
<file path=[Content_Types].xml><?xml version="1.0" encoding="utf-8"?>
<Types xmlns="http://schemas.openxmlformats.org/package/2006/content-types">
  <Default Extension="xml" ContentType="application/xml"/>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exact"/>
        <w:jc w:val="center"/>
        <w:rPr>
          <w:b/>
          <w:sz w:val="28"/>
          <w:szCs w:val="30"/>
        </w:rPr>
      </w:pPr>
      <w:r>
        <w:rPr>
          <w:rFonts w:hint="eastAsia"/>
        </w:rPr>
        <w:drawing>
          <wp:inline distT="0" distB="0" distL="0" distR="0">
            <wp:extent cx="5265420" cy="2533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280056" cy="254048"/>
                    </a:xfrm>
                    <a:prstGeom prst="rect">
                      <a:avLst/>
                    </a:prstGeom>
                    <a:noFill/>
                    <a:ln>
                      <a:noFill/>
                    </a:ln>
                  </pic:spPr>
                </pic:pic>
              </a:graphicData>
            </a:graphic>
          </wp:inline>
        </w:drawing>
      </w:r>
      <w:r>
        <w:pict>
          <v:shape id="文本框 1"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b/>
          <w:sz w:val="28"/>
          <w:szCs w:val="30"/>
        </w:rPr>
        <w:t>【</w:t>
      </w:r>
      <w:r>
        <w:rPr>
          <w:rFonts w:hint="eastAsia" w:ascii="黑体" w:hAnsi="黑体" w:eastAsia="黑体"/>
          <w:b/>
          <w:bCs/>
          <w:sz w:val="30"/>
          <w:szCs w:val="30"/>
        </w:rPr>
        <w:t>内科护理2</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Cs/>
          <w:sz w:val="30"/>
          <w:szCs w:val="30"/>
        </w:rPr>
        <w:t xml:space="preserve">Medical Nursing </w:t>
      </w:r>
      <w:r>
        <w:rPr>
          <w:rFonts w:hint="eastAsia"/>
          <w:bCs/>
          <w:sz w:val="30"/>
          <w:szCs w:val="30"/>
        </w:rPr>
        <w:t>2</w:t>
      </w:r>
      <w:r>
        <w:rPr>
          <w:rFonts w:hint="eastAsia"/>
          <w:b/>
          <w:sz w:val="28"/>
          <w:szCs w:val="30"/>
        </w:rPr>
        <w:t>】</w:t>
      </w:r>
      <w:bookmarkStart w:id="0" w:name="a2"/>
      <w:bookmarkEnd w:id="0"/>
    </w:p>
    <w:p>
      <w:pPr>
        <w:spacing w:before="156" w:beforeLines="50" w:after="156" w:afterLines="50" w:line="288" w:lineRule="auto"/>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413" w:firstLineChars="196"/>
        <w:rPr>
          <w:color w:val="000000"/>
          <w:szCs w:val="20"/>
        </w:rPr>
      </w:pPr>
      <w:r>
        <w:rPr>
          <w:b/>
          <w:bCs/>
          <w:color w:val="000000"/>
          <w:szCs w:val="20"/>
        </w:rPr>
        <w:t>课程代码：</w:t>
      </w:r>
      <w:r>
        <w:rPr>
          <w:rFonts w:hint="eastAsia"/>
          <w:b/>
          <w:bCs/>
          <w:color w:val="000000"/>
          <w:szCs w:val="20"/>
        </w:rPr>
        <w:t>【</w:t>
      </w:r>
      <w:r>
        <w:rPr>
          <w:b/>
          <w:bCs/>
          <w:color w:val="000000"/>
          <w:szCs w:val="20"/>
        </w:rPr>
        <w:t>0010059</w:t>
      </w:r>
      <w:r>
        <w:rPr>
          <w:rFonts w:hint="eastAsia"/>
          <w:b/>
          <w:bCs/>
          <w:color w:val="000000"/>
          <w:szCs w:val="20"/>
        </w:rPr>
        <w:t>】</w:t>
      </w:r>
    </w:p>
    <w:p>
      <w:pPr>
        <w:snapToGrid w:val="0"/>
        <w:spacing w:line="288" w:lineRule="auto"/>
        <w:ind w:firstLine="413" w:firstLineChars="196"/>
        <w:rPr>
          <w:color w:val="000000"/>
          <w:sz w:val="22"/>
          <w:szCs w:val="21"/>
        </w:rPr>
      </w:pPr>
      <w:r>
        <w:rPr>
          <w:b/>
          <w:bCs/>
          <w:color w:val="000000"/>
          <w:szCs w:val="20"/>
        </w:rPr>
        <w:t>课程学分：</w:t>
      </w:r>
      <w:r>
        <w:rPr>
          <w:rFonts w:hint="eastAsia"/>
          <w:color w:val="000000"/>
          <w:szCs w:val="20"/>
        </w:rPr>
        <w:t>【3】</w:t>
      </w:r>
    </w:p>
    <w:p>
      <w:pPr>
        <w:snapToGrid w:val="0"/>
        <w:spacing w:line="288" w:lineRule="auto"/>
        <w:ind w:firstLine="413" w:firstLineChars="196"/>
        <w:rPr>
          <w:color w:val="000000"/>
          <w:sz w:val="22"/>
          <w:szCs w:val="21"/>
        </w:rPr>
      </w:pPr>
      <w:r>
        <w:rPr>
          <w:b/>
          <w:bCs/>
          <w:color w:val="000000"/>
          <w:szCs w:val="20"/>
        </w:rPr>
        <w:t>面向专业：</w:t>
      </w:r>
      <w:r>
        <w:rPr>
          <w:rFonts w:hint="eastAsia"/>
          <w:b/>
          <w:bCs/>
          <w:color w:val="000000"/>
          <w:szCs w:val="20"/>
        </w:rPr>
        <w:t>【护理】</w:t>
      </w:r>
    </w:p>
    <w:p>
      <w:pPr>
        <w:snapToGrid w:val="0"/>
        <w:spacing w:line="288" w:lineRule="auto"/>
        <w:ind w:firstLine="413" w:firstLineChars="196"/>
        <w:rPr>
          <w:color w:val="000000"/>
          <w:szCs w:val="20"/>
        </w:rPr>
      </w:pPr>
      <w:r>
        <w:rPr>
          <w:b/>
          <w:bCs/>
          <w:color w:val="000000"/>
          <w:szCs w:val="20"/>
        </w:rPr>
        <w:t>课程性质：</w:t>
      </w:r>
      <w:r>
        <w:rPr>
          <w:rFonts w:hint="eastAsia"/>
          <w:b/>
          <w:bCs/>
          <w:color w:val="000000"/>
          <w:szCs w:val="20"/>
        </w:rPr>
        <w:t>【系级必修课】</w:t>
      </w:r>
    </w:p>
    <w:p>
      <w:pPr>
        <w:snapToGrid w:val="0"/>
        <w:spacing w:line="288" w:lineRule="auto"/>
        <w:ind w:firstLine="413" w:firstLineChars="196"/>
        <w:rPr>
          <w:rFonts w:ascii="宋体" w:hAnsi="宋体"/>
          <w:color w:val="000000"/>
          <w:szCs w:val="20"/>
        </w:rPr>
      </w:pPr>
      <w:r>
        <w:rPr>
          <w:b/>
          <w:bCs/>
          <w:color w:val="000000"/>
          <w:szCs w:val="20"/>
        </w:rPr>
        <w:t>开课院系：</w:t>
      </w:r>
      <w:r>
        <w:rPr>
          <w:rFonts w:hint="eastAsia" w:ascii="宋体" w:hAnsi="宋体"/>
          <w:color w:val="000000"/>
          <w:szCs w:val="20"/>
          <w:lang w:val="en-US" w:eastAsia="zh-CN"/>
        </w:rPr>
        <w:t>健康管理</w:t>
      </w:r>
      <w:r>
        <w:rPr>
          <w:rFonts w:hint="eastAsia" w:ascii="宋体" w:hAnsi="宋体"/>
          <w:color w:val="000000"/>
          <w:szCs w:val="20"/>
        </w:rPr>
        <w:t>学院护理系</w:t>
      </w:r>
    </w:p>
    <w:p>
      <w:pPr>
        <w:snapToGrid w:val="0"/>
        <w:spacing w:line="288" w:lineRule="auto"/>
        <w:ind w:firstLine="413" w:firstLineChars="196"/>
        <w:rPr>
          <w:color w:val="000000"/>
          <w:szCs w:val="20"/>
        </w:rPr>
      </w:pPr>
      <w:r>
        <w:rPr>
          <w:b/>
          <w:bCs/>
          <w:color w:val="000000"/>
          <w:szCs w:val="20"/>
        </w:rPr>
        <w:t>使用教材：</w:t>
      </w:r>
      <w:r>
        <w:rPr>
          <w:rFonts w:hint="eastAsia"/>
          <w:color w:val="000000"/>
          <w:szCs w:val="20"/>
        </w:rPr>
        <w:t>【《内科护理》主编：马秀芬  王婧  人民卫生出版社】</w:t>
      </w:r>
    </w:p>
    <w:p>
      <w:pPr>
        <w:snapToGrid w:val="0"/>
        <w:spacing w:line="288" w:lineRule="auto"/>
        <w:ind w:firstLine="413" w:firstLineChars="196"/>
        <w:rPr>
          <w:color w:val="000000"/>
          <w:szCs w:val="20"/>
        </w:rPr>
      </w:pPr>
      <w:r>
        <w:rPr>
          <w:rFonts w:hint="eastAsia"/>
          <w:b/>
          <w:bCs/>
          <w:color w:val="000000"/>
          <w:szCs w:val="20"/>
        </w:rPr>
        <w:t>参考书目：</w:t>
      </w:r>
      <w:r>
        <w:rPr>
          <w:rFonts w:hint="eastAsia"/>
          <w:color w:val="000000"/>
          <w:szCs w:val="20"/>
        </w:rPr>
        <w:t>【《护理专业试题精选》（第六版）主编：夏泉源 江苏凤凰科学技术出版社</w:t>
      </w:r>
    </w:p>
    <w:p>
      <w:pPr>
        <w:snapToGrid w:val="0"/>
        <w:spacing w:line="288" w:lineRule="auto"/>
        <w:ind w:firstLine="1461" w:firstLineChars="696"/>
        <w:rPr>
          <w:color w:val="000000"/>
          <w:szCs w:val="20"/>
        </w:rPr>
      </w:pPr>
      <w:r>
        <w:rPr>
          <w:rFonts w:hint="eastAsia"/>
          <w:color w:val="000000"/>
          <w:szCs w:val="20"/>
        </w:rPr>
        <w:t>《内科护理学》（案例版）主编：尤黎明 吴瑛 人民卫生出版社</w:t>
      </w:r>
    </w:p>
    <w:p>
      <w:pPr>
        <w:snapToGrid w:val="0"/>
        <w:spacing w:line="288" w:lineRule="auto"/>
        <w:ind w:firstLine="1461" w:firstLineChars="696"/>
        <w:rPr>
          <w:rFonts w:hint="eastAsia" w:ascii="宋体" w:hAnsi="宋体" w:eastAsia="宋体"/>
          <w:color w:val="000000" w:themeColor="text1"/>
          <w:sz w:val="21"/>
          <w:szCs w:val="21"/>
          <w:lang w:eastAsia="zh-CN"/>
        </w:rPr>
      </w:pPr>
      <w:r>
        <w:rPr>
          <w:rFonts w:hint="eastAsia" w:ascii="宋体" w:hAnsi="宋体" w:eastAsia="宋体"/>
          <w:color w:val="000000" w:themeColor="text1"/>
          <w:sz w:val="21"/>
          <w:szCs w:val="21"/>
          <w:lang w:eastAsia="zh-CN"/>
        </w:rPr>
        <w:t>《成人护理学》</w:t>
      </w:r>
      <w:r>
        <w:rPr>
          <w:rFonts w:ascii="宋体" w:hAnsi="宋体" w:eastAsia="宋体"/>
          <w:color w:val="000000" w:themeColor="text1"/>
          <w:sz w:val="21"/>
          <w:szCs w:val="21"/>
          <w:lang w:eastAsia="zh-CN"/>
        </w:rPr>
        <w:t xml:space="preserve">  </w:t>
      </w:r>
      <w:r>
        <w:rPr>
          <w:rFonts w:hint="eastAsia" w:ascii="宋体" w:hAnsi="宋体" w:eastAsia="宋体"/>
          <w:color w:val="000000" w:themeColor="text1"/>
          <w:sz w:val="21"/>
          <w:szCs w:val="21"/>
          <w:lang w:eastAsia="zh-CN"/>
        </w:rPr>
        <w:t>主编</w:t>
      </w:r>
      <w:r>
        <w:rPr>
          <w:rFonts w:ascii="宋体" w:hAnsi="宋体" w:eastAsia="宋体"/>
          <w:color w:val="000000" w:themeColor="text1"/>
          <w:sz w:val="21"/>
          <w:szCs w:val="21"/>
          <w:lang w:eastAsia="zh-CN"/>
        </w:rPr>
        <w:t xml:space="preserve"> </w:t>
      </w:r>
      <w:r>
        <w:rPr>
          <w:rFonts w:hint="eastAsia" w:ascii="宋体" w:hAnsi="宋体" w:eastAsia="宋体"/>
          <w:color w:val="000000" w:themeColor="text1"/>
          <w:sz w:val="21"/>
          <w:szCs w:val="21"/>
          <w:lang w:eastAsia="zh-CN"/>
        </w:rPr>
        <w:t>蔡小红</w:t>
      </w:r>
      <w:r>
        <w:rPr>
          <w:rFonts w:ascii="宋体" w:hAnsi="宋体" w:eastAsia="宋体"/>
          <w:color w:val="000000" w:themeColor="text1"/>
          <w:sz w:val="21"/>
          <w:szCs w:val="21"/>
          <w:lang w:eastAsia="zh-CN"/>
        </w:rPr>
        <w:t xml:space="preserve"> </w:t>
      </w:r>
      <w:r>
        <w:rPr>
          <w:rFonts w:hint="eastAsia" w:ascii="宋体" w:hAnsi="宋体" w:eastAsia="宋体"/>
          <w:color w:val="000000" w:themeColor="text1"/>
          <w:sz w:val="21"/>
          <w:szCs w:val="21"/>
          <w:lang w:eastAsia="zh-CN"/>
        </w:rPr>
        <w:t>张振香</w:t>
      </w:r>
      <w:r>
        <w:rPr>
          <w:rFonts w:ascii="宋体" w:hAnsi="宋体" w:eastAsia="宋体"/>
          <w:color w:val="000000" w:themeColor="text1"/>
          <w:sz w:val="21"/>
          <w:szCs w:val="21"/>
          <w:lang w:eastAsia="zh-CN"/>
        </w:rPr>
        <w:t xml:space="preserve">  </w:t>
      </w:r>
      <w:r>
        <w:rPr>
          <w:rFonts w:hint="eastAsia" w:ascii="宋体" w:hAnsi="宋体" w:eastAsia="宋体"/>
          <w:color w:val="000000" w:themeColor="text1"/>
          <w:sz w:val="21"/>
          <w:szCs w:val="21"/>
          <w:lang w:eastAsia="zh-CN"/>
        </w:rPr>
        <w:t>人民卫生出版社</w:t>
      </w:r>
    </w:p>
    <w:p>
      <w:pPr>
        <w:snapToGrid w:val="0"/>
        <w:spacing w:line="288" w:lineRule="auto"/>
        <w:ind w:firstLine="1461" w:firstLineChars="696"/>
        <w:rPr>
          <w:b/>
          <w:bCs/>
          <w:color w:val="000000"/>
          <w:szCs w:val="20"/>
        </w:rPr>
      </w:pPr>
      <w:r>
        <w:rPr>
          <w:rFonts w:hint="eastAsia"/>
          <w:color w:val="000000"/>
          <w:szCs w:val="20"/>
        </w:rPr>
        <w:t>《内科护理学学习指导》主编:樊军 中国科学技术大学出版社】</w:t>
      </w:r>
    </w:p>
    <w:p>
      <w:pPr>
        <w:snapToGrid w:val="0"/>
        <w:spacing w:line="288" w:lineRule="auto"/>
        <w:ind w:firstLine="316" w:firstLineChars="150"/>
        <w:rPr>
          <w:color w:val="000000"/>
          <w:szCs w:val="20"/>
          <w:highlight w:val="cyan"/>
        </w:rPr>
      </w:pPr>
      <w:r>
        <w:rPr>
          <w:rFonts w:hint="eastAsia"/>
          <w:b/>
          <w:bCs/>
          <w:color w:val="000000"/>
          <w:szCs w:val="20"/>
        </w:rPr>
        <w:t>课程网站网址：【暂无】</w:t>
      </w:r>
    </w:p>
    <w:p>
      <w:pPr>
        <w:adjustRightInd w:val="0"/>
        <w:snapToGrid w:val="0"/>
        <w:spacing w:line="288" w:lineRule="auto"/>
        <w:ind w:firstLine="316" w:firstLineChars="150"/>
        <w:rPr>
          <w:bCs/>
          <w:color w:val="000000"/>
          <w:szCs w:val="20"/>
        </w:rPr>
      </w:pPr>
      <w:r>
        <w:rPr>
          <w:b/>
          <w:bCs/>
          <w:color w:val="000000"/>
          <w:szCs w:val="20"/>
        </w:rPr>
        <w:t>先修课程：</w:t>
      </w:r>
      <w:r>
        <w:rPr>
          <w:rFonts w:hint="eastAsia"/>
          <w:bCs/>
          <w:color w:val="000000"/>
          <w:szCs w:val="20"/>
        </w:rPr>
        <w:t>【健康评估0070013（3）正常人体学基础0070039（4）护理学基础0070012（8)】</w:t>
      </w:r>
    </w:p>
    <w:p>
      <w:pPr>
        <w:adjustRightInd w:val="0"/>
        <w:snapToGrid w:val="0"/>
        <w:spacing w:line="288" w:lineRule="auto"/>
        <w:ind w:firstLine="360" w:firstLineChars="150"/>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adjustRightInd w:val="0"/>
        <w:snapToGrid w:val="0"/>
        <w:spacing w:before="156" w:beforeLines="50" w:after="156" w:afterLines="50" w:line="360" w:lineRule="auto"/>
        <w:ind w:firstLine="407" w:firstLineChars="194"/>
        <w:rPr>
          <w:color w:val="000000"/>
          <w:szCs w:val="20"/>
        </w:rPr>
      </w:pPr>
      <w:r>
        <w:rPr>
          <w:rFonts w:hint="eastAsia"/>
          <w:color w:val="000000"/>
          <w:szCs w:val="20"/>
        </w:rPr>
        <w:t>《内科护理2》是护理专业的一门必修的主干专业课程。主要内容包括内科护理的基本理论、基本知识和基本技能，所阐述的内容对临床各科护理具有普遍的指导意义，是临床各科护理的基础。主要任务是使学生树立“以人的健康为中心”的护理理念，能运用护理程序，对内科常见病患者实施整体护理，为护理对象提供减轻痛苦、促进康复、保持健康的服务。</w:t>
      </w:r>
      <w:r>
        <w:rPr>
          <w:color w:val="000000"/>
          <w:szCs w:val="20"/>
        </w:rPr>
        <w:t>主要内容包括内科护理的基本理论、基本知识和基本技能，所阐述的内容对临床各科护理具有普遍的指导意义，是临床各科护理的基础。</w:t>
      </w:r>
    </w:p>
    <w:p>
      <w:pPr>
        <w:widowControl/>
        <w:spacing w:before="156" w:beforeLines="50" w:after="156" w:afterLines="50" w:line="288" w:lineRule="auto"/>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360" w:lineRule="auto"/>
        <w:ind w:firstLine="420" w:firstLineChars="200"/>
        <w:rPr>
          <w:bCs/>
          <w:color w:val="000000"/>
          <w:szCs w:val="21"/>
        </w:rPr>
      </w:pPr>
      <w:r>
        <w:rPr>
          <w:bCs/>
          <w:color w:val="000000"/>
          <w:szCs w:val="21"/>
        </w:rPr>
        <w:t>适用于护理专业，二年级。</w:t>
      </w:r>
    </w:p>
    <w:p>
      <w:pPr>
        <w:spacing w:line="288" w:lineRule="auto"/>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12"/>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rPr>
                <w:rFonts w:eastAsia="仿宋"/>
                <w:kern w:val="0"/>
                <w:sz w:val="20"/>
                <w:szCs w:val="20"/>
              </w:rPr>
            </w:pPr>
            <w:r>
              <w:rPr>
                <w:rFonts w:hint="eastAsia" w:ascii="仿宋" w:hAnsi="仿宋" w:eastAsia="仿宋" w:cs="宋体"/>
                <w:color w:val="000000"/>
                <w:kern w:val="0"/>
                <w:sz w:val="24"/>
                <w:szCs w:val="24"/>
              </w:rPr>
              <w:t>LO11：表达沟通：能倾听他人的意见，尊重他人的观点，分析他人的需求；能进行有效沟通</w:t>
            </w:r>
          </w:p>
        </w:tc>
        <w:tc>
          <w:tcPr>
            <w:tcW w:w="727" w:type="dxa"/>
            <w:vAlign w:val="center"/>
          </w:tcPr>
          <w:p>
            <w:pPr>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LO32：护理评估能力：能全面评估护理对象的身、心、社会及精神方面的健康状态</w:t>
            </w:r>
          </w:p>
        </w:tc>
        <w:tc>
          <w:tcPr>
            <w:tcW w:w="727"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LO33：专业实践能力：能制定和执行护理计划，对内科等常见病与多发病病人实施整体护理，对常见危急重症及时发现、初步处理及配合抢救</w:t>
            </w:r>
          </w:p>
        </w:tc>
        <w:tc>
          <w:tcPr>
            <w:tcW w:w="727"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3"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LO35：健康教育能力：能确定病人、家属需要，并采用合适的健康教育策略</w:t>
            </w:r>
          </w:p>
        </w:tc>
        <w:tc>
          <w:tcPr>
            <w:tcW w:w="727"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03" w:type="dxa"/>
            <w:vAlign w:val="center"/>
          </w:tcPr>
          <w:p>
            <w:pPr>
              <w:widowControl/>
              <w:rPr>
                <w:rFonts w:eastAsia="仿宋"/>
                <w:kern w:val="0"/>
                <w:sz w:val="20"/>
                <w:szCs w:val="20"/>
              </w:rPr>
            </w:pPr>
            <w:r>
              <w:rPr>
                <w:rFonts w:hint="eastAsia" w:ascii="仿宋" w:hAnsi="仿宋" w:eastAsia="仿宋" w:cs="宋体"/>
                <w:color w:val="000000"/>
                <w:kern w:val="0"/>
                <w:sz w:val="24"/>
                <w:szCs w:val="24"/>
              </w:rPr>
              <w:t>LO71：服务关爱：</w:t>
            </w:r>
            <w:r>
              <w:rPr>
                <w:rFonts w:hint="eastAsia" w:ascii="仿宋" w:hAnsi="仿宋" w:eastAsia="仿宋" w:cs="仿宋"/>
                <w:color w:val="000000"/>
                <w:kern w:val="0"/>
                <w:sz w:val="24"/>
                <w:szCs w:val="24"/>
              </w:rPr>
              <w:t>富于爱心，懂得感恩，具备助人为乐的品质</w:t>
            </w:r>
          </w:p>
        </w:tc>
        <w:tc>
          <w:tcPr>
            <w:tcW w:w="727"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bl>
    <w:p/>
    <w:p/>
    <w:p>
      <w:pPr>
        <w:spacing w:line="288" w:lineRule="auto"/>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r>
        <w:rPr>
          <w:rFonts w:ascii="黑体" w:hAnsi="宋体" w:eastAsia="黑体"/>
          <w:sz w:val="24"/>
        </w:rPr>
        <w:t>（必填项）（</w:t>
      </w:r>
      <w:r>
        <w:rPr>
          <w:rFonts w:hint="eastAsia" w:ascii="黑体" w:hAnsi="宋体" w:eastAsia="黑体"/>
          <w:sz w:val="24"/>
        </w:rPr>
        <w:t>预期学习成果</w:t>
      </w:r>
      <w:r>
        <w:rPr>
          <w:rFonts w:ascii="黑体" w:hAnsi="宋体" w:eastAsia="黑体"/>
          <w:sz w:val="24"/>
        </w:rPr>
        <w:t>要可测量/能够证明）</w:t>
      </w:r>
    </w:p>
    <w:tbl>
      <w:tblPr>
        <w:tblStyle w:val="6"/>
        <w:tblpPr w:leftFromText="180" w:rightFromText="180" w:vertAnchor="text" w:horzAnchor="page" w:tblpX="2163" w:tblpY="152"/>
        <w:tblOverlap w:val="never"/>
        <w:tblW w:w="8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07"/>
        <w:gridCol w:w="2580"/>
        <w:gridCol w:w="252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序号</w:t>
            </w:r>
          </w:p>
        </w:tc>
        <w:tc>
          <w:tcPr>
            <w:tcW w:w="1107"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58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(细化的课程预期学习成果)</w:t>
            </w:r>
          </w:p>
        </w:tc>
        <w:tc>
          <w:tcPr>
            <w:tcW w:w="2520"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485"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Merge w:val="restart"/>
            <w:shd w:val="clear" w:color="auto" w:fill="auto"/>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07" w:type="dxa"/>
            <w:vMerge w:val="restart"/>
            <w:shd w:val="clear" w:color="auto" w:fill="auto"/>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szCs w:val="24"/>
              </w:rPr>
              <w:t>LO11</w:t>
            </w:r>
          </w:p>
        </w:tc>
        <w:tc>
          <w:tcPr>
            <w:tcW w:w="2580" w:type="dxa"/>
            <w:shd w:val="clear" w:color="auto" w:fill="auto"/>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1.倾听他人意见、尊重他人观点、分析他人的需求</w:t>
            </w:r>
          </w:p>
        </w:tc>
        <w:tc>
          <w:tcPr>
            <w:tcW w:w="2520" w:type="dxa"/>
            <w:shd w:val="clear" w:color="auto" w:fill="auto"/>
            <w:vAlign w:val="center"/>
          </w:tcPr>
          <w:p>
            <w:pPr>
              <w:snapToGrid w:val="0"/>
              <w:spacing w:line="288" w:lineRule="auto"/>
              <w:jc w:val="center"/>
              <w:rPr>
                <w:rFonts w:ascii="仿宋" w:hAnsi="仿宋" w:eastAsia="仿宋" w:cs="仿宋"/>
                <w:sz w:val="24"/>
              </w:rPr>
            </w:pPr>
            <w:r>
              <w:rPr>
                <w:rFonts w:hint="eastAsia" w:ascii="仿宋" w:hAnsi="仿宋" w:eastAsia="仿宋" w:cs="仿宋"/>
                <w:sz w:val="24"/>
              </w:rPr>
              <w:t>讲授法</w:t>
            </w:r>
          </w:p>
        </w:tc>
        <w:tc>
          <w:tcPr>
            <w:tcW w:w="1485" w:type="dxa"/>
            <w:shd w:val="clear" w:color="auto" w:fill="auto"/>
            <w:vAlign w:val="center"/>
          </w:tcPr>
          <w:p>
            <w:pPr>
              <w:snapToGrid w:val="0"/>
              <w:spacing w:line="288" w:lineRule="auto"/>
              <w:jc w:val="center"/>
              <w:rPr>
                <w:rFonts w:ascii="仿宋" w:hAnsi="仿宋" w:eastAsia="仿宋" w:cs="仿宋"/>
                <w:sz w:val="24"/>
              </w:rPr>
            </w:pPr>
            <w:r>
              <w:rPr>
                <w:rFonts w:hint="eastAsia" w:ascii="仿宋" w:hAnsi="仿宋" w:eastAsia="仿宋" w:cs="仿宋"/>
                <w:sz w:val="24"/>
              </w:rPr>
              <w:t>提问</w:t>
            </w:r>
          </w:p>
          <w:p>
            <w:pPr>
              <w:snapToGrid w:val="0"/>
              <w:spacing w:line="288" w:lineRule="auto"/>
              <w:jc w:val="center"/>
              <w:rPr>
                <w:rFonts w:ascii="仿宋" w:hAnsi="仿宋" w:eastAsia="仿宋" w:cs="仿宋"/>
                <w:sz w:val="24"/>
              </w:rPr>
            </w:pPr>
            <w:r>
              <w:rPr>
                <w:rFonts w:hint="eastAsia" w:ascii="仿宋" w:hAnsi="仿宋" w:eastAsia="仿宋" w:cs="仿宋"/>
                <w:sz w:val="24"/>
              </w:rPr>
              <w:t>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vAlign w:val="center"/>
          </w:tcPr>
          <w:p>
            <w:pPr>
              <w:jc w:val="center"/>
              <w:rPr>
                <w:rFonts w:ascii="仿宋" w:hAnsi="仿宋" w:eastAsia="仿宋" w:cs="宋体"/>
                <w:color w:val="000000"/>
                <w:kern w:val="0"/>
                <w:sz w:val="24"/>
                <w:szCs w:val="24"/>
              </w:rPr>
            </w:pPr>
          </w:p>
        </w:tc>
        <w:tc>
          <w:tcPr>
            <w:tcW w:w="1107" w:type="dxa"/>
            <w:vMerge w:val="continue"/>
            <w:shd w:val="clear" w:color="auto" w:fill="auto"/>
            <w:vAlign w:val="center"/>
          </w:tcPr>
          <w:p>
            <w:pPr>
              <w:jc w:val="center"/>
              <w:rPr>
                <w:rFonts w:ascii="仿宋" w:hAnsi="仿宋" w:eastAsia="仿宋" w:cs="宋体"/>
                <w:color w:val="000000"/>
                <w:kern w:val="0"/>
                <w:sz w:val="24"/>
                <w:szCs w:val="24"/>
              </w:rPr>
            </w:pPr>
          </w:p>
        </w:tc>
        <w:tc>
          <w:tcPr>
            <w:tcW w:w="2580" w:type="dxa"/>
            <w:shd w:val="clear" w:color="auto" w:fill="auto"/>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2.应用书面或口头形式，阐释自己的观点，有效沟通</w:t>
            </w:r>
          </w:p>
        </w:tc>
        <w:tc>
          <w:tcPr>
            <w:tcW w:w="2520" w:type="dxa"/>
            <w:shd w:val="clear" w:color="auto" w:fill="auto"/>
            <w:vAlign w:val="center"/>
          </w:tcPr>
          <w:p>
            <w:pPr>
              <w:snapToGrid w:val="0"/>
              <w:spacing w:line="288" w:lineRule="auto"/>
              <w:jc w:val="center"/>
              <w:rPr>
                <w:rFonts w:ascii="仿宋" w:hAnsi="仿宋" w:eastAsia="仿宋" w:cs="仿宋"/>
                <w:sz w:val="24"/>
              </w:rPr>
            </w:pPr>
            <w:r>
              <w:rPr>
                <w:rFonts w:hint="eastAsia" w:ascii="仿宋" w:hAnsi="仿宋" w:eastAsia="仿宋" w:cs="仿宋"/>
                <w:sz w:val="24"/>
              </w:rPr>
              <w:t>讲授法</w:t>
            </w:r>
          </w:p>
        </w:tc>
        <w:tc>
          <w:tcPr>
            <w:tcW w:w="1485" w:type="dxa"/>
            <w:shd w:val="clear" w:color="auto" w:fill="auto"/>
            <w:vAlign w:val="center"/>
          </w:tcPr>
          <w:p>
            <w:pPr>
              <w:snapToGrid w:val="0"/>
              <w:spacing w:line="288" w:lineRule="auto"/>
              <w:jc w:val="center"/>
              <w:rPr>
                <w:rFonts w:ascii="仿宋" w:hAnsi="仿宋" w:eastAsia="仿宋" w:cs="仿宋"/>
                <w:sz w:val="24"/>
              </w:rPr>
            </w:pPr>
            <w:r>
              <w:rPr>
                <w:rFonts w:hint="eastAsia" w:ascii="仿宋" w:hAnsi="仿宋" w:eastAsia="仿宋" w:cs="仿宋"/>
                <w:sz w:val="24"/>
              </w:rPr>
              <w:t>提问</w:t>
            </w:r>
          </w:p>
          <w:p>
            <w:pPr>
              <w:snapToGrid w:val="0"/>
              <w:spacing w:line="288" w:lineRule="auto"/>
              <w:jc w:val="center"/>
              <w:rPr>
                <w:rFonts w:ascii="仿宋" w:hAnsi="仿宋" w:eastAsia="仿宋" w:cs="仿宋"/>
                <w:sz w:val="24"/>
              </w:rPr>
            </w:pPr>
            <w:r>
              <w:rPr>
                <w:rFonts w:hint="eastAsia" w:ascii="仿宋" w:hAnsi="仿宋" w:eastAsia="仿宋" w:cs="仿宋"/>
                <w:sz w:val="24"/>
              </w:rPr>
              <w:t>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535" w:type="dxa"/>
            <w:vMerge w:val="restart"/>
            <w:shd w:val="clear" w:color="auto" w:fill="auto"/>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07" w:type="dxa"/>
            <w:vMerge w:val="restart"/>
            <w:shd w:val="clear" w:color="auto" w:fill="auto"/>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szCs w:val="24"/>
              </w:rPr>
              <w:t>LO32</w:t>
            </w:r>
          </w:p>
        </w:tc>
        <w:tc>
          <w:tcPr>
            <w:tcW w:w="2580" w:type="dxa"/>
            <w:shd w:val="clear" w:color="auto" w:fill="auto"/>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szCs w:val="24"/>
              </w:rPr>
              <w:t>1.通过评估找出患者的病因</w:t>
            </w:r>
          </w:p>
        </w:tc>
        <w:tc>
          <w:tcPr>
            <w:tcW w:w="2520" w:type="dxa"/>
            <w:shd w:val="clear" w:color="auto" w:fill="auto"/>
            <w:vAlign w:val="center"/>
          </w:tcPr>
          <w:p>
            <w:pPr>
              <w:snapToGrid w:val="0"/>
              <w:spacing w:line="288" w:lineRule="auto"/>
              <w:jc w:val="center"/>
              <w:rPr>
                <w:rFonts w:ascii="仿宋" w:hAnsi="仿宋" w:eastAsia="仿宋" w:cs="仿宋"/>
                <w:sz w:val="24"/>
              </w:rPr>
            </w:pPr>
            <w:r>
              <w:rPr>
                <w:rFonts w:hint="eastAsia" w:ascii="仿宋" w:hAnsi="仿宋" w:eastAsia="仿宋" w:cs="仿宋"/>
                <w:sz w:val="24"/>
              </w:rPr>
              <w:t>讲授法</w:t>
            </w:r>
          </w:p>
        </w:tc>
        <w:tc>
          <w:tcPr>
            <w:tcW w:w="1485" w:type="dxa"/>
            <w:shd w:val="clear" w:color="auto" w:fill="auto"/>
            <w:vAlign w:val="center"/>
          </w:tcPr>
          <w:p>
            <w:pPr>
              <w:snapToGrid w:val="0"/>
              <w:spacing w:line="288" w:lineRule="auto"/>
              <w:jc w:val="center"/>
              <w:rPr>
                <w:rFonts w:hint="eastAsia" w:ascii="仿宋" w:hAnsi="仿宋" w:eastAsia="仿宋" w:cs="仿宋"/>
                <w:sz w:val="24"/>
              </w:rPr>
            </w:pPr>
            <w:r>
              <w:rPr>
                <w:rFonts w:hint="eastAsia" w:ascii="仿宋" w:hAnsi="仿宋" w:eastAsia="仿宋" w:cs="仿宋"/>
                <w:sz w:val="24"/>
              </w:rPr>
              <w:t>测验、</w:t>
            </w:r>
          </w:p>
          <w:p>
            <w:pPr>
              <w:snapToGrid w:val="0"/>
              <w:spacing w:line="288" w:lineRule="auto"/>
              <w:jc w:val="center"/>
              <w:rPr>
                <w:rFonts w:ascii="仿宋" w:hAnsi="仿宋" w:eastAsia="仿宋" w:cs="仿宋"/>
                <w:sz w:val="24"/>
              </w:rPr>
            </w:pPr>
            <w:r>
              <w:rPr>
                <w:rFonts w:hint="eastAsia" w:ascii="仿宋" w:hAnsi="仿宋" w:eastAsia="仿宋" w:cs="仿宋"/>
                <w:sz w:val="24"/>
              </w:rPr>
              <w:t>实训报告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535" w:type="dxa"/>
            <w:vMerge w:val="continue"/>
            <w:shd w:val="clear" w:color="auto" w:fill="auto"/>
            <w:vAlign w:val="center"/>
          </w:tcPr>
          <w:p>
            <w:pPr>
              <w:jc w:val="center"/>
              <w:rPr>
                <w:rFonts w:ascii="仿宋" w:hAnsi="仿宋" w:eastAsia="仿宋" w:cs="宋体"/>
                <w:color w:val="000000"/>
                <w:kern w:val="0"/>
                <w:sz w:val="24"/>
              </w:rPr>
            </w:pPr>
          </w:p>
        </w:tc>
        <w:tc>
          <w:tcPr>
            <w:tcW w:w="1107" w:type="dxa"/>
            <w:vMerge w:val="continue"/>
            <w:shd w:val="clear" w:color="auto" w:fill="auto"/>
            <w:vAlign w:val="center"/>
          </w:tcPr>
          <w:p>
            <w:pPr>
              <w:jc w:val="center"/>
              <w:rPr>
                <w:rFonts w:ascii="仿宋" w:hAnsi="仿宋" w:eastAsia="仿宋" w:cs="宋体"/>
                <w:color w:val="000000"/>
                <w:kern w:val="0"/>
                <w:sz w:val="24"/>
              </w:rPr>
            </w:pPr>
          </w:p>
        </w:tc>
        <w:tc>
          <w:tcPr>
            <w:tcW w:w="2580" w:type="dxa"/>
            <w:shd w:val="clear" w:color="auto" w:fill="auto"/>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szCs w:val="24"/>
              </w:rPr>
              <w:t>2.能发现患者现存的及潜在的健康问题</w:t>
            </w:r>
          </w:p>
        </w:tc>
        <w:tc>
          <w:tcPr>
            <w:tcW w:w="2520" w:type="dxa"/>
            <w:shd w:val="clear" w:color="auto" w:fill="auto"/>
            <w:vAlign w:val="center"/>
          </w:tcPr>
          <w:p>
            <w:pPr>
              <w:snapToGrid w:val="0"/>
              <w:spacing w:line="288" w:lineRule="auto"/>
              <w:jc w:val="center"/>
              <w:rPr>
                <w:rFonts w:ascii="仿宋" w:hAnsi="仿宋" w:eastAsia="仿宋" w:cs="仿宋"/>
                <w:sz w:val="24"/>
              </w:rPr>
            </w:pPr>
            <w:r>
              <w:rPr>
                <w:rFonts w:hint="eastAsia" w:ascii="仿宋" w:hAnsi="仿宋" w:eastAsia="仿宋" w:cs="仿宋"/>
                <w:sz w:val="24"/>
              </w:rPr>
              <w:t>讲授法</w:t>
            </w:r>
          </w:p>
        </w:tc>
        <w:tc>
          <w:tcPr>
            <w:tcW w:w="1485" w:type="dxa"/>
            <w:shd w:val="clear" w:color="auto" w:fill="auto"/>
            <w:vAlign w:val="center"/>
          </w:tcPr>
          <w:p>
            <w:pPr>
              <w:snapToGrid w:val="0"/>
              <w:spacing w:line="288" w:lineRule="auto"/>
              <w:jc w:val="center"/>
              <w:rPr>
                <w:rFonts w:hint="eastAsia" w:ascii="仿宋" w:hAnsi="仿宋" w:eastAsia="仿宋" w:cs="仿宋"/>
                <w:sz w:val="24"/>
              </w:rPr>
            </w:pPr>
            <w:r>
              <w:rPr>
                <w:rFonts w:hint="eastAsia" w:ascii="仿宋" w:hAnsi="仿宋" w:eastAsia="仿宋" w:cs="仿宋"/>
                <w:sz w:val="24"/>
              </w:rPr>
              <w:t>测验、</w:t>
            </w:r>
          </w:p>
          <w:p>
            <w:pPr>
              <w:snapToGrid w:val="0"/>
              <w:spacing w:line="288" w:lineRule="auto"/>
              <w:jc w:val="center"/>
              <w:rPr>
                <w:rFonts w:ascii="仿宋" w:hAnsi="仿宋" w:eastAsia="仿宋" w:cs="仿宋"/>
                <w:sz w:val="24"/>
              </w:rPr>
            </w:pPr>
            <w:r>
              <w:rPr>
                <w:rFonts w:hint="eastAsia" w:ascii="仿宋" w:hAnsi="仿宋" w:eastAsia="仿宋" w:cs="仿宋"/>
                <w:sz w:val="24"/>
              </w:rPr>
              <w:t>实训报告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07" w:type="dxa"/>
            <w:vMerge w:val="restart"/>
            <w:shd w:val="clear" w:color="auto" w:fill="auto"/>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szCs w:val="24"/>
              </w:rPr>
              <w:t>LO33</w:t>
            </w:r>
          </w:p>
        </w:tc>
        <w:tc>
          <w:tcPr>
            <w:tcW w:w="2580" w:type="dxa"/>
            <w:shd w:val="clear" w:color="auto" w:fill="auto"/>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szCs w:val="24"/>
              </w:rPr>
              <w:t>1.根据临床表现制定护理计划</w:t>
            </w:r>
          </w:p>
        </w:tc>
        <w:tc>
          <w:tcPr>
            <w:tcW w:w="2520" w:type="dxa"/>
            <w:shd w:val="clear" w:color="auto" w:fill="auto"/>
            <w:vAlign w:val="center"/>
          </w:tcPr>
          <w:p>
            <w:pPr>
              <w:snapToGrid w:val="0"/>
              <w:spacing w:line="288" w:lineRule="auto"/>
              <w:jc w:val="center"/>
              <w:rPr>
                <w:rFonts w:ascii="仿宋" w:hAnsi="仿宋" w:eastAsia="仿宋" w:cs="仿宋"/>
                <w:sz w:val="24"/>
              </w:rPr>
            </w:pPr>
            <w:r>
              <w:rPr>
                <w:rFonts w:hint="eastAsia" w:ascii="仿宋" w:hAnsi="仿宋" w:eastAsia="仿宋" w:cs="仿宋"/>
                <w:sz w:val="24"/>
              </w:rPr>
              <w:t>讲授法、案例讨论、预习、提问、视频播放</w:t>
            </w:r>
          </w:p>
        </w:tc>
        <w:tc>
          <w:tcPr>
            <w:tcW w:w="1485" w:type="dxa"/>
            <w:shd w:val="clear" w:color="auto" w:fill="auto"/>
            <w:vAlign w:val="center"/>
          </w:tcPr>
          <w:p>
            <w:pPr>
              <w:snapToGrid w:val="0"/>
              <w:spacing w:line="288"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vAlign w:val="center"/>
          </w:tcPr>
          <w:p>
            <w:pPr>
              <w:jc w:val="center"/>
              <w:rPr>
                <w:rFonts w:ascii="仿宋" w:hAnsi="仿宋" w:eastAsia="仿宋" w:cs="宋体"/>
                <w:color w:val="000000"/>
                <w:kern w:val="0"/>
                <w:sz w:val="24"/>
              </w:rPr>
            </w:pPr>
          </w:p>
        </w:tc>
        <w:tc>
          <w:tcPr>
            <w:tcW w:w="1107" w:type="dxa"/>
            <w:vMerge w:val="continue"/>
            <w:shd w:val="clear" w:color="auto" w:fill="auto"/>
            <w:vAlign w:val="center"/>
          </w:tcPr>
          <w:p>
            <w:pPr>
              <w:jc w:val="center"/>
              <w:rPr>
                <w:rFonts w:ascii="仿宋" w:hAnsi="仿宋" w:eastAsia="仿宋" w:cs="宋体"/>
                <w:color w:val="000000"/>
                <w:kern w:val="0"/>
                <w:sz w:val="24"/>
              </w:rPr>
            </w:pPr>
          </w:p>
        </w:tc>
        <w:tc>
          <w:tcPr>
            <w:tcW w:w="2580" w:type="dxa"/>
            <w:shd w:val="clear" w:color="auto" w:fill="auto"/>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szCs w:val="24"/>
              </w:rPr>
              <w:t>2.根据护理程序对患者实施整体护理</w:t>
            </w:r>
          </w:p>
        </w:tc>
        <w:tc>
          <w:tcPr>
            <w:tcW w:w="2520" w:type="dxa"/>
            <w:shd w:val="clear" w:color="auto" w:fill="auto"/>
            <w:vAlign w:val="center"/>
          </w:tcPr>
          <w:p>
            <w:pPr>
              <w:snapToGrid w:val="0"/>
              <w:spacing w:line="288" w:lineRule="auto"/>
              <w:jc w:val="center"/>
              <w:rPr>
                <w:rFonts w:ascii="仿宋" w:hAnsi="仿宋" w:eastAsia="仿宋" w:cs="仿宋"/>
                <w:sz w:val="24"/>
              </w:rPr>
            </w:pPr>
            <w:r>
              <w:rPr>
                <w:rFonts w:hint="eastAsia" w:ascii="仿宋" w:hAnsi="仿宋" w:eastAsia="仿宋" w:cs="仿宋"/>
                <w:sz w:val="24"/>
              </w:rPr>
              <w:t>讲授法、案例讨论、预习、提问、视频播放</w:t>
            </w:r>
          </w:p>
        </w:tc>
        <w:tc>
          <w:tcPr>
            <w:tcW w:w="1485" w:type="dxa"/>
            <w:shd w:val="clear" w:color="auto" w:fill="auto"/>
            <w:vAlign w:val="center"/>
          </w:tcPr>
          <w:p>
            <w:pPr>
              <w:snapToGrid w:val="0"/>
              <w:spacing w:line="288" w:lineRule="auto"/>
              <w:jc w:val="center"/>
              <w:rPr>
                <w:rFonts w:hint="eastAsia" w:ascii="仿宋" w:hAnsi="仿宋" w:eastAsia="仿宋" w:cs="仿宋"/>
                <w:sz w:val="24"/>
              </w:rPr>
            </w:pPr>
            <w:r>
              <w:rPr>
                <w:rFonts w:hint="eastAsia" w:ascii="仿宋" w:hAnsi="仿宋" w:eastAsia="仿宋" w:cs="仿宋"/>
                <w:sz w:val="24"/>
              </w:rPr>
              <w:t>测验、</w:t>
            </w:r>
          </w:p>
          <w:p>
            <w:pPr>
              <w:snapToGrid w:val="0"/>
              <w:spacing w:line="288" w:lineRule="auto"/>
              <w:jc w:val="center"/>
              <w:rPr>
                <w:rFonts w:ascii="仿宋" w:hAnsi="仿宋" w:eastAsia="仿宋" w:cs="仿宋"/>
                <w:sz w:val="24"/>
              </w:rPr>
            </w:pPr>
            <w:r>
              <w:rPr>
                <w:rFonts w:hint="eastAsia" w:ascii="仿宋" w:hAnsi="仿宋" w:eastAsia="仿宋" w:cs="仿宋"/>
                <w:sz w:val="24"/>
              </w:rPr>
              <w:t>实训报告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vAlign w:val="center"/>
          </w:tcPr>
          <w:p>
            <w:pPr>
              <w:jc w:val="center"/>
              <w:rPr>
                <w:rFonts w:ascii="仿宋" w:hAnsi="仿宋" w:eastAsia="仿宋" w:cs="宋体"/>
                <w:color w:val="000000"/>
                <w:kern w:val="0"/>
                <w:sz w:val="24"/>
                <w:szCs w:val="24"/>
              </w:rPr>
            </w:pPr>
          </w:p>
        </w:tc>
        <w:tc>
          <w:tcPr>
            <w:tcW w:w="1107" w:type="dxa"/>
            <w:vMerge w:val="continue"/>
            <w:shd w:val="clear" w:color="auto" w:fill="auto"/>
            <w:vAlign w:val="center"/>
          </w:tcPr>
          <w:p>
            <w:pPr>
              <w:jc w:val="center"/>
              <w:rPr>
                <w:rFonts w:ascii="仿宋" w:hAnsi="仿宋" w:eastAsia="仿宋" w:cs="宋体"/>
                <w:color w:val="000000"/>
                <w:kern w:val="0"/>
                <w:sz w:val="24"/>
                <w:szCs w:val="24"/>
              </w:rPr>
            </w:pPr>
          </w:p>
        </w:tc>
        <w:tc>
          <w:tcPr>
            <w:tcW w:w="2580" w:type="dxa"/>
            <w:shd w:val="clear" w:color="auto" w:fill="auto"/>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3.具有能发现潜在并发症及并正确配合抢救的能力</w:t>
            </w:r>
          </w:p>
        </w:tc>
        <w:tc>
          <w:tcPr>
            <w:tcW w:w="2520" w:type="dxa"/>
            <w:shd w:val="clear" w:color="auto" w:fill="auto"/>
            <w:vAlign w:val="center"/>
          </w:tcPr>
          <w:p>
            <w:pPr>
              <w:snapToGrid w:val="0"/>
              <w:spacing w:line="288" w:lineRule="auto"/>
              <w:jc w:val="center"/>
              <w:rPr>
                <w:rFonts w:ascii="仿宋" w:hAnsi="仿宋" w:eastAsia="仿宋" w:cs="仿宋"/>
                <w:sz w:val="24"/>
              </w:rPr>
            </w:pPr>
            <w:r>
              <w:rPr>
                <w:rFonts w:hint="eastAsia" w:ascii="仿宋" w:hAnsi="仿宋" w:eastAsia="仿宋" w:cs="仿宋"/>
                <w:sz w:val="24"/>
              </w:rPr>
              <w:t>讲授法、案例讨论、预习、提问、视频播放</w:t>
            </w:r>
          </w:p>
        </w:tc>
        <w:tc>
          <w:tcPr>
            <w:tcW w:w="1485" w:type="dxa"/>
            <w:shd w:val="clear" w:color="auto" w:fill="auto"/>
            <w:vAlign w:val="center"/>
          </w:tcPr>
          <w:p>
            <w:pPr>
              <w:snapToGrid w:val="0"/>
              <w:spacing w:line="288" w:lineRule="auto"/>
              <w:jc w:val="center"/>
              <w:rPr>
                <w:rFonts w:hint="eastAsia" w:ascii="仿宋" w:hAnsi="仿宋" w:eastAsia="仿宋" w:cs="仿宋"/>
                <w:sz w:val="24"/>
              </w:rPr>
            </w:pPr>
            <w:r>
              <w:rPr>
                <w:rFonts w:hint="eastAsia" w:ascii="仿宋" w:hAnsi="仿宋" w:eastAsia="仿宋" w:cs="仿宋"/>
                <w:sz w:val="24"/>
              </w:rPr>
              <w:t>测验、</w:t>
            </w:r>
          </w:p>
          <w:p>
            <w:pPr>
              <w:snapToGrid w:val="0"/>
              <w:spacing w:line="288" w:lineRule="auto"/>
              <w:jc w:val="center"/>
              <w:rPr>
                <w:rFonts w:ascii="仿宋" w:hAnsi="仿宋" w:eastAsia="仿宋" w:cs="仿宋"/>
                <w:sz w:val="24"/>
              </w:rPr>
            </w:pPr>
            <w:r>
              <w:rPr>
                <w:rFonts w:hint="eastAsia" w:ascii="仿宋" w:hAnsi="仿宋" w:eastAsia="仿宋" w:cs="仿宋"/>
                <w:sz w:val="24"/>
              </w:rPr>
              <w:t>实训报告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szCs w:val="24"/>
              </w:rPr>
              <w:t>4</w:t>
            </w:r>
          </w:p>
        </w:tc>
        <w:tc>
          <w:tcPr>
            <w:tcW w:w="1107" w:type="dxa"/>
            <w:vMerge w:val="restart"/>
            <w:shd w:val="clear" w:color="auto" w:fill="auto"/>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szCs w:val="24"/>
              </w:rPr>
              <w:t>LO35</w:t>
            </w:r>
          </w:p>
        </w:tc>
        <w:tc>
          <w:tcPr>
            <w:tcW w:w="2580" w:type="dxa"/>
            <w:shd w:val="clear" w:color="auto" w:fill="auto"/>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szCs w:val="24"/>
              </w:rPr>
              <w:t>1.教会患者有关疾病知识及疾病的预防</w:t>
            </w:r>
          </w:p>
        </w:tc>
        <w:tc>
          <w:tcPr>
            <w:tcW w:w="2520" w:type="dxa"/>
            <w:shd w:val="clear" w:color="auto" w:fill="auto"/>
            <w:vAlign w:val="center"/>
          </w:tcPr>
          <w:p>
            <w:pPr>
              <w:snapToGrid w:val="0"/>
              <w:spacing w:line="288" w:lineRule="auto"/>
              <w:jc w:val="center"/>
              <w:rPr>
                <w:rFonts w:ascii="仿宋" w:hAnsi="仿宋" w:eastAsia="仿宋" w:cs="仿宋"/>
                <w:sz w:val="24"/>
              </w:rPr>
            </w:pPr>
            <w:r>
              <w:rPr>
                <w:rFonts w:hint="eastAsia" w:ascii="仿宋" w:hAnsi="仿宋" w:eastAsia="仿宋" w:cs="仿宋"/>
                <w:sz w:val="24"/>
              </w:rPr>
              <w:t>讲授法、案例讨论、预习、自学、</w:t>
            </w:r>
          </w:p>
        </w:tc>
        <w:tc>
          <w:tcPr>
            <w:tcW w:w="1485" w:type="dxa"/>
            <w:shd w:val="clear" w:color="auto" w:fill="auto"/>
            <w:vAlign w:val="center"/>
          </w:tcPr>
          <w:p>
            <w:pPr>
              <w:snapToGrid w:val="0"/>
              <w:spacing w:line="288" w:lineRule="auto"/>
              <w:jc w:val="center"/>
              <w:rPr>
                <w:rFonts w:ascii="仿宋" w:hAnsi="仿宋" w:eastAsia="仿宋" w:cs="仿宋"/>
                <w:sz w:val="24"/>
              </w:rPr>
            </w:pPr>
            <w:r>
              <w:rPr>
                <w:rFonts w:hint="eastAsia" w:ascii="仿宋" w:hAnsi="仿宋" w:eastAsia="仿宋" w:cs="仿宋"/>
                <w:sz w:val="24"/>
              </w:rPr>
              <w:t>测验、提问、实训报告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vAlign w:val="center"/>
          </w:tcPr>
          <w:p>
            <w:pPr>
              <w:jc w:val="center"/>
              <w:rPr>
                <w:rFonts w:ascii="仿宋" w:hAnsi="仿宋" w:eastAsia="仿宋" w:cs="宋体"/>
                <w:color w:val="000000"/>
                <w:kern w:val="0"/>
                <w:sz w:val="24"/>
              </w:rPr>
            </w:pPr>
          </w:p>
        </w:tc>
        <w:tc>
          <w:tcPr>
            <w:tcW w:w="1107" w:type="dxa"/>
            <w:vMerge w:val="continue"/>
            <w:shd w:val="clear" w:color="auto" w:fill="auto"/>
            <w:vAlign w:val="center"/>
          </w:tcPr>
          <w:p>
            <w:pPr>
              <w:jc w:val="center"/>
              <w:rPr>
                <w:rFonts w:ascii="仿宋" w:hAnsi="仿宋" w:eastAsia="仿宋" w:cs="宋体"/>
                <w:color w:val="000000"/>
                <w:kern w:val="0"/>
                <w:sz w:val="24"/>
              </w:rPr>
            </w:pPr>
          </w:p>
        </w:tc>
        <w:tc>
          <w:tcPr>
            <w:tcW w:w="2580" w:type="dxa"/>
            <w:shd w:val="clear" w:color="auto" w:fill="auto"/>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szCs w:val="24"/>
              </w:rPr>
              <w:t>2.能对患者及家属进行用药指导</w:t>
            </w:r>
          </w:p>
        </w:tc>
        <w:tc>
          <w:tcPr>
            <w:tcW w:w="2520" w:type="dxa"/>
            <w:shd w:val="clear" w:color="auto" w:fill="auto"/>
            <w:vAlign w:val="center"/>
          </w:tcPr>
          <w:p>
            <w:pPr>
              <w:snapToGrid w:val="0"/>
              <w:spacing w:line="288" w:lineRule="auto"/>
              <w:jc w:val="center"/>
              <w:rPr>
                <w:rFonts w:ascii="仿宋" w:hAnsi="仿宋" w:eastAsia="仿宋" w:cs="仿宋"/>
                <w:sz w:val="24"/>
              </w:rPr>
            </w:pPr>
            <w:r>
              <w:rPr>
                <w:rFonts w:hint="eastAsia" w:ascii="仿宋" w:hAnsi="仿宋" w:eastAsia="仿宋" w:cs="仿宋"/>
                <w:sz w:val="24"/>
              </w:rPr>
              <w:t>讲授法、案例讨论、预习、自学、</w:t>
            </w:r>
          </w:p>
        </w:tc>
        <w:tc>
          <w:tcPr>
            <w:tcW w:w="1485" w:type="dxa"/>
            <w:shd w:val="clear" w:color="auto" w:fill="auto"/>
            <w:vAlign w:val="center"/>
          </w:tcPr>
          <w:p>
            <w:pPr>
              <w:snapToGrid w:val="0"/>
              <w:spacing w:line="288" w:lineRule="auto"/>
              <w:jc w:val="center"/>
              <w:rPr>
                <w:rFonts w:ascii="仿宋" w:hAnsi="仿宋" w:eastAsia="仿宋" w:cs="仿宋"/>
                <w:sz w:val="24"/>
              </w:rPr>
            </w:pPr>
            <w:r>
              <w:rPr>
                <w:rFonts w:hint="eastAsia" w:ascii="仿宋" w:hAnsi="仿宋" w:eastAsia="仿宋" w:cs="仿宋"/>
                <w:sz w:val="24"/>
              </w:rPr>
              <w:t>测验、提问、实训报告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vAlign w:val="center"/>
          </w:tcPr>
          <w:p>
            <w:pPr>
              <w:jc w:val="center"/>
              <w:rPr>
                <w:rFonts w:ascii="仿宋" w:hAnsi="仿宋" w:eastAsia="仿宋" w:cs="宋体"/>
                <w:color w:val="000000"/>
                <w:kern w:val="0"/>
                <w:sz w:val="24"/>
              </w:rPr>
            </w:pPr>
          </w:p>
        </w:tc>
        <w:tc>
          <w:tcPr>
            <w:tcW w:w="1107" w:type="dxa"/>
            <w:vMerge w:val="continue"/>
            <w:shd w:val="clear" w:color="auto" w:fill="auto"/>
            <w:vAlign w:val="center"/>
          </w:tcPr>
          <w:p>
            <w:pPr>
              <w:jc w:val="center"/>
              <w:rPr>
                <w:rFonts w:ascii="仿宋" w:hAnsi="仿宋" w:eastAsia="仿宋" w:cs="宋体"/>
                <w:color w:val="000000"/>
                <w:kern w:val="0"/>
                <w:sz w:val="24"/>
              </w:rPr>
            </w:pPr>
          </w:p>
        </w:tc>
        <w:tc>
          <w:tcPr>
            <w:tcW w:w="2580" w:type="dxa"/>
            <w:shd w:val="clear" w:color="auto" w:fill="auto"/>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3.教会患者识别病情变化，自我监测病情</w:t>
            </w:r>
          </w:p>
        </w:tc>
        <w:tc>
          <w:tcPr>
            <w:tcW w:w="2520" w:type="dxa"/>
            <w:shd w:val="clear" w:color="auto" w:fill="auto"/>
            <w:vAlign w:val="center"/>
          </w:tcPr>
          <w:p>
            <w:pPr>
              <w:snapToGrid w:val="0"/>
              <w:spacing w:line="288" w:lineRule="auto"/>
              <w:jc w:val="center"/>
              <w:rPr>
                <w:rFonts w:ascii="仿宋" w:hAnsi="仿宋" w:eastAsia="仿宋" w:cs="仿宋"/>
                <w:sz w:val="24"/>
              </w:rPr>
            </w:pPr>
            <w:r>
              <w:rPr>
                <w:rFonts w:hint="eastAsia" w:ascii="仿宋" w:hAnsi="仿宋" w:eastAsia="仿宋" w:cs="仿宋"/>
                <w:sz w:val="24"/>
              </w:rPr>
              <w:t>讲授法、案例讨论、预习、自学、</w:t>
            </w:r>
          </w:p>
        </w:tc>
        <w:tc>
          <w:tcPr>
            <w:tcW w:w="1485" w:type="dxa"/>
            <w:shd w:val="clear" w:color="auto" w:fill="auto"/>
            <w:vAlign w:val="center"/>
          </w:tcPr>
          <w:p>
            <w:pPr>
              <w:snapToGrid w:val="0"/>
              <w:spacing w:line="288" w:lineRule="auto"/>
              <w:jc w:val="center"/>
              <w:rPr>
                <w:rFonts w:ascii="仿宋" w:hAnsi="仿宋" w:eastAsia="仿宋" w:cs="仿宋"/>
                <w:sz w:val="24"/>
              </w:rPr>
            </w:pPr>
            <w:r>
              <w:rPr>
                <w:rFonts w:hint="eastAsia" w:ascii="仿宋" w:hAnsi="仿宋" w:eastAsia="仿宋" w:cs="仿宋"/>
                <w:sz w:val="24"/>
              </w:rPr>
              <w:t>测验、提问、实训报告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szCs w:val="24"/>
              </w:rPr>
              <w:t>5</w:t>
            </w:r>
          </w:p>
        </w:tc>
        <w:tc>
          <w:tcPr>
            <w:tcW w:w="1107" w:type="dxa"/>
            <w:vMerge w:val="restart"/>
            <w:shd w:val="clear" w:color="auto" w:fill="auto"/>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szCs w:val="24"/>
              </w:rPr>
              <w:t>LO71</w:t>
            </w:r>
          </w:p>
        </w:tc>
        <w:tc>
          <w:tcPr>
            <w:tcW w:w="2580" w:type="dxa"/>
            <w:shd w:val="clear" w:color="auto" w:fill="auto"/>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szCs w:val="24"/>
              </w:rPr>
              <w:t>1.助人为乐：富于爱心，懂得感恩，具备助人为乐的品质</w:t>
            </w:r>
          </w:p>
        </w:tc>
        <w:tc>
          <w:tcPr>
            <w:tcW w:w="2520" w:type="dxa"/>
            <w:shd w:val="clear" w:color="auto" w:fill="auto"/>
            <w:vAlign w:val="center"/>
          </w:tcPr>
          <w:p>
            <w:pPr>
              <w:snapToGrid w:val="0"/>
              <w:spacing w:line="288" w:lineRule="auto"/>
              <w:jc w:val="center"/>
              <w:rPr>
                <w:rFonts w:ascii="仿宋" w:hAnsi="仿宋" w:eastAsia="仿宋" w:cs="仿宋"/>
                <w:sz w:val="24"/>
              </w:rPr>
            </w:pPr>
            <w:r>
              <w:rPr>
                <w:rFonts w:hint="eastAsia" w:ascii="仿宋" w:hAnsi="仿宋" w:eastAsia="仿宋" w:cs="仿宋"/>
                <w:sz w:val="24"/>
              </w:rPr>
              <w:t>讲授法、视频</w:t>
            </w:r>
          </w:p>
        </w:tc>
        <w:tc>
          <w:tcPr>
            <w:tcW w:w="1485" w:type="dxa"/>
            <w:shd w:val="clear" w:color="auto" w:fill="auto"/>
            <w:vAlign w:val="center"/>
          </w:tcPr>
          <w:p>
            <w:pPr>
              <w:snapToGrid w:val="0"/>
              <w:spacing w:line="288" w:lineRule="auto"/>
              <w:jc w:val="center"/>
              <w:rPr>
                <w:rFonts w:ascii="仿宋" w:hAnsi="仿宋" w:eastAsia="仿宋" w:cs="仿宋"/>
                <w:sz w:val="24"/>
              </w:rPr>
            </w:pPr>
            <w:r>
              <w:rPr>
                <w:rFonts w:hint="eastAsia" w:ascii="仿宋" w:hAnsi="仿宋" w:eastAsia="仿宋" w:cs="仿宋"/>
                <w:sz w:val="24"/>
              </w:rPr>
              <w:t>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vAlign w:val="center"/>
          </w:tcPr>
          <w:p>
            <w:pPr>
              <w:jc w:val="center"/>
              <w:rPr>
                <w:rFonts w:ascii="仿宋" w:hAnsi="仿宋" w:eastAsia="仿宋" w:cs="宋体"/>
                <w:color w:val="000000"/>
                <w:kern w:val="0"/>
                <w:sz w:val="24"/>
                <w:szCs w:val="24"/>
              </w:rPr>
            </w:pPr>
          </w:p>
        </w:tc>
        <w:tc>
          <w:tcPr>
            <w:tcW w:w="1107" w:type="dxa"/>
            <w:vMerge w:val="continue"/>
            <w:shd w:val="clear" w:color="auto" w:fill="auto"/>
            <w:vAlign w:val="center"/>
          </w:tcPr>
          <w:p>
            <w:pPr>
              <w:jc w:val="center"/>
              <w:rPr>
                <w:rFonts w:ascii="仿宋" w:hAnsi="仿宋" w:eastAsia="仿宋" w:cs="宋体"/>
                <w:color w:val="000000"/>
                <w:kern w:val="0"/>
                <w:sz w:val="24"/>
                <w:szCs w:val="24"/>
              </w:rPr>
            </w:pPr>
          </w:p>
        </w:tc>
        <w:tc>
          <w:tcPr>
            <w:tcW w:w="2580" w:type="dxa"/>
            <w:shd w:val="clear" w:color="auto" w:fill="auto"/>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2.具有服务医院、服务社会的意愿和行为</w:t>
            </w:r>
          </w:p>
        </w:tc>
        <w:tc>
          <w:tcPr>
            <w:tcW w:w="2520" w:type="dxa"/>
            <w:shd w:val="clear" w:color="auto" w:fill="auto"/>
            <w:vAlign w:val="center"/>
          </w:tcPr>
          <w:p>
            <w:pPr>
              <w:snapToGrid w:val="0"/>
              <w:spacing w:line="288" w:lineRule="auto"/>
              <w:jc w:val="center"/>
              <w:rPr>
                <w:rFonts w:ascii="仿宋" w:hAnsi="仿宋" w:eastAsia="仿宋" w:cs="仿宋"/>
                <w:sz w:val="24"/>
              </w:rPr>
            </w:pPr>
            <w:r>
              <w:rPr>
                <w:rFonts w:hint="eastAsia" w:ascii="仿宋" w:hAnsi="仿宋" w:eastAsia="仿宋" w:cs="仿宋"/>
                <w:sz w:val="24"/>
              </w:rPr>
              <w:t>讲授法、视频</w:t>
            </w:r>
          </w:p>
        </w:tc>
        <w:tc>
          <w:tcPr>
            <w:tcW w:w="1485" w:type="dxa"/>
            <w:shd w:val="clear" w:color="auto" w:fill="auto"/>
            <w:vAlign w:val="center"/>
          </w:tcPr>
          <w:p>
            <w:pPr>
              <w:snapToGrid w:val="0"/>
              <w:spacing w:line="288" w:lineRule="auto"/>
              <w:jc w:val="center"/>
              <w:rPr>
                <w:rFonts w:ascii="仿宋" w:hAnsi="仿宋" w:eastAsia="仿宋" w:cs="仿宋"/>
                <w:sz w:val="24"/>
              </w:rPr>
            </w:pPr>
            <w:r>
              <w:rPr>
                <w:rFonts w:hint="eastAsia" w:ascii="仿宋" w:hAnsi="仿宋" w:eastAsia="仿宋" w:cs="仿宋"/>
                <w:sz w:val="24"/>
              </w:rPr>
              <w:t>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vAlign w:val="center"/>
          </w:tcPr>
          <w:p>
            <w:pPr>
              <w:jc w:val="center"/>
              <w:rPr>
                <w:rFonts w:ascii="仿宋" w:hAnsi="仿宋" w:eastAsia="仿宋" w:cs="宋体"/>
                <w:color w:val="000000"/>
                <w:kern w:val="0"/>
                <w:sz w:val="24"/>
                <w:szCs w:val="24"/>
              </w:rPr>
            </w:pPr>
          </w:p>
        </w:tc>
        <w:tc>
          <w:tcPr>
            <w:tcW w:w="1107" w:type="dxa"/>
            <w:vMerge w:val="continue"/>
            <w:shd w:val="clear" w:color="auto" w:fill="auto"/>
            <w:vAlign w:val="center"/>
          </w:tcPr>
          <w:p>
            <w:pPr>
              <w:jc w:val="center"/>
              <w:rPr>
                <w:rFonts w:ascii="仿宋" w:hAnsi="仿宋" w:eastAsia="仿宋" w:cs="宋体"/>
                <w:color w:val="000000"/>
                <w:kern w:val="0"/>
                <w:sz w:val="24"/>
                <w:szCs w:val="24"/>
              </w:rPr>
            </w:pPr>
          </w:p>
        </w:tc>
        <w:tc>
          <w:tcPr>
            <w:tcW w:w="2580" w:type="dxa"/>
            <w:shd w:val="clear" w:color="auto" w:fill="auto"/>
            <w:vAlign w:val="center"/>
          </w:tcPr>
          <w:p>
            <w:pPr>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3.爱护环境：具有爱护环境的意识和与自然和谐相处的环保理念</w:t>
            </w:r>
          </w:p>
        </w:tc>
        <w:tc>
          <w:tcPr>
            <w:tcW w:w="2520" w:type="dxa"/>
            <w:shd w:val="clear" w:color="auto" w:fill="auto"/>
            <w:vAlign w:val="center"/>
          </w:tcPr>
          <w:p>
            <w:pPr>
              <w:snapToGrid w:val="0"/>
              <w:spacing w:line="288" w:lineRule="auto"/>
              <w:jc w:val="center"/>
              <w:rPr>
                <w:rFonts w:ascii="仿宋" w:hAnsi="仿宋" w:eastAsia="仿宋" w:cs="仿宋"/>
                <w:sz w:val="24"/>
              </w:rPr>
            </w:pPr>
            <w:r>
              <w:rPr>
                <w:rFonts w:hint="eastAsia" w:ascii="仿宋" w:hAnsi="仿宋" w:eastAsia="仿宋" w:cs="仿宋"/>
                <w:sz w:val="24"/>
              </w:rPr>
              <w:t>讲授法、视频</w:t>
            </w:r>
          </w:p>
        </w:tc>
        <w:tc>
          <w:tcPr>
            <w:tcW w:w="1485" w:type="dxa"/>
            <w:shd w:val="clear" w:color="auto" w:fill="auto"/>
            <w:vAlign w:val="center"/>
          </w:tcPr>
          <w:p>
            <w:pPr>
              <w:snapToGrid w:val="0"/>
              <w:spacing w:line="288" w:lineRule="auto"/>
              <w:jc w:val="center"/>
              <w:rPr>
                <w:rFonts w:ascii="仿宋" w:hAnsi="仿宋" w:eastAsia="仿宋" w:cs="仿宋"/>
                <w:sz w:val="24"/>
              </w:rPr>
            </w:pPr>
            <w:r>
              <w:rPr>
                <w:rFonts w:hint="eastAsia" w:ascii="仿宋" w:hAnsi="仿宋" w:eastAsia="仿宋" w:cs="仿宋"/>
                <w:sz w:val="24"/>
              </w:rPr>
              <w:t>提问</w:t>
            </w:r>
          </w:p>
        </w:tc>
      </w:tr>
    </w:tbl>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6"/>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
        <w:gridCol w:w="438"/>
        <w:gridCol w:w="515"/>
        <w:gridCol w:w="2127"/>
        <w:gridCol w:w="1984"/>
        <w:gridCol w:w="1276"/>
        <w:gridCol w:w="1173"/>
        <w:gridCol w:w="709"/>
        <w:gridCol w:w="709"/>
        <w:gridCol w:w="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1261" w:hRule="atLeast"/>
          <w:jc w:val="center"/>
        </w:trPr>
        <w:tc>
          <w:tcPr>
            <w:tcW w:w="438"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515"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2127"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知识目标</w:t>
            </w:r>
          </w:p>
        </w:tc>
        <w:tc>
          <w:tcPr>
            <w:tcW w:w="1984"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能力目标</w:t>
            </w:r>
          </w:p>
        </w:tc>
        <w:tc>
          <w:tcPr>
            <w:tcW w:w="1276" w:type="dxa"/>
            <w:vAlign w:val="center"/>
          </w:tcPr>
          <w:p>
            <w:pPr>
              <w:snapToGrid w:val="0"/>
              <w:spacing w:line="288" w:lineRule="auto"/>
              <w:jc w:val="center"/>
              <w:rPr>
                <w:rFonts w:ascii="宋体" w:hAnsi="Times New Roman"/>
                <w:b/>
                <w:color w:val="000000"/>
                <w:sz w:val="20"/>
                <w:szCs w:val="20"/>
              </w:rPr>
            </w:pPr>
            <w:r>
              <w:rPr>
                <w:rFonts w:hint="eastAsia" w:ascii="宋体" w:hAnsi="Times New Roman"/>
                <w:b/>
                <w:color w:val="000000"/>
                <w:sz w:val="20"/>
                <w:szCs w:val="20"/>
              </w:rPr>
              <w:t>情感目标</w:t>
            </w:r>
          </w:p>
        </w:tc>
        <w:tc>
          <w:tcPr>
            <w:tcW w:w="1173" w:type="dxa"/>
          </w:tcPr>
          <w:p>
            <w:pPr>
              <w:snapToGrid w:val="0"/>
              <w:spacing w:line="288" w:lineRule="auto"/>
              <w:jc w:val="center"/>
              <w:rPr>
                <w:rFonts w:ascii="宋体" w:hAnsi="Times New Roman"/>
                <w:b/>
                <w:color w:val="000000"/>
                <w:sz w:val="20"/>
                <w:szCs w:val="20"/>
              </w:rPr>
            </w:pPr>
          </w:p>
          <w:p>
            <w:pPr>
              <w:snapToGrid w:val="0"/>
              <w:spacing w:line="288" w:lineRule="auto"/>
              <w:jc w:val="center"/>
              <w:rPr>
                <w:rFonts w:ascii="宋体" w:hAnsi="宋体"/>
                <w:b/>
                <w:color w:val="000000"/>
                <w:sz w:val="20"/>
                <w:szCs w:val="20"/>
              </w:rPr>
            </w:pPr>
            <w:r>
              <w:rPr>
                <w:rFonts w:hint="eastAsia" w:ascii="宋体" w:hAnsi="Times New Roman"/>
                <w:b/>
                <w:color w:val="000000"/>
                <w:sz w:val="20"/>
                <w:szCs w:val="20"/>
              </w:rPr>
              <w:t>教学重点与难点</w:t>
            </w:r>
          </w:p>
        </w:tc>
        <w:tc>
          <w:tcPr>
            <w:tcW w:w="709"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理论时数</w:t>
            </w:r>
          </w:p>
        </w:tc>
        <w:tc>
          <w:tcPr>
            <w:tcW w:w="709"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实践时数</w:t>
            </w:r>
          </w:p>
        </w:tc>
        <w:tc>
          <w:tcPr>
            <w:tcW w:w="527"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456" w:type="dxa"/>
            <w:gridSpan w:val="2"/>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c>
          <w:tcPr>
            <w:tcW w:w="515" w:type="dxa"/>
            <w:vAlign w:val="center"/>
          </w:tcPr>
          <w:p>
            <w:pPr>
              <w:snapToGrid w:val="0"/>
              <w:spacing w:line="288" w:lineRule="auto"/>
              <w:jc w:val="center"/>
              <w:rPr>
                <w:rFonts w:ascii="宋体"/>
                <w:color w:val="000000"/>
                <w:sz w:val="20"/>
                <w:szCs w:val="20"/>
              </w:rPr>
            </w:pPr>
            <w:r>
              <w:rPr>
                <w:rFonts w:hint="eastAsia" w:ascii="宋体" w:hAnsi="宋体"/>
                <w:color w:val="000000"/>
                <w:sz w:val="20"/>
                <w:szCs w:val="20"/>
              </w:rPr>
              <w:t>血液系统疾病常见症状体征的护理</w:t>
            </w:r>
          </w:p>
        </w:tc>
        <w:tc>
          <w:tcPr>
            <w:tcW w:w="2127" w:type="dxa"/>
          </w:tcPr>
          <w:p>
            <w:pPr>
              <w:rPr>
                <w:rFonts w:ascii="宋体" w:hAnsi="宋体"/>
                <w:color w:val="000000"/>
                <w:sz w:val="20"/>
                <w:szCs w:val="20"/>
              </w:rPr>
            </w:pPr>
            <w:r>
              <w:rPr>
                <w:rFonts w:hint="eastAsia" w:ascii="宋体" w:hAnsi="宋体"/>
                <w:color w:val="000000"/>
                <w:sz w:val="20"/>
                <w:szCs w:val="20"/>
              </w:rPr>
              <w:t>1.能正确叙述造血系统的组成、血液系统疾病的定义及分类。</w:t>
            </w:r>
          </w:p>
          <w:p>
            <w:pPr>
              <w:rPr>
                <w:rFonts w:ascii="宋体" w:hAnsi="宋体"/>
                <w:color w:val="000000"/>
                <w:sz w:val="20"/>
                <w:szCs w:val="20"/>
              </w:rPr>
            </w:pPr>
            <w:r>
              <w:rPr>
                <w:rFonts w:hint="eastAsia" w:ascii="宋体" w:hAnsi="宋体"/>
                <w:color w:val="000000"/>
                <w:sz w:val="20"/>
                <w:szCs w:val="20"/>
              </w:rPr>
              <w:t>2.能正确解释血细胞的生成与分化,正常止血、凝血与抗凝机制。</w:t>
            </w:r>
          </w:p>
        </w:tc>
        <w:tc>
          <w:tcPr>
            <w:tcW w:w="1984" w:type="dxa"/>
          </w:tcPr>
          <w:p>
            <w:pPr>
              <w:rPr>
                <w:rFonts w:ascii="宋体" w:hAnsi="宋体"/>
                <w:color w:val="000000"/>
                <w:sz w:val="20"/>
                <w:szCs w:val="20"/>
              </w:rPr>
            </w:pPr>
            <w:r>
              <w:rPr>
                <w:rFonts w:hint="eastAsia" w:ascii="宋体" w:hAnsi="宋体"/>
                <w:color w:val="000000"/>
                <w:sz w:val="20"/>
                <w:szCs w:val="20"/>
              </w:rPr>
              <w:t>能运用所学知识,对血液系统疾病常见症状进行正确评估并提出护理措施。</w:t>
            </w:r>
          </w:p>
          <w:p>
            <w:pPr>
              <w:rPr>
                <w:rFonts w:ascii="宋体" w:hAnsi="宋体"/>
                <w:color w:val="000000"/>
                <w:sz w:val="20"/>
                <w:szCs w:val="20"/>
              </w:rPr>
            </w:pPr>
          </w:p>
        </w:tc>
        <w:tc>
          <w:tcPr>
            <w:tcW w:w="1276" w:type="dxa"/>
          </w:tcPr>
          <w:p>
            <w:pPr>
              <w:rPr>
                <w:rFonts w:ascii="宋体" w:hAnsi="宋体"/>
                <w:color w:val="000000"/>
                <w:sz w:val="20"/>
                <w:szCs w:val="20"/>
              </w:rPr>
            </w:pPr>
            <w:r>
              <w:rPr>
                <w:rFonts w:hint="eastAsia" w:ascii="宋体" w:hAnsi="宋体"/>
                <w:color w:val="000000"/>
                <w:sz w:val="20"/>
                <w:szCs w:val="20"/>
              </w:rPr>
              <w:t>具有认真负责、虚心好学和慎独的精神</w:t>
            </w:r>
          </w:p>
          <w:p>
            <w:pPr>
              <w:snapToGrid w:val="0"/>
              <w:spacing w:line="288" w:lineRule="auto"/>
              <w:jc w:val="left"/>
              <w:rPr>
                <w:rFonts w:ascii="宋体" w:hAnsi="Times New Roman"/>
                <w:b/>
                <w:color w:val="000000"/>
                <w:sz w:val="20"/>
                <w:szCs w:val="20"/>
              </w:rPr>
            </w:pPr>
          </w:p>
        </w:tc>
        <w:tc>
          <w:tcPr>
            <w:tcW w:w="1173" w:type="dxa"/>
          </w:tcPr>
          <w:p>
            <w:pPr>
              <w:rPr>
                <w:rFonts w:ascii="宋体" w:hAnsi="宋体"/>
                <w:color w:val="000000"/>
                <w:sz w:val="20"/>
                <w:szCs w:val="20"/>
              </w:rPr>
            </w:pPr>
            <w:r>
              <w:rPr>
                <w:rFonts w:hint="eastAsia" w:ascii="宋体" w:hAnsi="宋体"/>
                <w:color w:val="000000"/>
                <w:sz w:val="20"/>
                <w:szCs w:val="20"/>
              </w:rPr>
              <w:t>重点：血液系统疾病常见症状及护理。</w:t>
            </w:r>
          </w:p>
          <w:p>
            <w:pPr>
              <w:rPr>
                <w:rFonts w:ascii="宋体" w:hAnsi="宋体"/>
                <w:color w:val="000000"/>
                <w:sz w:val="20"/>
                <w:szCs w:val="20"/>
              </w:rPr>
            </w:pPr>
            <w:r>
              <w:rPr>
                <w:rFonts w:hint="eastAsia" w:ascii="宋体" w:hAnsi="宋体"/>
                <w:color w:val="000000"/>
                <w:sz w:val="20"/>
                <w:szCs w:val="20"/>
              </w:rPr>
              <w:t>难点:</w:t>
            </w:r>
          </w:p>
          <w:p>
            <w:pPr>
              <w:rPr>
                <w:rFonts w:ascii="宋体" w:hAnsi="宋体"/>
                <w:color w:val="000000"/>
                <w:sz w:val="20"/>
                <w:szCs w:val="20"/>
              </w:rPr>
            </w:pPr>
            <w:r>
              <w:rPr>
                <w:rFonts w:hint="eastAsia" w:ascii="宋体" w:hAnsi="宋体"/>
                <w:color w:val="000000"/>
                <w:sz w:val="20"/>
                <w:szCs w:val="20"/>
              </w:rPr>
              <w:t>血细胞的生成与分化,正常止血、凝血与抗凝机制</w:t>
            </w:r>
          </w:p>
          <w:p>
            <w:pPr>
              <w:rPr>
                <w:rFonts w:ascii="宋体" w:hAnsi="宋体"/>
                <w:color w:val="000000"/>
                <w:sz w:val="20"/>
                <w:szCs w:val="20"/>
              </w:rPr>
            </w:pPr>
          </w:p>
        </w:tc>
        <w:tc>
          <w:tcPr>
            <w:tcW w:w="709" w:type="dxa"/>
          </w:tcPr>
          <w:p>
            <w:pPr>
              <w:rPr>
                <w:rFonts w:ascii="宋体" w:hAnsi="宋体"/>
                <w:color w:val="000000"/>
                <w:sz w:val="20"/>
                <w:szCs w:val="20"/>
              </w:rPr>
            </w:pPr>
            <w:r>
              <w:rPr>
                <w:rFonts w:hint="eastAsia" w:ascii="宋体" w:hAnsi="宋体"/>
                <w:color w:val="000000"/>
                <w:sz w:val="20"/>
                <w:szCs w:val="20"/>
              </w:rPr>
              <w:t>2</w:t>
            </w:r>
          </w:p>
        </w:tc>
        <w:tc>
          <w:tcPr>
            <w:tcW w:w="709" w:type="dxa"/>
          </w:tcPr>
          <w:p>
            <w:pPr>
              <w:rPr>
                <w:rFonts w:ascii="宋体" w:hAnsi="宋体"/>
                <w:color w:val="000000"/>
                <w:sz w:val="20"/>
                <w:szCs w:val="20"/>
              </w:rPr>
            </w:pPr>
            <w:r>
              <w:rPr>
                <w:rFonts w:hint="eastAsia" w:ascii="宋体" w:hAnsi="宋体"/>
                <w:color w:val="000000"/>
                <w:sz w:val="20"/>
                <w:szCs w:val="20"/>
              </w:rPr>
              <w:t>0</w:t>
            </w:r>
          </w:p>
        </w:tc>
        <w:tc>
          <w:tcPr>
            <w:tcW w:w="527" w:type="dxa"/>
          </w:tcPr>
          <w:p>
            <w:pP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515" w:type="dxa"/>
            <w:vAlign w:val="center"/>
          </w:tcPr>
          <w:p>
            <w:pPr>
              <w:rPr>
                <w:rFonts w:ascii="宋体" w:hAnsi="宋体"/>
                <w:color w:val="000000"/>
                <w:sz w:val="20"/>
                <w:szCs w:val="20"/>
              </w:rPr>
            </w:pPr>
            <w:r>
              <w:rPr>
                <w:rFonts w:hint="eastAsia" w:ascii="宋体" w:hAnsi="宋体"/>
                <w:color w:val="000000"/>
                <w:sz w:val="20"/>
                <w:szCs w:val="20"/>
              </w:rPr>
              <w:t>贫血患者的护理</w:t>
            </w:r>
          </w:p>
        </w:tc>
        <w:tc>
          <w:tcPr>
            <w:tcW w:w="2127" w:type="dxa"/>
          </w:tcPr>
          <w:p>
            <w:pPr>
              <w:rPr>
                <w:rFonts w:ascii="宋体" w:hAnsi="宋体"/>
                <w:color w:val="000000"/>
                <w:sz w:val="20"/>
                <w:szCs w:val="20"/>
              </w:rPr>
            </w:pPr>
            <w:r>
              <w:rPr>
                <w:rFonts w:hint="eastAsia" w:ascii="宋体" w:hAnsi="宋体"/>
                <w:color w:val="000000"/>
                <w:sz w:val="20"/>
                <w:szCs w:val="20"/>
              </w:rPr>
              <w:t>1.能正确复述贫血的定义。</w:t>
            </w:r>
          </w:p>
          <w:p>
            <w:pPr>
              <w:rPr>
                <w:rFonts w:ascii="宋体" w:hAnsi="宋体"/>
                <w:color w:val="000000"/>
                <w:sz w:val="20"/>
                <w:szCs w:val="20"/>
              </w:rPr>
            </w:pPr>
            <w:r>
              <w:rPr>
                <w:rFonts w:hint="eastAsia" w:ascii="宋体" w:hAnsi="宋体"/>
                <w:color w:val="000000"/>
                <w:sz w:val="20"/>
                <w:szCs w:val="20"/>
              </w:rPr>
              <w:t>2.能正确陈述贫血的分类。</w:t>
            </w:r>
          </w:p>
          <w:p>
            <w:pPr>
              <w:rPr>
                <w:rFonts w:ascii="宋体" w:hAnsi="宋体"/>
                <w:color w:val="000000"/>
                <w:sz w:val="20"/>
                <w:szCs w:val="20"/>
              </w:rPr>
            </w:pPr>
            <w:r>
              <w:rPr>
                <w:rFonts w:hint="eastAsia" w:ascii="宋体" w:hAnsi="宋体"/>
                <w:color w:val="000000"/>
                <w:sz w:val="20"/>
                <w:szCs w:val="20"/>
              </w:rPr>
              <w:t>4.能正确描述贫血的临床特点。</w:t>
            </w:r>
          </w:p>
          <w:p>
            <w:pPr>
              <w:rPr>
                <w:rFonts w:ascii="宋体" w:hAnsi="宋体"/>
                <w:color w:val="000000"/>
                <w:sz w:val="20"/>
                <w:szCs w:val="20"/>
              </w:rPr>
            </w:pPr>
            <w:r>
              <w:rPr>
                <w:rFonts w:hint="eastAsia" w:ascii="宋体" w:hAnsi="宋体"/>
                <w:color w:val="000000"/>
                <w:sz w:val="20"/>
                <w:szCs w:val="20"/>
              </w:rPr>
              <w:t>5.能正确叙述贫血的分度。</w:t>
            </w:r>
          </w:p>
          <w:p>
            <w:pPr>
              <w:rPr>
                <w:rFonts w:ascii="宋体" w:hAnsi="宋体"/>
                <w:color w:val="000000"/>
                <w:sz w:val="20"/>
                <w:szCs w:val="20"/>
              </w:rPr>
            </w:pPr>
            <w:r>
              <w:rPr>
                <w:rFonts w:hint="eastAsia" w:ascii="宋体" w:hAnsi="宋体"/>
                <w:color w:val="000000"/>
                <w:sz w:val="20"/>
                <w:szCs w:val="20"/>
              </w:rPr>
              <w:t>6.能正确解释贫血的病因与发病机制。</w:t>
            </w:r>
          </w:p>
        </w:tc>
        <w:tc>
          <w:tcPr>
            <w:tcW w:w="1984" w:type="dxa"/>
          </w:tcPr>
          <w:p>
            <w:pPr>
              <w:rPr>
                <w:rFonts w:ascii="宋体" w:hAnsi="宋体"/>
                <w:color w:val="000000"/>
                <w:sz w:val="20"/>
                <w:szCs w:val="20"/>
              </w:rPr>
            </w:pPr>
            <w:r>
              <w:rPr>
                <w:rFonts w:hint="eastAsia" w:ascii="宋体" w:hAnsi="宋体"/>
                <w:color w:val="000000"/>
                <w:sz w:val="20"/>
                <w:szCs w:val="20"/>
              </w:rPr>
              <w:t>1.能运用所学知识,对白血病患者进行病情判断并实施护理2.能比较并举例说明白血病治疗常用化疗药物的不良反应。</w:t>
            </w:r>
          </w:p>
          <w:p>
            <w:pPr>
              <w:rPr>
                <w:rFonts w:ascii="宋体" w:hAnsi="宋体"/>
                <w:color w:val="000000"/>
                <w:sz w:val="20"/>
                <w:szCs w:val="20"/>
              </w:rPr>
            </w:pPr>
            <w:r>
              <w:rPr>
                <w:rFonts w:hint="eastAsia" w:ascii="宋体" w:hAnsi="宋体"/>
                <w:color w:val="000000"/>
                <w:sz w:val="20"/>
                <w:szCs w:val="20"/>
              </w:rPr>
              <w:t>3.能正确解释造血干细胞移植的过程及主要护理措施。</w:t>
            </w:r>
          </w:p>
        </w:tc>
        <w:tc>
          <w:tcPr>
            <w:tcW w:w="1276" w:type="dxa"/>
          </w:tcPr>
          <w:p>
            <w:pPr>
              <w:rPr>
                <w:rFonts w:ascii="宋体" w:hAnsi="宋体"/>
                <w:color w:val="000000"/>
                <w:sz w:val="20"/>
                <w:szCs w:val="20"/>
              </w:rPr>
            </w:pPr>
            <w:r>
              <w:rPr>
                <w:rFonts w:hint="eastAsia" w:ascii="宋体" w:hAnsi="宋体"/>
                <w:color w:val="000000"/>
                <w:sz w:val="20"/>
                <w:szCs w:val="20"/>
              </w:rPr>
              <w:t>树立“以人的健康为中心”的护理理念，具有细致观察、反应敏捷、有条不紊的工作作风;</w:t>
            </w:r>
          </w:p>
        </w:tc>
        <w:tc>
          <w:tcPr>
            <w:tcW w:w="1173" w:type="dxa"/>
          </w:tcPr>
          <w:p>
            <w:pPr>
              <w:rPr>
                <w:rFonts w:ascii="宋体" w:hAnsi="宋体"/>
                <w:color w:val="000000"/>
                <w:sz w:val="20"/>
                <w:szCs w:val="20"/>
              </w:rPr>
            </w:pPr>
            <w:r>
              <w:rPr>
                <w:rFonts w:hint="eastAsia" w:ascii="宋体" w:hAnsi="宋体"/>
                <w:color w:val="000000"/>
                <w:sz w:val="20"/>
                <w:szCs w:val="20"/>
              </w:rPr>
              <w:t>重点：贫血的定义、分类与分度及各类贫血的临床特点、病情判断及护理。</w:t>
            </w:r>
          </w:p>
          <w:p>
            <w:pPr>
              <w:rPr>
                <w:rFonts w:ascii="宋体" w:hAnsi="宋体"/>
                <w:color w:val="000000"/>
                <w:sz w:val="20"/>
                <w:szCs w:val="20"/>
              </w:rPr>
            </w:pPr>
            <w:r>
              <w:rPr>
                <w:rFonts w:hint="eastAsia" w:ascii="宋体" w:hAnsi="宋体"/>
                <w:color w:val="000000"/>
                <w:sz w:val="20"/>
                <w:szCs w:val="20"/>
              </w:rPr>
              <w:t>难点：贫血的发病机制</w:t>
            </w:r>
          </w:p>
        </w:tc>
        <w:tc>
          <w:tcPr>
            <w:tcW w:w="709" w:type="dxa"/>
          </w:tcPr>
          <w:p>
            <w:pPr>
              <w:rPr>
                <w:rFonts w:ascii="宋体" w:hAnsi="宋体"/>
                <w:color w:val="000000"/>
                <w:sz w:val="20"/>
                <w:szCs w:val="20"/>
              </w:rPr>
            </w:pPr>
            <w:r>
              <w:rPr>
                <w:rFonts w:hint="eastAsia" w:ascii="宋体" w:hAnsi="宋体"/>
                <w:color w:val="000000"/>
                <w:sz w:val="20"/>
                <w:szCs w:val="20"/>
              </w:rPr>
              <w:t>2</w:t>
            </w:r>
          </w:p>
        </w:tc>
        <w:tc>
          <w:tcPr>
            <w:tcW w:w="709" w:type="dxa"/>
          </w:tcPr>
          <w:p>
            <w:r>
              <w:rPr>
                <w:rFonts w:hint="eastAsia"/>
              </w:rPr>
              <w:t>2</w:t>
            </w:r>
          </w:p>
        </w:tc>
        <w:tc>
          <w:tcPr>
            <w:tcW w:w="527" w:type="dxa"/>
          </w:tcPr>
          <w:p>
            <w:pPr>
              <w:rPr>
                <w:rFonts w:ascii="宋体" w:hAnsi="宋体"/>
                <w:color w:val="000000"/>
                <w:sz w:val="20"/>
                <w:szCs w:val="20"/>
              </w:rPr>
            </w:pPr>
            <w:r>
              <w:rPr>
                <w:rFonts w:hint="eastAsia" w:ascii="宋体" w:hAnsi="宋体"/>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456" w:type="dxa"/>
            <w:gridSpan w:val="2"/>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3</w:t>
            </w:r>
          </w:p>
        </w:tc>
        <w:tc>
          <w:tcPr>
            <w:tcW w:w="515" w:type="dxa"/>
            <w:vAlign w:val="center"/>
          </w:tcPr>
          <w:p>
            <w:pPr>
              <w:pStyle w:val="5"/>
              <w:spacing w:before="0" w:beforeAutospacing="0" w:after="0" w:afterAutospacing="0"/>
              <w:jc w:val="both"/>
              <w:rPr>
                <w:kern w:val="2"/>
                <w:sz w:val="20"/>
                <w:szCs w:val="20"/>
              </w:rPr>
            </w:pPr>
            <w:r>
              <w:rPr>
                <w:rFonts w:hint="eastAsia"/>
                <w:kern w:val="2"/>
                <w:sz w:val="20"/>
                <w:szCs w:val="20"/>
              </w:rPr>
              <w:t>白血病患者的护理</w:t>
            </w:r>
          </w:p>
        </w:tc>
        <w:tc>
          <w:tcPr>
            <w:tcW w:w="2127" w:type="dxa"/>
          </w:tcPr>
          <w:p>
            <w:pPr>
              <w:rPr>
                <w:rFonts w:ascii="宋体" w:hAnsi="宋体"/>
                <w:color w:val="000000"/>
                <w:sz w:val="20"/>
                <w:szCs w:val="20"/>
              </w:rPr>
            </w:pPr>
            <w:r>
              <w:rPr>
                <w:rFonts w:hint="eastAsia" w:ascii="宋体" w:hAnsi="宋体"/>
                <w:color w:val="000000"/>
                <w:sz w:val="20"/>
                <w:szCs w:val="20"/>
              </w:rPr>
              <w:t>2.能正确复述白血病的定义。</w:t>
            </w:r>
          </w:p>
          <w:p>
            <w:pPr>
              <w:rPr>
                <w:rFonts w:ascii="宋体" w:hAnsi="宋体"/>
                <w:color w:val="000000"/>
                <w:sz w:val="20"/>
                <w:szCs w:val="20"/>
              </w:rPr>
            </w:pPr>
            <w:r>
              <w:rPr>
                <w:rFonts w:hint="eastAsia" w:ascii="宋体" w:hAnsi="宋体"/>
                <w:color w:val="000000"/>
                <w:sz w:val="20"/>
                <w:szCs w:val="20"/>
              </w:rPr>
              <w:t>3.能正确陈述白血病的分类或分型。</w:t>
            </w:r>
          </w:p>
          <w:p>
            <w:pPr>
              <w:rPr>
                <w:rFonts w:ascii="宋体" w:hAnsi="宋体"/>
                <w:color w:val="000000"/>
                <w:sz w:val="20"/>
                <w:szCs w:val="20"/>
              </w:rPr>
            </w:pPr>
            <w:r>
              <w:rPr>
                <w:rFonts w:hint="eastAsia" w:ascii="宋体" w:hAnsi="宋体"/>
                <w:color w:val="000000"/>
                <w:sz w:val="20"/>
                <w:szCs w:val="20"/>
              </w:rPr>
              <w:t>4.能正确描述白血病的临床特点。</w:t>
            </w:r>
          </w:p>
          <w:p>
            <w:pPr>
              <w:rPr>
                <w:rFonts w:ascii="宋体" w:hAnsi="宋体"/>
                <w:color w:val="000000"/>
                <w:sz w:val="20"/>
                <w:szCs w:val="20"/>
              </w:rPr>
            </w:pPr>
            <w:r>
              <w:rPr>
                <w:rFonts w:hint="eastAsia" w:ascii="宋体" w:hAnsi="宋体"/>
                <w:color w:val="000000"/>
                <w:sz w:val="20"/>
                <w:szCs w:val="20"/>
              </w:rPr>
              <w:t>5.能正确解释白血病的病因与发病机制。</w:t>
            </w:r>
          </w:p>
          <w:p>
            <w:pPr>
              <w:rPr>
                <w:rFonts w:ascii="宋体" w:hAnsi="宋体"/>
                <w:color w:val="000000"/>
                <w:sz w:val="20"/>
                <w:szCs w:val="20"/>
              </w:rPr>
            </w:pPr>
            <w:r>
              <w:rPr>
                <w:rFonts w:hint="eastAsia" w:ascii="宋体" w:hAnsi="宋体"/>
                <w:color w:val="000000"/>
                <w:sz w:val="20"/>
                <w:szCs w:val="20"/>
              </w:rPr>
              <w:t>3.能用自己的语言正确阐述白血病的治疗原则。</w:t>
            </w:r>
          </w:p>
        </w:tc>
        <w:tc>
          <w:tcPr>
            <w:tcW w:w="1984" w:type="dxa"/>
          </w:tcPr>
          <w:p>
            <w:pPr>
              <w:rPr>
                <w:rFonts w:ascii="宋体" w:hAnsi="宋体"/>
                <w:color w:val="000000"/>
                <w:sz w:val="20"/>
                <w:szCs w:val="20"/>
              </w:rPr>
            </w:pPr>
            <w:r>
              <w:rPr>
                <w:rFonts w:hint="eastAsia" w:ascii="宋体" w:hAnsi="宋体"/>
                <w:color w:val="000000"/>
                <w:sz w:val="20"/>
                <w:szCs w:val="20"/>
              </w:rPr>
              <w:t>4.能正确实施血液系统肿瘤化疗、放疗的护理及健康教育。</w:t>
            </w:r>
          </w:p>
        </w:tc>
        <w:tc>
          <w:tcPr>
            <w:tcW w:w="1276" w:type="dxa"/>
          </w:tcPr>
          <w:p>
            <w:pPr>
              <w:rPr>
                <w:rFonts w:ascii="宋体" w:hAnsi="宋体"/>
                <w:color w:val="000000"/>
                <w:sz w:val="20"/>
                <w:szCs w:val="20"/>
              </w:rPr>
            </w:pPr>
            <w:r>
              <w:rPr>
                <w:rFonts w:hint="eastAsia" w:ascii="宋体" w:hAnsi="宋体"/>
                <w:color w:val="000000"/>
                <w:sz w:val="20"/>
                <w:szCs w:val="20"/>
              </w:rPr>
              <w:t>具有尊重、关心和爱护病人,一丝不苟为病人</w:t>
            </w:r>
          </w:p>
          <w:p>
            <w:pPr>
              <w:rPr>
                <w:rFonts w:ascii="宋体" w:hAnsi="Times New Roman"/>
                <w:b/>
                <w:color w:val="000000"/>
                <w:sz w:val="20"/>
                <w:szCs w:val="20"/>
              </w:rPr>
            </w:pPr>
            <w:r>
              <w:rPr>
                <w:rFonts w:hint="eastAsia" w:ascii="宋体" w:hAnsi="宋体"/>
                <w:color w:val="000000"/>
                <w:sz w:val="20"/>
                <w:szCs w:val="20"/>
              </w:rPr>
              <w:t>服务精神;具有人文关怀与团队合作精神</w:t>
            </w:r>
          </w:p>
        </w:tc>
        <w:tc>
          <w:tcPr>
            <w:tcW w:w="1173" w:type="dxa"/>
          </w:tcPr>
          <w:p>
            <w:pPr>
              <w:rPr>
                <w:rFonts w:ascii="宋体" w:hAnsi="宋体"/>
                <w:color w:val="000000"/>
                <w:sz w:val="20"/>
                <w:szCs w:val="20"/>
              </w:rPr>
            </w:pPr>
            <w:r>
              <w:rPr>
                <w:rFonts w:hint="eastAsia" w:ascii="宋体" w:hAnsi="宋体"/>
                <w:color w:val="000000"/>
                <w:sz w:val="20"/>
                <w:szCs w:val="20"/>
              </w:rPr>
              <w:t>重点：白血病的病情判断及护理</w:t>
            </w:r>
          </w:p>
          <w:p>
            <w:pPr>
              <w:rPr>
                <w:rFonts w:ascii="宋体" w:hAnsi="宋体"/>
                <w:color w:val="000000"/>
                <w:sz w:val="20"/>
                <w:szCs w:val="20"/>
              </w:rPr>
            </w:pPr>
            <w:r>
              <w:rPr>
                <w:rFonts w:hint="eastAsia" w:ascii="宋体" w:hAnsi="宋体"/>
                <w:color w:val="000000"/>
                <w:sz w:val="20"/>
                <w:szCs w:val="20"/>
              </w:rPr>
              <w:t>难点：</w:t>
            </w:r>
          </w:p>
          <w:p>
            <w:pPr>
              <w:rPr>
                <w:rFonts w:ascii="宋体" w:hAnsi="宋体"/>
                <w:color w:val="000000"/>
                <w:sz w:val="20"/>
                <w:szCs w:val="20"/>
              </w:rPr>
            </w:pPr>
            <w:r>
              <w:rPr>
                <w:rFonts w:hint="eastAsia" w:ascii="宋体" w:hAnsi="宋体"/>
                <w:color w:val="000000"/>
                <w:sz w:val="20"/>
                <w:szCs w:val="20"/>
              </w:rPr>
              <w:t>1．白血病的发病机制2.造血干细胞移植的护理</w:t>
            </w:r>
          </w:p>
        </w:tc>
        <w:tc>
          <w:tcPr>
            <w:tcW w:w="709" w:type="dxa"/>
          </w:tcPr>
          <w:p>
            <w:pPr>
              <w:rPr>
                <w:rFonts w:ascii="宋体" w:hAnsi="宋体"/>
                <w:color w:val="000000"/>
                <w:sz w:val="20"/>
                <w:szCs w:val="20"/>
              </w:rPr>
            </w:pPr>
            <w:r>
              <w:rPr>
                <w:rFonts w:hint="eastAsia" w:ascii="宋体" w:hAnsi="宋体"/>
                <w:color w:val="000000"/>
                <w:sz w:val="20"/>
                <w:szCs w:val="20"/>
              </w:rPr>
              <w:t>2</w:t>
            </w:r>
          </w:p>
        </w:tc>
        <w:tc>
          <w:tcPr>
            <w:tcW w:w="709" w:type="dxa"/>
          </w:tcPr>
          <w:p>
            <w:pPr>
              <w:rPr>
                <w:rFonts w:ascii="宋体" w:hAnsi="宋体"/>
                <w:color w:val="000000"/>
                <w:sz w:val="20"/>
                <w:szCs w:val="20"/>
              </w:rPr>
            </w:pPr>
            <w:r>
              <w:rPr>
                <w:rFonts w:hint="eastAsia" w:ascii="宋体" w:hAnsi="宋体"/>
                <w:color w:val="000000"/>
                <w:sz w:val="20"/>
                <w:szCs w:val="20"/>
              </w:rPr>
              <w:t>0</w:t>
            </w:r>
          </w:p>
        </w:tc>
        <w:tc>
          <w:tcPr>
            <w:tcW w:w="527" w:type="dxa"/>
          </w:tcPr>
          <w:p>
            <w:pP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jc w:val="center"/>
        </w:trPr>
        <w:tc>
          <w:tcPr>
            <w:tcW w:w="456" w:type="dxa"/>
            <w:gridSpan w:val="2"/>
            <w:vAlign w:val="center"/>
          </w:tcPr>
          <w:p>
            <w:pPr>
              <w:pStyle w:val="5"/>
              <w:spacing w:before="0" w:beforeAutospacing="0" w:after="0" w:afterAutospacing="0"/>
              <w:jc w:val="both"/>
              <w:rPr>
                <w:kern w:val="2"/>
                <w:sz w:val="20"/>
                <w:szCs w:val="20"/>
              </w:rPr>
            </w:pPr>
            <w:r>
              <w:rPr>
                <w:rFonts w:hint="eastAsia"/>
                <w:kern w:val="2"/>
                <w:sz w:val="20"/>
                <w:szCs w:val="20"/>
              </w:rPr>
              <w:t>4</w:t>
            </w:r>
          </w:p>
        </w:tc>
        <w:tc>
          <w:tcPr>
            <w:tcW w:w="515" w:type="dxa"/>
            <w:vAlign w:val="center"/>
          </w:tcPr>
          <w:p>
            <w:pPr>
              <w:pStyle w:val="5"/>
              <w:spacing w:before="0" w:beforeAutospacing="0" w:after="0" w:afterAutospacing="0"/>
              <w:jc w:val="both"/>
              <w:rPr>
                <w:kern w:val="2"/>
                <w:sz w:val="20"/>
                <w:szCs w:val="20"/>
              </w:rPr>
            </w:pPr>
            <w:r>
              <w:rPr>
                <w:rFonts w:hint="eastAsia"/>
                <w:kern w:val="2"/>
                <w:sz w:val="20"/>
                <w:szCs w:val="20"/>
              </w:rPr>
              <w:t>出血性疾病病人的护理</w:t>
            </w:r>
          </w:p>
        </w:tc>
        <w:tc>
          <w:tcPr>
            <w:tcW w:w="2127" w:type="dxa"/>
          </w:tcPr>
          <w:p>
            <w:pPr>
              <w:rPr>
                <w:rFonts w:ascii="宋体" w:hAnsi="宋体"/>
                <w:color w:val="000000"/>
                <w:sz w:val="20"/>
                <w:szCs w:val="20"/>
              </w:rPr>
            </w:pPr>
            <w:r>
              <w:rPr>
                <w:rFonts w:hint="eastAsia" w:ascii="宋体" w:hAnsi="宋体"/>
                <w:color w:val="000000"/>
                <w:sz w:val="20"/>
                <w:szCs w:val="20"/>
              </w:rPr>
              <w:t>1.能正确复述特发性血小板减少性紫癜、过敏性紫癜的定义。</w:t>
            </w:r>
          </w:p>
          <w:p>
            <w:pPr>
              <w:rPr>
                <w:rFonts w:ascii="宋体" w:hAnsi="宋体"/>
                <w:color w:val="000000"/>
                <w:sz w:val="20"/>
                <w:szCs w:val="20"/>
              </w:rPr>
            </w:pPr>
            <w:r>
              <w:rPr>
                <w:rFonts w:hint="eastAsia" w:ascii="宋体" w:hAnsi="宋体"/>
                <w:color w:val="000000"/>
                <w:sz w:val="20"/>
                <w:szCs w:val="20"/>
              </w:rPr>
              <w:t>2.能正确陈述特发性血小板减少性紫癜的分型。</w:t>
            </w:r>
          </w:p>
          <w:p>
            <w:pPr>
              <w:rPr>
                <w:rFonts w:ascii="宋体" w:hAnsi="宋体"/>
                <w:color w:val="000000"/>
                <w:sz w:val="20"/>
                <w:szCs w:val="20"/>
              </w:rPr>
            </w:pPr>
            <w:r>
              <w:rPr>
                <w:rFonts w:hint="eastAsia" w:ascii="宋体" w:hAnsi="宋体"/>
                <w:color w:val="000000"/>
                <w:sz w:val="20"/>
                <w:szCs w:val="20"/>
              </w:rPr>
              <w:t>3.能正确描述特发性血小板减少性紫癜的临床特点。</w:t>
            </w:r>
          </w:p>
          <w:p>
            <w:pPr>
              <w:rPr>
                <w:rFonts w:ascii="宋体" w:hAnsi="宋体"/>
                <w:color w:val="000000"/>
                <w:sz w:val="20"/>
                <w:szCs w:val="20"/>
              </w:rPr>
            </w:pPr>
            <w:r>
              <w:rPr>
                <w:rFonts w:hint="eastAsia" w:ascii="宋体" w:hAnsi="宋体"/>
                <w:color w:val="000000"/>
                <w:sz w:val="20"/>
                <w:szCs w:val="20"/>
              </w:rPr>
              <w:t>4.能正确解释特发性血小板减少性紫癜的病因与发病机制。</w:t>
            </w:r>
          </w:p>
          <w:p>
            <w:pPr>
              <w:rPr>
                <w:rFonts w:ascii="宋体" w:hAnsi="宋体"/>
                <w:color w:val="000000"/>
                <w:sz w:val="20"/>
                <w:szCs w:val="20"/>
              </w:rPr>
            </w:pPr>
            <w:r>
              <w:rPr>
                <w:rFonts w:hint="eastAsia" w:ascii="宋体" w:hAnsi="宋体"/>
                <w:color w:val="000000"/>
                <w:sz w:val="20"/>
                <w:szCs w:val="20"/>
              </w:rPr>
              <w:t>5.能用自己的语言正确阐述特发性血小板减少性紫癜的治疗原则。</w:t>
            </w:r>
          </w:p>
        </w:tc>
        <w:tc>
          <w:tcPr>
            <w:tcW w:w="1984" w:type="dxa"/>
          </w:tcPr>
          <w:p>
            <w:pPr>
              <w:rPr>
                <w:rFonts w:ascii="宋体" w:hAnsi="宋体"/>
                <w:color w:val="000000"/>
                <w:sz w:val="20"/>
                <w:szCs w:val="20"/>
              </w:rPr>
            </w:pPr>
            <w:r>
              <w:rPr>
                <w:rFonts w:hint="eastAsia" w:ascii="宋体" w:hAnsi="宋体"/>
                <w:color w:val="000000"/>
                <w:sz w:val="20"/>
                <w:szCs w:val="20"/>
              </w:rPr>
              <w:t>1.能运用所学知识,对特发性血小板减少性紫癜患者进行病情判断并实施护理</w:t>
            </w:r>
          </w:p>
          <w:p>
            <w:pPr>
              <w:rPr>
                <w:rFonts w:ascii="宋体" w:hAnsi="宋体"/>
                <w:color w:val="000000"/>
                <w:sz w:val="20"/>
                <w:szCs w:val="20"/>
              </w:rPr>
            </w:pPr>
          </w:p>
        </w:tc>
        <w:tc>
          <w:tcPr>
            <w:tcW w:w="1276" w:type="dxa"/>
          </w:tcPr>
          <w:p>
            <w:pPr>
              <w:rPr>
                <w:rFonts w:ascii="宋体" w:hAnsi="宋体"/>
                <w:color w:val="000000"/>
                <w:sz w:val="20"/>
                <w:szCs w:val="20"/>
              </w:rPr>
            </w:pPr>
            <w:r>
              <w:rPr>
                <w:rFonts w:hint="eastAsia" w:ascii="宋体" w:hAnsi="宋体"/>
                <w:color w:val="000000"/>
                <w:sz w:val="20"/>
                <w:szCs w:val="20"/>
              </w:rPr>
              <w:t>具有细致观察、反应敏捷、有条不紊的工作作风;</w:t>
            </w:r>
          </w:p>
          <w:p>
            <w:pPr>
              <w:rPr>
                <w:rFonts w:ascii="宋体" w:hAnsi="宋体"/>
                <w:color w:val="000000"/>
                <w:sz w:val="20"/>
                <w:szCs w:val="20"/>
              </w:rPr>
            </w:pPr>
            <w:r>
              <w:rPr>
                <w:rFonts w:hint="eastAsia" w:ascii="宋体" w:hAnsi="宋体"/>
                <w:color w:val="000000"/>
                <w:sz w:val="20"/>
                <w:szCs w:val="20"/>
              </w:rPr>
              <w:t>具有认真负责、虚心好学和慎独的精神</w:t>
            </w:r>
          </w:p>
          <w:p>
            <w:pPr>
              <w:rPr>
                <w:rFonts w:ascii="宋体" w:hAnsi="宋体"/>
                <w:color w:val="000000"/>
                <w:sz w:val="20"/>
                <w:szCs w:val="20"/>
              </w:rPr>
            </w:pPr>
          </w:p>
        </w:tc>
        <w:tc>
          <w:tcPr>
            <w:tcW w:w="1173" w:type="dxa"/>
          </w:tcPr>
          <w:p>
            <w:pPr>
              <w:rPr>
                <w:rFonts w:ascii="宋体" w:hAnsi="宋体"/>
                <w:color w:val="000000"/>
                <w:sz w:val="20"/>
                <w:szCs w:val="20"/>
              </w:rPr>
            </w:pPr>
            <w:r>
              <w:rPr>
                <w:rFonts w:hint="eastAsia" w:ascii="宋体" w:hAnsi="宋体"/>
                <w:color w:val="000000"/>
                <w:sz w:val="20"/>
                <w:szCs w:val="20"/>
              </w:rPr>
              <w:t>重点：特发性血小板减少性紫癜的定义、临床特点及护理</w:t>
            </w:r>
          </w:p>
          <w:p>
            <w:pPr>
              <w:rPr>
                <w:rFonts w:ascii="宋体" w:hAnsi="宋体"/>
                <w:color w:val="000000"/>
                <w:sz w:val="20"/>
                <w:szCs w:val="20"/>
              </w:rPr>
            </w:pPr>
            <w:r>
              <w:rPr>
                <w:rFonts w:hint="eastAsia" w:ascii="宋体" w:hAnsi="宋体"/>
                <w:color w:val="000000"/>
                <w:sz w:val="20"/>
                <w:szCs w:val="20"/>
              </w:rPr>
              <w:t>难点：</w:t>
            </w:r>
          </w:p>
          <w:p>
            <w:pPr>
              <w:rPr>
                <w:rFonts w:ascii="宋体" w:hAnsi="宋体"/>
                <w:color w:val="000000"/>
                <w:sz w:val="20"/>
                <w:szCs w:val="20"/>
              </w:rPr>
            </w:pPr>
            <w:r>
              <w:rPr>
                <w:rFonts w:hint="eastAsia" w:ascii="宋体" w:hAnsi="宋体"/>
                <w:color w:val="000000"/>
                <w:sz w:val="20"/>
                <w:szCs w:val="20"/>
              </w:rPr>
              <w:t>特发性血小板减少性紫癜、过敏性紫癜的发病机制</w:t>
            </w:r>
          </w:p>
        </w:tc>
        <w:tc>
          <w:tcPr>
            <w:tcW w:w="709" w:type="dxa"/>
          </w:tcPr>
          <w:p>
            <w:pPr>
              <w:rPr>
                <w:rFonts w:ascii="宋体" w:hAnsi="宋体"/>
                <w:color w:val="000000"/>
                <w:sz w:val="20"/>
                <w:szCs w:val="20"/>
              </w:rPr>
            </w:pPr>
            <w:r>
              <w:rPr>
                <w:rFonts w:hint="eastAsia" w:ascii="宋体" w:hAnsi="宋体"/>
                <w:color w:val="000000"/>
                <w:sz w:val="20"/>
                <w:szCs w:val="20"/>
              </w:rPr>
              <w:t>2</w:t>
            </w:r>
          </w:p>
        </w:tc>
        <w:tc>
          <w:tcPr>
            <w:tcW w:w="709" w:type="dxa"/>
          </w:tcPr>
          <w:p>
            <w:pPr>
              <w:rPr>
                <w:rFonts w:ascii="宋体" w:hAnsi="宋体"/>
                <w:color w:val="000000"/>
                <w:sz w:val="20"/>
                <w:szCs w:val="20"/>
              </w:rPr>
            </w:pPr>
            <w:r>
              <w:rPr>
                <w:rFonts w:hint="eastAsia" w:ascii="宋体" w:hAnsi="宋体"/>
                <w:color w:val="000000"/>
                <w:sz w:val="20"/>
                <w:szCs w:val="20"/>
              </w:rPr>
              <w:t>0</w:t>
            </w:r>
          </w:p>
        </w:tc>
        <w:tc>
          <w:tcPr>
            <w:tcW w:w="527" w:type="dxa"/>
          </w:tcPr>
          <w:p>
            <w:pP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6" w:type="dxa"/>
            <w:gridSpan w:val="2"/>
            <w:vAlign w:val="center"/>
          </w:tcPr>
          <w:p>
            <w:pPr>
              <w:pStyle w:val="5"/>
              <w:spacing w:before="0" w:beforeAutospacing="0" w:after="0" w:afterAutospacing="0"/>
              <w:jc w:val="both"/>
              <w:rPr>
                <w:kern w:val="2"/>
                <w:sz w:val="20"/>
                <w:szCs w:val="20"/>
              </w:rPr>
            </w:pPr>
            <w:r>
              <w:rPr>
                <w:rFonts w:hint="eastAsia"/>
                <w:kern w:val="2"/>
                <w:sz w:val="20"/>
                <w:szCs w:val="20"/>
              </w:rPr>
              <w:t>5</w:t>
            </w:r>
          </w:p>
        </w:tc>
        <w:tc>
          <w:tcPr>
            <w:tcW w:w="515" w:type="dxa"/>
            <w:vAlign w:val="center"/>
          </w:tcPr>
          <w:p>
            <w:pPr>
              <w:pStyle w:val="5"/>
              <w:spacing w:before="0" w:beforeAutospacing="0" w:after="0" w:afterAutospacing="0"/>
              <w:jc w:val="both"/>
              <w:rPr>
                <w:kern w:val="2"/>
                <w:sz w:val="20"/>
                <w:szCs w:val="20"/>
              </w:rPr>
            </w:pPr>
            <w:r>
              <w:rPr>
                <w:rFonts w:hint="eastAsia"/>
                <w:kern w:val="2"/>
                <w:sz w:val="20"/>
                <w:szCs w:val="20"/>
              </w:rPr>
              <w:t>内分泌系统疾患者常见症状</w:t>
            </w:r>
          </w:p>
        </w:tc>
        <w:tc>
          <w:tcPr>
            <w:tcW w:w="2127" w:type="dxa"/>
          </w:tcPr>
          <w:p>
            <w:pPr>
              <w:rPr>
                <w:rFonts w:ascii="宋体" w:hAnsi="宋体"/>
                <w:color w:val="000000"/>
                <w:sz w:val="20"/>
                <w:szCs w:val="20"/>
              </w:rPr>
            </w:pPr>
            <w:r>
              <w:rPr>
                <w:rFonts w:hint="eastAsia" w:ascii="宋体" w:hAnsi="宋体"/>
                <w:color w:val="000000"/>
                <w:sz w:val="20"/>
                <w:szCs w:val="20"/>
              </w:rPr>
              <w:t>1.能正确叙述内分泌系统的组成。</w:t>
            </w:r>
          </w:p>
          <w:p>
            <w:pPr>
              <w:rPr>
                <w:rFonts w:ascii="宋体" w:hAnsi="宋体"/>
                <w:color w:val="000000"/>
                <w:sz w:val="20"/>
                <w:szCs w:val="20"/>
              </w:rPr>
            </w:pPr>
            <w:r>
              <w:rPr>
                <w:rFonts w:hint="eastAsia" w:ascii="宋体" w:hAnsi="宋体"/>
                <w:color w:val="000000"/>
                <w:sz w:val="20"/>
                <w:szCs w:val="20"/>
              </w:rPr>
              <w:t>2.能用自己的语言正确阐述内分泌系统的调控机制并在熟悉内分泌系统调控机制的基础上,掌握内分泌系统疾病病情判断的基本思路和治疗的基本原则。</w:t>
            </w:r>
          </w:p>
        </w:tc>
        <w:tc>
          <w:tcPr>
            <w:tcW w:w="1984" w:type="dxa"/>
          </w:tcPr>
          <w:p>
            <w:pPr>
              <w:pStyle w:val="5"/>
              <w:rPr>
                <w:kern w:val="2"/>
                <w:sz w:val="20"/>
                <w:szCs w:val="20"/>
              </w:rPr>
            </w:pPr>
            <w:r>
              <w:rPr>
                <w:rFonts w:hint="eastAsia"/>
                <w:kern w:val="2"/>
                <w:sz w:val="20"/>
                <w:szCs w:val="20"/>
              </w:rPr>
              <w:t>能运用所学知识,对内分泌系统疾病常见症状进行正确评估并提出护理措施。</w:t>
            </w:r>
          </w:p>
        </w:tc>
        <w:tc>
          <w:tcPr>
            <w:tcW w:w="1276" w:type="dxa"/>
          </w:tcPr>
          <w:p>
            <w:pPr>
              <w:pStyle w:val="5"/>
              <w:rPr>
                <w:kern w:val="2"/>
                <w:sz w:val="20"/>
                <w:szCs w:val="20"/>
              </w:rPr>
            </w:pPr>
            <w:r>
              <w:rPr>
                <w:rFonts w:hint="eastAsia"/>
                <w:kern w:val="2"/>
                <w:sz w:val="20"/>
                <w:szCs w:val="20"/>
              </w:rPr>
              <w:t>具有细致观察、反应敏捷、有条不紊的工作作风具有认真负责、虚心好学和谨慎的精神。</w:t>
            </w:r>
          </w:p>
        </w:tc>
        <w:tc>
          <w:tcPr>
            <w:tcW w:w="1173" w:type="dxa"/>
          </w:tcPr>
          <w:p>
            <w:pPr>
              <w:pStyle w:val="5"/>
              <w:rPr>
                <w:kern w:val="2"/>
                <w:sz w:val="20"/>
                <w:szCs w:val="20"/>
              </w:rPr>
            </w:pPr>
            <w:r>
              <w:rPr>
                <w:rFonts w:hint="eastAsia"/>
                <w:kern w:val="2"/>
                <w:sz w:val="20"/>
                <w:szCs w:val="20"/>
              </w:rPr>
              <w:t>重点：内分泌系统疾病病情判断的基本思路、常见护理问题及护理要点。</w:t>
            </w:r>
          </w:p>
        </w:tc>
        <w:tc>
          <w:tcPr>
            <w:tcW w:w="709" w:type="dxa"/>
          </w:tcPr>
          <w:p>
            <w:pPr>
              <w:pStyle w:val="5"/>
              <w:spacing w:before="0" w:beforeAutospacing="0" w:after="0" w:afterAutospacing="0"/>
              <w:jc w:val="both"/>
              <w:rPr>
                <w:kern w:val="2"/>
                <w:sz w:val="20"/>
                <w:szCs w:val="20"/>
              </w:rPr>
            </w:pPr>
            <w:r>
              <w:rPr>
                <w:rFonts w:hint="eastAsia"/>
                <w:kern w:val="2"/>
                <w:sz w:val="20"/>
                <w:szCs w:val="20"/>
              </w:rPr>
              <w:t>2</w:t>
            </w:r>
          </w:p>
        </w:tc>
        <w:tc>
          <w:tcPr>
            <w:tcW w:w="709" w:type="dxa"/>
          </w:tcPr>
          <w:p>
            <w:pPr>
              <w:pStyle w:val="5"/>
              <w:spacing w:before="0" w:beforeAutospacing="0" w:after="0" w:afterAutospacing="0"/>
              <w:jc w:val="both"/>
              <w:rPr>
                <w:kern w:val="2"/>
                <w:sz w:val="20"/>
                <w:szCs w:val="20"/>
              </w:rPr>
            </w:pPr>
            <w:r>
              <w:rPr>
                <w:rFonts w:hint="eastAsia"/>
                <w:kern w:val="2"/>
                <w:sz w:val="20"/>
                <w:szCs w:val="20"/>
              </w:rPr>
              <w:t>0</w:t>
            </w:r>
          </w:p>
        </w:tc>
        <w:tc>
          <w:tcPr>
            <w:tcW w:w="527" w:type="dxa"/>
          </w:tcPr>
          <w:p>
            <w:pP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jc w:val="center"/>
        </w:trPr>
        <w:tc>
          <w:tcPr>
            <w:tcW w:w="456" w:type="dxa"/>
            <w:gridSpan w:val="2"/>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6</w:t>
            </w:r>
          </w:p>
        </w:tc>
        <w:tc>
          <w:tcPr>
            <w:tcW w:w="515"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甲状腺疾病病人的护理</w:t>
            </w:r>
          </w:p>
        </w:tc>
        <w:tc>
          <w:tcPr>
            <w:tcW w:w="2127" w:type="dxa"/>
          </w:tcPr>
          <w:p>
            <w:pPr>
              <w:rPr>
                <w:rFonts w:ascii="宋体" w:hAnsi="宋体"/>
                <w:color w:val="000000"/>
                <w:sz w:val="20"/>
                <w:szCs w:val="20"/>
              </w:rPr>
            </w:pPr>
            <w:r>
              <w:rPr>
                <w:rFonts w:hint="eastAsia" w:ascii="宋体" w:hAnsi="宋体"/>
                <w:color w:val="000000"/>
                <w:sz w:val="20"/>
                <w:szCs w:val="20"/>
              </w:rPr>
              <w:t>1.能正确复述单纯性甲状腺肿、甲状腺功能亢进症、甲状腺功能减退症的定义。</w:t>
            </w:r>
          </w:p>
          <w:p>
            <w:pPr>
              <w:rPr>
                <w:rFonts w:ascii="宋体" w:hAnsi="宋体"/>
                <w:color w:val="000000"/>
                <w:sz w:val="20"/>
                <w:szCs w:val="20"/>
              </w:rPr>
            </w:pPr>
            <w:r>
              <w:rPr>
                <w:rFonts w:hint="eastAsia" w:ascii="宋体" w:hAnsi="宋体"/>
                <w:color w:val="000000"/>
                <w:sz w:val="20"/>
                <w:szCs w:val="20"/>
              </w:rPr>
              <w:t>2.能正确描述单纯性甲状腺肿、甲状腺功能亢进症、甲状腺功能减退症的临床特点。</w:t>
            </w:r>
          </w:p>
          <w:p>
            <w:pPr>
              <w:rPr>
                <w:rFonts w:ascii="宋体" w:hAnsi="宋体"/>
                <w:color w:val="000000"/>
                <w:sz w:val="20"/>
                <w:szCs w:val="20"/>
              </w:rPr>
            </w:pPr>
            <w:r>
              <w:rPr>
                <w:rFonts w:hint="eastAsia" w:ascii="宋体" w:hAnsi="宋体"/>
                <w:color w:val="000000"/>
                <w:sz w:val="20"/>
                <w:szCs w:val="20"/>
              </w:rPr>
              <w:t>3.能正确解释单纯性甲状腺肿、甲状腺功能亢进症、甲状腺功能减退症的病因与发病机制。</w:t>
            </w:r>
          </w:p>
          <w:p>
            <w:pPr>
              <w:rPr>
                <w:rFonts w:ascii="宋体" w:hAnsi="宋体"/>
                <w:color w:val="000000"/>
                <w:sz w:val="20"/>
                <w:szCs w:val="20"/>
              </w:rPr>
            </w:pPr>
            <w:r>
              <w:rPr>
                <w:rFonts w:hint="eastAsia" w:ascii="宋体" w:hAnsi="宋体"/>
                <w:color w:val="000000"/>
                <w:sz w:val="20"/>
                <w:szCs w:val="20"/>
              </w:rPr>
              <w:t>4.能用自己的语言正确阐述单纯性甲状腺肿、甲状腺功能亢进症、甲状腺功能减退症的治疗原则。</w:t>
            </w:r>
          </w:p>
        </w:tc>
        <w:tc>
          <w:tcPr>
            <w:tcW w:w="1984" w:type="dxa"/>
          </w:tcPr>
          <w:p>
            <w:pPr>
              <w:pStyle w:val="5"/>
              <w:rPr>
                <w:kern w:val="2"/>
                <w:sz w:val="20"/>
                <w:szCs w:val="20"/>
              </w:rPr>
            </w:pPr>
            <w:r>
              <w:rPr>
                <w:rFonts w:hint="eastAsia"/>
                <w:kern w:val="2"/>
                <w:sz w:val="20"/>
                <w:szCs w:val="20"/>
              </w:rPr>
              <w:t>1.能用自己的语言正确阐述甲状腺危象的诱因、临床特点及预防。2.能运用所学知识,对人群进行预防单纯性甲状腺肿的健康教育。3.能运用所学知识,对甲状腺功能亢进症、甲状腺功能减退症患者进行病情判断并实施护理措施。4.能运用所学知识,准确判断甲状腺危象、黏液性水肿昏迷的病情变化,正确实施护理措施。</w:t>
            </w:r>
          </w:p>
        </w:tc>
        <w:tc>
          <w:tcPr>
            <w:tcW w:w="1276" w:type="dxa"/>
          </w:tcPr>
          <w:p>
            <w:pPr>
              <w:pStyle w:val="5"/>
              <w:rPr>
                <w:kern w:val="2"/>
                <w:sz w:val="20"/>
                <w:szCs w:val="20"/>
              </w:rPr>
            </w:pPr>
            <w:r>
              <w:rPr>
                <w:rFonts w:hint="eastAsia"/>
                <w:kern w:val="2"/>
                <w:sz w:val="20"/>
                <w:szCs w:val="20"/>
              </w:rPr>
              <w:t>具有尊重、关心和爱护病人,一丝不苟为病人服务精神;具有人文关怀的团队合作精神。</w:t>
            </w:r>
          </w:p>
        </w:tc>
        <w:tc>
          <w:tcPr>
            <w:tcW w:w="1173" w:type="dxa"/>
          </w:tcPr>
          <w:p>
            <w:pPr>
              <w:pStyle w:val="5"/>
              <w:rPr>
                <w:kern w:val="2"/>
                <w:sz w:val="20"/>
                <w:szCs w:val="20"/>
              </w:rPr>
            </w:pPr>
            <w:r>
              <w:rPr>
                <w:rFonts w:hint="eastAsia"/>
                <w:kern w:val="2"/>
                <w:sz w:val="20"/>
                <w:szCs w:val="20"/>
              </w:rPr>
              <w:t>重点：1.单纯性甲状腺肿的健康教育。2.甲状腺功能亢进症、甲状腺功能减退症的病情判断与护理。3.甲状腺危象、黏液性水肿昏迷的护理。难点：1.甲状腺危象、黏液性水肿昏迷的护理。2.各种实验室检查的临床意义。</w:t>
            </w:r>
          </w:p>
        </w:tc>
        <w:tc>
          <w:tcPr>
            <w:tcW w:w="709" w:type="dxa"/>
          </w:tcPr>
          <w:p>
            <w:pPr>
              <w:pStyle w:val="5"/>
              <w:spacing w:before="0" w:beforeAutospacing="0" w:after="0" w:afterAutospacing="0"/>
              <w:jc w:val="both"/>
              <w:rPr>
                <w:kern w:val="2"/>
                <w:sz w:val="20"/>
                <w:szCs w:val="20"/>
              </w:rPr>
            </w:pPr>
            <w:r>
              <w:rPr>
                <w:rFonts w:hint="eastAsia"/>
                <w:kern w:val="2"/>
                <w:sz w:val="20"/>
                <w:szCs w:val="20"/>
              </w:rPr>
              <w:t>2</w:t>
            </w:r>
          </w:p>
        </w:tc>
        <w:tc>
          <w:tcPr>
            <w:tcW w:w="709" w:type="dxa"/>
          </w:tcPr>
          <w:p>
            <w:pPr>
              <w:pStyle w:val="5"/>
              <w:spacing w:before="0" w:beforeAutospacing="0" w:after="0" w:afterAutospacing="0"/>
              <w:jc w:val="both"/>
              <w:rPr>
                <w:kern w:val="2"/>
                <w:sz w:val="20"/>
                <w:szCs w:val="20"/>
              </w:rPr>
            </w:pPr>
            <w:r>
              <w:rPr>
                <w:rFonts w:hint="eastAsia"/>
                <w:kern w:val="2"/>
                <w:sz w:val="20"/>
                <w:szCs w:val="20"/>
              </w:rPr>
              <w:t>2</w:t>
            </w:r>
          </w:p>
        </w:tc>
        <w:tc>
          <w:tcPr>
            <w:tcW w:w="527" w:type="dxa"/>
          </w:tcPr>
          <w:p>
            <w:pPr>
              <w:pStyle w:val="5"/>
              <w:spacing w:before="0" w:beforeAutospacing="0" w:after="0" w:afterAutospacing="0"/>
              <w:jc w:val="both"/>
              <w:rPr>
                <w:kern w:val="2"/>
                <w:sz w:val="20"/>
                <w:szCs w:val="20"/>
              </w:rPr>
            </w:pPr>
            <w:r>
              <w:rPr>
                <w:rFonts w:hint="eastAsia"/>
                <w:kern w:val="2"/>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7</w:t>
            </w:r>
          </w:p>
        </w:tc>
        <w:tc>
          <w:tcPr>
            <w:tcW w:w="515"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库欣综合症患者的护理</w:t>
            </w:r>
          </w:p>
        </w:tc>
        <w:tc>
          <w:tcPr>
            <w:tcW w:w="2127" w:type="dxa"/>
          </w:tcPr>
          <w:p>
            <w:pPr>
              <w:rPr>
                <w:rFonts w:ascii="宋体" w:hAnsi="宋体"/>
                <w:color w:val="000000"/>
                <w:sz w:val="20"/>
                <w:szCs w:val="20"/>
              </w:rPr>
            </w:pPr>
            <w:r>
              <w:rPr>
                <w:rFonts w:hint="eastAsia" w:ascii="宋体" w:hAnsi="宋体"/>
                <w:color w:val="000000"/>
                <w:sz w:val="20"/>
                <w:szCs w:val="20"/>
              </w:rPr>
              <w:t>1.能正确复述库欣综合症的定义。</w:t>
            </w:r>
          </w:p>
          <w:p>
            <w:pPr>
              <w:rPr>
                <w:rFonts w:ascii="宋体" w:hAnsi="宋体"/>
                <w:color w:val="000000"/>
                <w:sz w:val="20"/>
                <w:szCs w:val="20"/>
              </w:rPr>
            </w:pPr>
            <w:r>
              <w:rPr>
                <w:rFonts w:hint="eastAsia" w:ascii="宋体" w:hAnsi="宋体"/>
                <w:color w:val="000000"/>
                <w:sz w:val="20"/>
                <w:szCs w:val="20"/>
              </w:rPr>
              <w:t>2.能正确描述库欣综合症的临床特点。</w:t>
            </w:r>
          </w:p>
          <w:p>
            <w:pPr>
              <w:rPr>
                <w:rFonts w:ascii="宋体" w:hAnsi="宋体"/>
                <w:color w:val="000000"/>
                <w:sz w:val="20"/>
                <w:szCs w:val="20"/>
              </w:rPr>
            </w:pPr>
            <w:r>
              <w:rPr>
                <w:rFonts w:hint="eastAsia" w:ascii="宋体" w:hAnsi="宋体"/>
                <w:color w:val="000000"/>
                <w:sz w:val="20"/>
                <w:szCs w:val="20"/>
              </w:rPr>
              <w:t>3.能正确描述库欣综合症的主要病理生理改变。</w:t>
            </w:r>
          </w:p>
          <w:p>
            <w:pPr>
              <w:rPr>
                <w:rFonts w:ascii="宋体" w:hAnsi="宋体"/>
                <w:color w:val="000000"/>
                <w:sz w:val="20"/>
                <w:szCs w:val="20"/>
              </w:rPr>
            </w:pPr>
            <w:r>
              <w:rPr>
                <w:rFonts w:hint="eastAsia" w:ascii="宋体" w:hAnsi="宋体"/>
                <w:color w:val="000000"/>
                <w:sz w:val="20"/>
                <w:szCs w:val="20"/>
              </w:rPr>
              <w:t>4.能正确解释库欣综合症的病因与发病机制。</w:t>
            </w:r>
          </w:p>
          <w:p>
            <w:pPr>
              <w:rPr>
                <w:rFonts w:ascii="宋体" w:hAnsi="宋体"/>
                <w:color w:val="000000"/>
                <w:sz w:val="20"/>
                <w:szCs w:val="20"/>
              </w:rPr>
            </w:pPr>
            <w:r>
              <w:rPr>
                <w:rFonts w:hint="eastAsia" w:ascii="宋体" w:hAnsi="宋体"/>
                <w:color w:val="000000"/>
                <w:sz w:val="20"/>
                <w:szCs w:val="20"/>
              </w:rPr>
              <w:t>5.能用自己的语言正确阐述库欣综合症的治疗原则。</w:t>
            </w:r>
          </w:p>
          <w:p>
            <w:pPr>
              <w:rPr>
                <w:sz w:val="20"/>
                <w:szCs w:val="20"/>
              </w:rPr>
            </w:pPr>
            <w:r>
              <w:rPr>
                <w:rFonts w:hint="eastAsia" w:ascii="宋体" w:hAnsi="宋体"/>
                <w:color w:val="000000"/>
                <w:sz w:val="20"/>
                <w:szCs w:val="20"/>
              </w:rPr>
              <w:t>6.能举例说明库欣综合症并发症及其护理,常见急性并发症的发病原因、诱因、临床表现、急救及防治措施。</w:t>
            </w:r>
          </w:p>
        </w:tc>
        <w:tc>
          <w:tcPr>
            <w:tcW w:w="1984" w:type="dxa"/>
          </w:tcPr>
          <w:p>
            <w:pPr>
              <w:pStyle w:val="5"/>
              <w:rPr>
                <w:kern w:val="2"/>
                <w:sz w:val="20"/>
                <w:szCs w:val="20"/>
              </w:rPr>
            </w:pPr>
            <w:r>
              <w:rPr>
                <w:rFonts w:hint="eastAsia"/>
                <w:kern w:val="2"/>
                <w:sz w:val="20"/>
                <w:szCs w:val="20"/>
              </w:rPr>
              <w:t>1.能结合库欣综合症的临床表现、特殊检查等对糖尿病患者的病情进行正确评估与判断。2.能运用所学知识为库欣综合症患者提供正确的饮食、运动、用药、自我监测与护理指导</w:t>
            </w:r>
          </w:p>
        </w:tc>
        <w:tc>
          <w:tcPr>
            <w:tcW w:w="1276" w:type="dxa"/>
          </w:tcPr>
          <w:p>
            <w:pPr>
              <w:pStyle w:val="5"/>
              <w:rPr>
                <w:kern w:val="2"/>
                <w:sz w:val="20"/>
                <w:szCs w:val="20"/>
              </w:rPr>
            </w:pPr>
            <w:r>
              <w:rPr>
                <w:rFonts w:hint="eastAsia"/>
                <w:kern w:val="2"/>
                <w:sz w:val="20"/>
                <w:szCs w:val="20"/>
              </w:rPr>
              <w:t>具有“以人的健康为中心”的护理理念,具有细致观察、反应敏捷、有条不紊的工作作风</w:t>
            </w:r>
          </w:p>
          <w:p>
            <w:pPr>
              <w:pStyle w:val="5"/>
              <w:spacing w:before="0" w:beforeAutospacing="0" w:after="0" w:afterAutospacing="0"/>
              <w:jc w:val="both"/>
              <w:rPr>
                <w:kern w:val="2"/>
                <w:sz w:val="20"/>
                <w:szCs w:val="20"/>
              </w:rPr>
            </w:pPr>
          </w:p>
        </w:tc>
        <w:tc>
          <w:tcPr>
            <w:tcW w:w="1173" w:type="dxa"/>
          </w:tcPr>
          <w:p>
            <w:pPr>
              <w:pStyle w:val="5"/>
              <w:rPr>
                <w:kern w:val="2"/>
                <w:sz w:val="20"/>
                <w:szCs w:val="20"/>
              </w:rPr>
            </w:pPr>
            <w:r>
              <w:rPr>
                <w:rFonts w:hint="eastAsia"/>
                <w:kern w:val="2"/>
                <w:sz w:val="20"/>
                <w:szCs w:val="20"/>
              </w:rPr>
              <w:t>重点：1.库欣综合症的病情判断、处理原则及护理2.各种实验室检查的临床意义。难点：各种实验室检查的临床意义</w:t>
            </w:r>
          </w:p>
        </w:tc>
        <w:tc>
          <w:tcPr>
            <w:tcW w:w="709" w:type="dxa"/>
          </w:tcPr>
          <w:p>
            <w:pPr>
              <w:pStyle w:val="5"/>
              <w:spacing w:before="0" w:beforeAutospacing="0" w:after="0" w:afterAutospacing="0"/>
              <w:jc w:val="both"/>
              <w:rPr>
                <w:kern w:val="2"/>
                <w:sz w:val="20"/>
                <w:szCs w:val="20"/>
              </w:rPr>
            </w:pPr>
            <w:r>
              <w:rPr>
                <w:rFonts w:hint="eastAsia"/>
                <w:kern w:val="2"/>
                <w:sz w:val="20"/>
                <w:szCs w:val="20"/>
              </w:rPr>
              <w:t>2</w:t>
            </w:r>
          </w:p>
        </w:tc>
        <w:tc>
          <w:tcPr>
            <w:tcW w:w="709" w:type="dxa"/>
          </w:tcPr>
          <w:p>
            <w:pPr>
              <w:pStyle w:val="5"/>
              <w:spacing w:before="0" w:beforeAutospacing="0" w:after="0" w:afterAutospacing="0"/>
              <w:jc w:val="both"/>
              <w:rPr>
                <w:kern w:val="2"/>
                <w:sz w:val="20"/>
                <w:szCs w:val="20"/>
              </w:rPr>
            </w:pPr>
            <w:r>
              <w:rPr>
                <w:rFonts w:hint="eastAsia"/>
                <w:kern w:val="2"/>
                <w:sz w:val="20"/>
                <w:szCs w:val="20"/>
              </w:rPr>
              <w:t>0</w:t>
            </w:r>
          </w:p>
        </w:tc>
        <w:tc>
          <w:tcPr>
            <w:tcW w:w="527" w:type="dxa"/>
          </w:tcPr>
          <w:p>
            <w:pPr>
              <w:pStyle w:val="5"/>
              <w:spacing w:before="0" w:beforeAutospacing="0" w:after="0" w:afterAutospacing="0"/>
              <w:jc w:val="both"/>
              <w:rPr>
                <w:kern w:val="2"/>
                <w:sz w:val="20"/>
                <w:szCs w:val="20"/>
              </w:rPr>
            </w:pPr>
            <w:r>
              <w:rPr>
                <w:rFonts w:hint="eastAsia"/>
                <w:kern w:val="2"/>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8</w:t>
            </w:r>
          </w:p>
        </w:tc>
        <w:tc>
          <w:tcPr>
            <w:tcW w:w="515"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糖尿病病人的护理</w:t>
            </w:r>
          </w:p>
        </w:tc>
        <w:tc>
          <w:tcPr>
            <w:tcW w:w="2127" w:type="dxa"/>
          </w:tcPr>
          <w:p>
            <w:pPr>
              <w:rPr>
                <w:rFonts w:ascii="宋体" w:hAnsi="宋体"/>
                <w:color w:val="000000"/>
                <w:sz w:val="20"/>
                <w:szCs w:val="20"/>
              </w:rPr>
            </w:pPr>
            <w:r>
              <w:rPr>
                <w:rFonts w:hint="eastAsia" w:ascii="宋体" w:hAnsi="宋体"/>
                <w:color w:val="000000"/>
                <w:sz w:val="20"/>
                <w:szCs w:val="20"/>
              </w:rPr>
              <w:t>1.能正确复述糖尿病的定义。</w:t>
            </w:r>
          </w:p>
          <w:p>
            <w:pPr>
              <w:rPr>
                <w:rFonts w:ascii="宋体" w:hAnsi="宋体"/>
                <w:color w:val="000000"/>
                <w:sz w:val="20"/>
                <w:szCs w:val="20"/>
              </w:rPr>
            </w:pPr>
            <w:r>
              <w:rPr>
                <w:rFonts w:hint="eastAsia" w:ascii="宋体" w:hAnsi="宋体"/>
                <w:color w:val="000000"/>
                <w:sz w:val="20"/>
                <w:szCs w:val="20"/>
              </w:rPr>
              <w:t>2.能正确描述糖尿病的临床特点。</w:t>
            </w:r>
          </w:p>
          <w:p>
            <w:pPr>
              <w:rPr>
                <w:rFonts w:ascii="宋体" w:hAnsi="宋体"/>
                <w:color w:val="000000"/>
                <w:sz w:val="20"/>
                <w:szCs w:val="20"/>
              </w:rPr>
            </w:pPr>
            <w:r>
              <w:rPr>
                <w:rFonts w:hint="eastAsia" w:ascii="宋体" w:hAnsi="宋体"/>
                <w:color w:val="000000"/>
                <w:sz w:val="20"/>
                <w:szCs w:val="20"/>
              </w:rPr>
              <w:t>3.能正确描述糖尿病的主要病理生理改变4.能正确解释糖尿的病因与发病机制。</w:t>
            </w:r>
          </w:p>
          <w:p>
            <w:pPr>
              <w:rPr>
                <w:rFonts w:ascii="宋体" w:hAnsi="宋体"/>
                <w:color w:val="000000"/>
                <w:sz w:val="20"/>
                <w:szCs w:val="20"/>
              </w:rPr>
            </w:pPr>
            <w:r>
              <w:rPr>
                <w:rFonts w:hint="eastAsia" w:ascii="宋体" w:hAnsi="宋体"/>
                <w:color w:val="000000"/>
                <w:sz w:val="20"/>
                <w:szCs w:val="20"/>
              </w:rPr>
              <w:t>5.能用自己的语言正确阐述糖尿病的治疗原则。</w:t>
            </w:r>
          </w:p>
          <w:p>
            <w:pPr>
              <w:rPr>
                <w:rFonts w:ascii="宋体" w:hAnsi="宋体"/>
                <w:color w:val="000000"/>
                <w:sz w:val="20"/>
                <w:szCs w:val="20"/>
              </w:rPr>
            </w:pPr>
            <w:r>
              <w:rPr>
                <w:rFonts w:hint="eastAsia" w:ascii="宋体" w:hAnsi="宋体"/>
                <w:color w:val="000000"/>
                <w:sz w:val="20"/>
                <w:szCs w:val="20"/>
              </w:rPr>
              <w:t>6.能举例说明糖尿病常见慢性并发症及其护理,常见急性并发症的发病原因、诱因、临床表现、急救及防治措施。</w:t>
            </w:r>
          </w:p>
        </w:tc>
        <w:tc>
          <w:tcPr>
            <w:tcW w:w="1984" w:type="dxa"/>
          </w:tcPr>
          <w:p>
            <w:pPr>
              <w:pStyle w:val="5"/>
              <w:rPr>
                <w:kern w:val="2"/>
                <w:sz w:val="20"/>
                <w:szCs w:val="20"/>
              </w:rPr>
            </w:pPr>
            <w:r>
              <w:rPr>
                <w:rFonts w:hint="eastAsia"/>
                <w:kern w:val="2"/>
                <w:sz w:val="20"/>
                <w:szCs w:val="20"/>
              </w:rPr>
              <w:t>1.能结合糖尿病的临床表现、特殊检查等对糖尿病患者的病情进行正确评估与判断。2.能运用所学知识为糖尿病忠者提供正确的饮食、运动、用药、自我监测与护理指导3.能运用所学知识,对糖尿病高危人群进行筛选</w:t>
            </w:r>
          </w:p>
        </w:tc>
        <w:tc>
          <w:tcPr>
            <w:tcW w:w="1276" w:type="dxa"/>
          </w:tcPr>
          <w:p>
            <w:pPr>
              <w:pStyle w:val="5"/>
              <w:rPr>
                <w:kern w:val="2"/>
                <w:sz w:val="20"/>
                <w:szCs w:val="20"/>
              </w:rPr>
            </w:pPr>
            <w:r>
              <w:rPr>
                <w:rFonts w:hint="eastAsia"/>
                <w:kern w:val="2"/>
                <w:sz w:val="20"/>
                <w:szCs w:val="20"/>
              </w:rPr>
              <w:t>具有“以人的健康为中心”的护理理念,具有细致观察、反应敏捷、有条不紊的工作作风</w:t>
            </w:r>
          </w:p>
          <w:p>
            <w:pPr>
              <w:pStyle w:val="5"/>
              <w:spacing w:before="0" w:beforeAutospacing="0" w:after="0" w:afterAutospacing="0"/>
              <w:jc w:val="both"/>
              <w:rPr>
                <w:kern w:val="2"/>
                <w:sz w:val="20"/>
                <w:szCs w:val="20"/>
              </w:rPr>
            </w:pPr>
          </w:p>
        </w:tc>
        <w:tc>
          <w:tcPr>
            <w:tcW w:w="1173" w:type="dxa"/>
          </w:tcPr>
          <w:p>
            <w:pPr>
              <w:pStyle w:val="5"/>
              <w:rPr>
                <w:kern w:val="2"/>
                <w:sz w:val="20"/>
                <w:szCs w:val="20"/>
              </w:rPr>
            </w:pPr>
            <w:r>
              <w:rPr>
                <w:rFonts w:hint="eastAsia"/>
                <w:kern w:val="2"/>
                <w:sz w:val="20"/>
                <w:szCs w:val="20"/>
              </w:rPr>
              <w:t>重点：1.糖尿病的病情判断、处理原则及护理2.各种实验室检查的临床意义。3.糖尿病昏迷的病情判断。</w:t>
            </w:r>
            <w:r>
              <w:rPr>
                <w:kern w:val="2"/>
                <w:sz w:val="20"/>
                <w:szCs w:val="20"/>
              </w:rPr>
              <w:br w:type="textWrapping"/>
            </w:r>
            <w:r>
              <w:rPr>
                <w:rFonts w:hint="eastAsia"/>
                <w:kern w:val="2"/>
                <w:sz w:val="20"/>
                <w:szCs w:val="20"/>
              </w:rPr>
              <w:t>难点：1.各种实验室检查的临床意义。2.糖尿病昏迷的病情判断。</w:t>
            </w:r>
          </w:p>
        </w:tc>
        <w:tc>
          <w:tcPr>
            <w:tcW w:w="709" w:type="dxa"/>
          </w:tcPr>
          <w:p>
            <w:pPr>
              <w:pStyle w:val="5"/>
              <w:spacing w:before="0" w:beforeAutospacing="0" w:after="0" w:afterAutospacing="0"/>
              <w:jc w:val="both"/>
              <w:rPr>
                <w:kern w:val="2"/>
                <w:sz w:val="20"/>
                <w:szCs w:val="20"/>
              </w:rPr>
            </w:pPr>
            <w:r>
              <w:rPr>
                <w:rFonts w:hint="eastAsia"/>
                <w:kern w:val="2"/>
                <w:sz w:val="20"/>
                <w:szCs w:val="20"/>
              </w:rPr>
              <w:t>4</w:t>
            </w:r>
          </w:p>
        </w:tc>
        <w:tc>
          <w:tcPr>
            <w:tcW w:w="709" w:type="dxa"/>
          </w:tcPr>
          <w:p>
            <w:pPr>
              <w:pStyle w:val="5"/>
              <w:spacing w:before="0" w:beforeAutospacing="0" w:after="0" w:afterAutospacing="0"/>
              <w:jc w:val="both"/>
              <w:rPr>
                <w:kern w:val="2"/>
                <w:sz w:val="20"/>
                <w:szCs w:val="20"/>
              </w:rPr>
            </w:pPr>
            <w:r>
              <w:rPr>
                <w:rFonts w:hint="eastAsia"/>
                <w:kern w:val="2"/>
                <w:sz w:val="20"/>
                <w:szCs w:val="20"/>
              </w:rPr>
              <w:t>2</w:t>
            </w:r>
          </w:p>
        </w:tc>
        <w:tc>
          <w:tcPr>
            <w:tcW w:w="527" w:type="dxa"/>
          </w:tcPr>
          <w:p>
            <w:pPr>
              <w:pStyle w:val="5"/>
              <w:spacing w:before="0" w:beforeAutospacing="0" w:after="0" w:afterAutospacing="0"/>
              <w:jc w:val="both"/>
              <w:rPr>
                <w:kern w:val="2"/>
                <w:sz w:val="20"/>
                <w:szCs w:val="20"/>
              </w:rPr>
            </w:pPr>
            <w:r>
              <w:rPr>
                <w:rFonts w:hint="eastAsia"/>
                <w:kern w:val="2"/>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9</w:t>
            </w:r>
          </w:p>
        </w:tc>
        <w:tc>
          <w:tcPr>
            <w:tcW w:w="515"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痛风病人的护理</w:t>
            </w:r>
          </w:p>
        </w:tc>
        <w:tc>
          <w:tcPr>
            <w:tcW w:w="2127" w:type="dxa"/>
          </w:tcPr>
          <w:p>
            <w:pPr>
              <w:rPr>
                <w:rFonts w:ascii="宋体" w:hAnsi="宋体"/>
                <w:color w:val="000000"/>
                <w:sz w:val="20"/>
                <w:szCs w:val="20"/>
              </w:rPr>
            </w:pPr>
            <w:r>
              <w:rPr>
                <w:rFonts w:hint="eastAsia" w:ascii="宋体" w:hAnsi="宋体"/>
                <w:color w:val="000000"/>
                <w:sz w:val="20"/>
                <w:szCs w:val="20"/>
              </w:rPr>
              <w:t>1.能正确复述痛风的定义。</w:t>
            </w:r>
          </w:p>
          <w:p>
            <w:pPr>
              <w:rPr>
                <w:rFonts w:ascii="宋体" w:hAnsi="宋体"/>
                <w:color w:val="000000"/>
                <w:sz w:val="20"/>
                <w:szCs w:val="20"/>
              </w:rPr>
            </w:pPr>
            <w:r>
              <w:rPr>
                <w:rFonts w:hint="eastAsia" w:ascii="宋体" w:hAnsi="宋体"/>
                <w:color w:val="000000"/>
                <w:sz w:val="20"/>
                <w:szCs w:val="20"/>
              </w:rPr>
              <w:t>2.能正确描述痛风的临床特点。</w:t>
            </w:r>
          </w:p>
          <w:p>
            <w:pPr>
              <w:rPr>
                <w:rFonts w:ascii="宋体" w:hAnsi="宋体"/>
                <w:color w:val="000000"/>
                <w:sz w:val="20"/>
                <w:szCs w:val="20"/>
              </w:rPr>
            </w:pPr>
            <w:r>
              <w:rPr>
                <w:rFonts w:hint="eastAsia" w:ascii="宋体" w:hAnsi="宋体"/>
                <w:color w:val="000000"/>
                <w:sz w:val="20"/>
                <w:szCs w:val="20"/>
              </w:rPr>
              <w:t>3.能正确解释痛风的病因与发病机制。</w:t>
            </w:r>
          </w:p>
          <w:p>
            <w:pPr>
              <w:rPr>
                <w:rFonts w:ascii="宋体" w:hAnsi="宋体"/>
                <w:color w:val="000000"/>
                <w:sz w:val="20"/>
                <w:szCs w:val="20"/>
              </w:rPr>
            </w:pPr>
            <w:r>
              <w:rPr>
                <w:rFonts w:hint="eastAsia" w:ascii="宋体" w:hAnsi="宋体"/>
                <w:color w:val="000000"/>
                <w:sz w:val="20"/>
                <w:szCs w:val="20"/>
              </w:rPr>
              <w:t>4.能用自己的语言正确阐述痛风的治疗原则。</w:t>
            </w:r>
          </w:p>
          <w:p>
            <w:pPr>
              <w:rPr>
                <w:rFonts w:ascii="宋体" w:hAnsi="宋体"/>
                <w:color w:val="000000"/>
                <w:sz w:val="20"/>
                <w:szCs w:val="20"/>
              </w:rPr>
            </w:pPr>
          </w:p>
        </w:tc>
        <w:tc>
          <w:tcPr>
            <w:tcW w:w="1984" w:type="dxa"/>
          </w:tcPr>
          <w:p>
            <w:pPr>
              <w:pStyle w:val="5"/>
              <w:rPr>
                <w:kern w:val="2"/>
                <w:sz w:val="20"/>
                <w:szCs w:val="20"/>
              </w:rPr>
            </w:pPr>
            <w:r>
              <w:rPr>
                <w:rFonts w:hint="eastAsia"/>
                <w:kern w:val="2"/>
                <w:sz w:val="20"/>
                <w:szCs w:val="20"/>
              </w:rPr>
              <w:t>1.能用自己的语言正确阐述痛风的临床特点及预防。2.能运用所学知识,对人群进行痛风的健康教育。3.能运用所学知识,对痛风患者进行病情判断并实施护理措施。4.能运用所学知识,准确判断痛风的病情变化,正确实施护理措施。</w:t>
            </w:r>
          </w:p>
        </w:tc>
        <w:tc>
          <w:tcPr>
            <w:tcW w:w="1276" w:type="dxa"/>
          </w:tcPr>
          <w:p>
            <w:pPr>
              <w:pStyle w:val="5"/>
              <w:rPr>
                <w:kern w:val="2"/>
                <w:sz w:val="20"/>
                <w:szCs w:val="20"/>
              </w:rPr>
            </w:pPr>
            <w:r>
              <w:rPr>
                <w:rFonts w:hint="eastAsia"/>
                <w:kern w:val="2"/>
                <w:sz w:val="20"/>
                <w:szCs w:val="20"/>
              </w:rPr>
              <w:t>具有尊重、关心和爱护病人,一丝不苟为病人服务精神;具有人文关怀的团队合作精神。</w:t>
            </w:r>
          </w:p>
        </w:tc>
        <w:tc>
          <w:tcPr>
            <w:tcW w:w="1173" w:type="dxa"/>
          </w:tcPr>
          <w:p>
            <w:pPr>
              <w:pStyle w:val="5"/>
              <w:rPr>
                <w:kern w:val="2"/>
                <w:sz w:val="20"/>
                <w:szCs w:val="20"/>
              </w:rPr>
            </w:pPr>
            <w:r>
              <w:rPr>
                <w:rFonts w:hint="eastAsia"/>
                <w:kern w:val="2"/>
                <w:sz w:val="20"/>
                <w:szCs w:val="20"/>
              </w:rPr>
              <w:t>重点：1.痛风的护理措施及健康教育。难点：痛风的实验室检查的临床意义。</w:t>
            </w:r>
          </w:p>
        </w:tc>
        <w:tc>
          <w:tcPr>
            <w:tcW w:w="709" w:type="dxa"/>
          </w:tcPr>
          <w:p>
            <w:pPr>
              <w:pStyle w:val="5"/>
              <w:spacing w:before="0" w:beforeAutospacing="0" w:after="0" w:afterAutospacing="0"/>
              <w:jc w:val="both"/>
              <w:rPr>
                <w:kern w:val="2"/>
                <w:sz w:val="20"/>
                <w:szCs w:val="20"/>
              </w:rPr>
            </w:pPr>
            <w:r>
              <w:rPr>
                <w:rFonts w:hint="eastAsia"/>
                <w:kern w:val="2"/>
                <w:sz w:val="20"/>
                <w:szCs w:val="20"/>
              </w:rPr>
              <w:t>2</w:t>
            </w:r>
          </w:p>
        </w:tc>
        <w:tc>
          <w:tcPr>
            <w:tcW w:w="709" w:type="dxa"/>
          </w:tcPr>
          <w:p>
            <w:pPr>
              <w:pStyle w:val="5"/>
              <w:spacing w:before="0" w:beforeAutospacing="0" w:after="0" w:afterAutospacing="0"/>
              <w:jc w:val="both"/>
              <w:rPr>
                <w:kern w:val="2"/>
                <w:sz w:val="20"/>
                <w:szCs w:val="20"/>
              </w:rPr>
            </w:pPr>
            <w:r>
              <w:rPr>
                <w:rFonts w:hint="eastAsia"/>
                <w:kern w:val="2"/>
                <w:sz w:val="20"/>
                <w:szCs w:val="20"/>
              </w:rPr>
              <w:t>0</w:t>
            </w:r>
          </w:p>
        </w:tc>
        <w:tc>
          <w:tcPr>
            <w:tcW w:w="527" w:type="dxa"/>
          </w:tcPr>
          <w:p>
            <w:pPr>
              <w:pStyle w:val="5"/>
              <w:spacing w:before="0" w:beforeAutospacing="0" w:after="0" w:afterAutospacing="0"/>
              <w:jc w:val="both"/>
              <w:rPr>
                <w:kern w:val="2"/>
                <w:sz w:val="20"/>
                <w:szCs w:val="20"/>
              </w:rPr>
            </w:pPr>
            <w:r>
              <w:rPr>
                <w:rFonts w:hint="eastAsia"/>
                <w:kern w:val="2"/>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10</w:t>
            </w:r>
          </w:p>
        </w:tc>
        <w:tc>
          <w:tcPr>
            <w:tcW w:w="515"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系统性红斑狼疮病人的护理</w:t>
            </w:r>
          </w:p>
        </w:tc>
        <w:tc>
          <w:tcPr>
            <w:tcW w:w="2127" w:type="dxa"/>
          </w:tcPr>
          <w:p>
            <w:pPr>
              <w:rPr>
                <w:rFonts w:ascii="宋体" w:hAnsi="宋体"/>
                <w:color w:val="000000"/>
                <w:sz w:val="20"/>
                <w:szCs w:val="20"/>
              </w:rPr>
            </w:pPr>
            <w:r>
              <w:rPr>
                <w:rFonts w:hint="eastAsia" w:ascii="宋体" w:hAnsi="宋体"/>
                <w:color w:val="000000"/>
                <w:sz w:val="20"/>
                <w:szCs w:val="20"/>
              </w:rPr>
              <w:t>1.能正确复述S</w:t>
            </w:r>
            <w:r>
              <w:rPr>
                <w:rFonts w:ascii="宋体" w:hAnsi="宋体"/>
                <w:color w:val="000000"/>
                <w:sz w:val="20"/>
                <w:szCs w:val="20"/>
              </w:rPr>
              <w:t>LE</w:t>
            </w:r>
            <w:r>
              <w:rPr>
                <w:rFonts w:hint="eastAsia" w:ascii="宋体" w:hAnsi="宋体"/>
                <w:color w:val="000000"/>
                <w:sz w:val="20"/>
                <w:szCs w:val="20"/>
              </w:rPr>
              <w:t>的定义。</w:t>
            </w:r>
          </w:p>
          <w:p>
            <w:pPr>
              <w:rPr>
                <w:rFonts w:ascii="宋体" w:hAnsi="宋体"/>
                <w:color w:val="000000"/>
                <w:sz w:val="20"/>
                <w:szCs w:val="20"/>
              </w:rPr>
            </w:pPr>
            <w:r>
              <w:rPr>
                <w:rFonts w:hint="eastAsia" w:ascii="宋体" w:hAnsi="宋体"/>
                <w:color w:val="000000"/>
                <w:sz w:val="20"/>
                <w:szCs w:val="20"/>
              </w:rPr>
              <w:t>2.能正确描述</w:t>
            </w:r>
            <w:r>
              <w:rPr>
                <w:rFonts w:ascii="宋体" w:hAnsi="宋体"/>
                <w:color w:val="000000"/>
                <w:sz w:val="20"/>
                <w:szCs w:val="20"/>
              </w:rPr>
              <w:t>SLE</w:t>
            </w:r>
            <w:r>
              <w:rPr>
                <w:rFonts w:hint="eastAsia" w:ascii="宋体" w:hAnsi="宋体"/>
                <w:color w:val="000000"/>
                <w:sz w:val="20"/>
                <w:szCs w:val="20"/>
              </w:rPr>
              <w:t>的临床特点。</w:t>
            </w:r>
          </w:p>
          <w:p>
            <w:pPr>
              <w:rPr>
                <w:rFonts w:ascii="宋体" w:hAnsi="宋体"/>
                <w:color w:val="000000"/>
                <w:sz w:val="20"/>
                <w:szCs w:val="20"/>
              </w:rPr>
            </w:pPr>
            <w:r>
              <w:rPr>
                <w:rFonts w:hint="eastAsia" w:ascii="宋体" w:hAnsi="宋体"/>
                <w:color w:val="000000"/>
                <w:sz w:val="20"/>
                <w:szCs w:val="20"/>
              </w:rPr>
              <w:t>3.能正确解释S</w:t>
            </w:r>
            <w:r>
              <w:rPr>
                <w:rFonts w:ascii="宋体" w:hAnsi="宋体"/>
                <w:color w:val="000000"/>
                <w:sz w:val="20"/>
                <w:szCs w:val="20"/>
              </w:rPr>
              <w:t>LE</w:t>
            </w:r>
            <w:r>
              <w:rPr>
                <w:rFonts w:hint="eastAsia" w:ascii="宋体" w:hAnsi="宋体"/>
                <w:color w:val="000000"/>
                <w:sz w:val="20"/>
                <w:szCs w:val="20"/>
              </w:rPr>
              <w:t>的病因与发病机制。</w:t>
            </w:r>
          </w:p>
          <w:p>
            <w:pPr>
              <w:rPr>
                <w:rFonts w:ascii="宋体" w:hAnsi="宋体"/>
                <w:color w:val="000000"/>
                <w:sz w:val="20"/>
                <w:szCs w:val="20"/>
              </w:rPr>
            </w:pPr>
            <w:r>
              <w:rPr>
                <w:rFonts w:hint="eastAsia" w:ascii="宋体" w:hAnsi="宋体"/>
                <w:color w:val="000000"/>
                <w:sz w:val="20"/>
                <w:szCs w:val="20"/>
              </w:rPr>
              <w:t>4.能用自己的语言正确阐述S</w:t>
            </w:r>
            <w:r>
              <w:rPr>
                <w:rFonts w:ascii="宋体" w:hAnsi="宋体"/>
                <w:color w:val="000000"/>
                <w:sz w:val="20"/>
                <w:szCs w:val="20"/>
              </w:rPr>
              <w:t>LE</w:t>
            </w:r>
            <w:r>
              <w:rPr>
                <w:rFonts w:hint="eastAsia" w:ascii="宋体" w:hAnsi="宋体"/>
                <w:color w:val="000000"/>
                <w:sz w:val="20"/>
                <w:szCs w:val="20"/>
              </w:rPr>
              <w:t>的治疗原则。</w:t>
            </w:r>
          </w:p>
          <w:p>
            <w:pPr>
              <w:rPr>
                <w:rFonts w:ascii="宋体" w:hAnsi="宋体"/>
                <w:color w:val="000000"/>
                <w:sz w:val="20"/>
                <w:szCs w:val="20"/>
              </w:rPr>
            </w:pPr>
          </w:p>
        </w:tc>
        <w:tc>
          <w:tcPr>
            <w:tcW w:w="1984" w:type="dxa"/>
          </w:tcPr>
          <w:p>
            <w:pPr>
              <w:pStyle w:val="5"/>
              <w:rPr>
                <w:kern w:val="2"/>
                <w:sz w:val="20"/>
                <w:szCs w:val="20"/>
              </w:rPr>
            </w:pPr>
            <w:r>
              <w:rPr>
                <w:rFonts w:hint="eastAsia"/>
                <w:kern w:val="2"/>
                <w:sz w:val="20"/>
                <w:szCs w:val="20"/>
              </w:rPr>
              <w:t>1.能用自己的语言正确阐述S</w:t>
            </w:r>
            <w:r>
              <w:rPr>
                <w:kern w:val="2"/>
                <w:sz w:val="20"/>
                <w:szCs w:val="20"/>
              </w:rPr>
              <w:t>LE</w:t>
            </w:r>
            <w:r>
              <w:rPr>
                <w:rFonts w:hint="eastAsia"/>
                <w:kern w:val="2"/>
                <w:sz w:val="20"/>
                <w:szCs w:val="20"/>
              </w:rPr>
              <w:t>的临床特点及预防。2.能运用所学知识,对人群进行S</w:t>
            </w:r>
            <w:r>
              <w:rPr>
                <w:kern w:val="2"/>
                <w:sz w:val="20"/>
                <w:szCs w:val="20"/>
              </w:rPr>
              <w:t>LE</w:t>
            </w:r>
            <w:r>
              <w:rPr>
                <w:rFonts w:hint="eastAsia"/>
                <w:kern w:val="2"/>
                <w:sz w:val="20"/>
                <w:szCs w:val="20"/>
              </w:rPr>
              <w:t>的健康教育。3.能运用所学知识,对S</w:t>
            </w:r>
            <w:r>
              <w:rPr>
                <w:kern w:val="2"/>
                <w:sz w:val="20"/>
                <w:szCs w:val="20"/>
              </w:rPr>
              <w:t>LE</w:t>
            </w:r>
            <w:r>
              <w:rPr>
                <w:rFonts w:hint="eastAsia"/>
                <w:kern w:val="2"/>
                <w:sz w:val="20"/>
                <w:szCs w:val="20"/>
              </w:rPr>
              <w:t>患者进行病情判断并实施护理措施。4.能运用所学知识,准确判断痛风的病情变化,正确实施护理措施。</w:t>
            </w:r>
          </w:p>
        </w:tc>
        <w:tc>
          <w:tcPr>
            <w:tcW w:w="1276" w:type="dxa"/>
          </w:tcPr>
          <w:p>
            <w:pPr>
              <w:pStyle w:val="5"/>
              <w:rPr>
                <w:kern w:val="2"/>
                <w:sz w:val="20"/>
                <w:szCs w:val="20"/>
              </w:rPr>
            </w:pPr>
            <w:r>
              <w:rPr>
                <w:rFonts w:hint="eastAsia"/>
                <w:kern w:val="2"/>
                <w:sz w:val="20"/>
                <w:szCs w:val="20"/>
              </w:rPr>
              <w:t>具有细致观察、反应敏捷、有条不紊的工作作风;具有认真负责、虚心好学和慎独的精神</w:t>
            </w:r>
          </w:p>
        </w:tc>
        <w:tc>
          <w:tcPr>
            <w:tcW w:w="1173" w:type="dxa"/>
          </w:tcPr>
          <w:p>
            <w:pPr>
              <w:pStyle w:val="5"/>
              <w:rPr>
                <w:kern w:val="2"/>
                <w:sz w:val="20"/>
                <w:szCs w:val="20"/>
              </w:rPr>
            </w:pPr>
            <w:r>
              <w:rPr>
                <w:rFonts w:hint="eastAsia"/>
                <w:kern w:val="2"/>
                <w:sz w:val="20"/>
                <w:szCs w:val="20"/>
              </w:rPr>
              <w:t>重点：1.</w:t>
            </w:r>
            <w:r>
              <w:rPr>
                <w:kern w:val="2"/>
                <w:sz w:val="20"/>
                <w:szCs w:val="20"/>
              </w:rPr>
              <w:t>SLE</w:t>
            </w:r>
            <w:r>
              <w:rPr>
                <w:rFonts w:hint="eastAsia"/>
                <w:kern w:val="2"/>
                <w:sz w:val="20"/>
                <w:szCs w:val="20"/>
              </w:rPr>
              <w:t>的护理措施及健康教育。难点：S</w:t>
            </w:r>
            <w:r>
              <w:rPr>
                <w:kern w:val="2"/>
                <w:sz w:val="20"/>
                <w:szCs w:val="20"/>
              </w:rPr>
              <w:t>LE</w:t>
            </w:r>
            <w:r>
              <w:rPr>
                <w:rFonts w:hint="eastAsia"/>
                <w:kern w:val="2"/>
                <w:sz w:val="20"/>
                <w:szCs w:val="20"/>
              </w:rPr>
              <w:t>的实验室检查的临床意义。</w:t>
            </w:r>
          </w:p>
        </w:tc>
        <w:tc>
          <w:tcPr>
            <w:tcW w:w="709" w:type="dxa"/>
          </w:tcPr>
          <w:p>
            <w:pPr>
              <w:pStyle w:val="5"/>
              <w:spacing w:before="0" w:beforeAutospacing="0" w:after="0" w:afterAutospacing="0"/>
              <w:jc w:val="both"/>
              <w:rPr>
                <w:kern w:val="2"/>
                <w:sz w:val="20"/>
                <w:szCs w:val="20"/>
              </w:rPr>
            </w:pPr>
            <w:r>
              <w:rPr>
                <w:rFonts w:hint="eastAsia"/>
                <w:kern w:val="2"/>
                <w:sz w:val="20"/>
                <w:szCs w:val="20"/>
              </w:rPr>
              <w:t>2</w:t>
            </w:r>
          </w:p>
        </w:tc>
        <w:tc>
          <w:tcPr>
            <w:tcW w:w="709" w:type="dxa"/>
          </w:tcPr>
          <w:p>
            <w:pPr>
              <w:pStyle w:val="5"/>
              <w:spacing w:before="0" w:beforeAutospacing="0" w:after="0" w:afterAutospacing="0"/>
              <w:jc w:val="both"/>
              <w:rPr>
                <w:kern w:val="2"/>
                <w:sz w:val="20"/>
                <w:szCs w:val="20"/>
              </w:rPr>
            </w:pPr>
            <w:r>
              <w:rPr>
                <w:rFonts w:hint="eastAsia"/>
                <w:kern w:val="2"/>
                <w:sz w:val="20"/>
                <w:szCs w:val="20"/>
              </w:rPr>
              <w:t>2</w:t>
            </w:r>
          </w:p>
        </w:tc>
        <w:tc>
          <w:tcPr>
            <w:tcW w:w="527" w:type="dxa"/>
          </w:tcPr>
          <w:p>
            <w:pPr>
              <w:pStyle w:val="5"/>
              <w:spacing w:before="0" w:beforeAutospacing="0" w:after="0" w:afterAutospacing="0"/>
              <w:jc w:val="both"/>
              <w:rPr>
                <w:kern w:val="2"/>
                <w:sz w:val="20"/>
                <w:szCs w:val="20"/>
              </w:rPr>
            </w:pPr>
            <w:r>
              <w:rPr>
                <w:rFonts w:hint="eastAsia"/>
                <w:kern w:val="2"/>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11</w:t>
            </w:r>
          </w:p>
        </w:tc>
        <w:tc>
          <w:tcPr>
            <w:tcW w:w="515"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类风湿性关节炎病人的护理</w:t>
            </w:r>
          </w:p>
        </w:tc>
        <w:tc>
          <w:tcPr>
            <w:tcW w:w="2127" w:type="dxa"/>
          </w:tcPr>
          <w:p>
            <w:pPr>
              <w:rPr>
                <w:rFonts w:ascii="宋体" w:hAnsi="宋体"/>
                <w:color w:val="000000"/>
                <w:sz w:val="20"/>
                <w:szCs w:val="20"/>
              </w:rPr>
            </w:pPr>
            <w:r>
              <w:rPr>
                <w:rFonts w:hint="eastAsia" w:ascii="宋体" w:hAnsi="宋体"/>
                <w:color w:val="000000"/>
                <w:sz w:val="20"/>
                <w:szCs w:val="20"/>
              </w:rPr>
              <w:t>1.能正确复述类风湿关节炎的定义。</w:t>
            </w:r>
          </w:p>
          <w:p>
            <w:pPr>
              <w:rPr>
                <w:rFonts w:ascii="宋体" w:hAnsi="宋体"/>
                <w:color w:val="000000"/>
                <w:sz w:val="20"/>
                <w:szCs w:val="20"/>
              </w:rPr>
            </w:pPr>
            <w:r>
              <w:rPr>
                <w:rFonts w:hint="eastAsia" w:ascii="宋体" w:hAnsi="宋体"/>
                <w:color w:val="000000"/>
                <w:sz w:val="20"/>
                <w:szCs w:val="20"/>
              </w:rPr>
              <w:t>2.能说出类风湿关节炎的病因。</w:t>
            </w:r>
          </w:p>
          <w:p>
            <w:pPr>
              <w:rPr>
                <w:rFonts w:ascii="宋体" w:hAnsi="宋体"/>
                <w:color w:val="000000"/>
                <w:sz w:val="20"/>
                <w:szCs w:val="20"/>
              </w:rPr>
            </w:pPr>
            <w:r>
              <w:rPr>
                <w:rFonts w:hint="eastAsia" w:ascii="宋体" w:hAnsi="宋体"/>
                <w:color w:val="000000"/>
                <w:sz w:val="20"/>
                <w:szCs w:val="20"/>
              </w:rPr>
              <w:t>3.能描述类风湿关节炎的病理变化。</w:t>
            </w:r>
          </w:p>
          <w:p>
            <w:pPr>
              <w:rPr>
                <w:rFonts w:ascii="宋体" w:hAnsi="宋体"/>
                <w:color w:val="000000"/>
                <w:sz w:val="20"/>
                <w:szCs w:val="20"/>
              </w:rPr>
            </w:pPr>
            <w:r>
              <w:rPr>
                <w:rFonts w:hint="eastAsia" w:ascii="宋体" w:hAnsi="宋体"/>
                <w:color w:val="000000"/>
                <w:sz w:val="20"/>
                <w:szCs w:val="20"/>
              </w:rPr>
              <w:t>4.能阐述类风湿关节炎的临床表现。</w:t>
            </w:r>
          </w:p>
          <w:p>
            <w:pPr>
              <w:rPr>
                <w:rFonts w:ascii="宋体" w:hAnsi="宋体"/>
                <w:color w:val="000000"/>
                <w:sz w:val="20"/>
                <w:szCs w:val="20"/>
              </w:rPr>
            </w:pPr>
            <w:r>
              <w:rPr>
                <w:rFonts w:hint="eastAsia" w:ascii="宋体" w:hAnsi="宋体"/>
                <w:color w:val="000000"/>
                <w:sz w:val="20"/>
                <w:szCs w:val="20"/>
              </w:rPr>
              <w:t>5.能正确阐述类风湿关节炎的治疗要点。</w:t>
            </w:r>
          </w:p>
          <w:p>
            <w:pPr>
              <w:rPr>
                <w:rFonts w:ascii="宋体" w:hAnsi="宋体"/>
                <w:color w:val="000000"/>
                <w:sz w:val="20"/>
                <w:szCs w:val="20"/>
              </w:rPr>
            </w:pPr>
          </w:p>
        </w:tc>
        <w:tc>
          <w:tcPr>
            <w:tcW w:w="1984" w:type="dxa"/>
          </w:tcPr>
          <w:p>
            <w:pPr>
              <w:pStyle w:val="5"/>
              <w:rPr>
                <w:kern w:val="2"/>
                <w:sz w:val="20"/>
                <w:szCs w:val="20"/>
              </w:rPr>
            </w:pPr>
            <w:r>
              <w:rPr>
                <w:rFonts w:hint="eastAsia"/>
                <w:kern w:val="2"/>
                <w:sz w:val="20"/>
                <w:szCs w:val="20"/>
              </w:rPr>
              <w:t>1.能用自己的语言正确阐述类风湿性关节炎的临床特点及预防。2.能运用所学知识,对人群进行类风湿性关节炎的健康教育。3.能运用所学知识,对类风湿性关节炎患者进行病情判断并实施护理措施。4.能运用所学知识,准确判断痛风的病情变化,正确实施护理措施。</w:t>
            </w:r>
          </w:p>
        </w:tc>
        <w:tc>
          <w:tcPr>
            <w:tcW w:w="1276" w:type="dxa"/>
          </w:tcPr>
          <w:p>
            <w:pPr>
              <w:pStyle w:val="5"/>
              <w:rPr>
                <w:kern w:val="2"/>
                <w:sz w:val="20"/>
                <w:szCs w:val="20"/>
              </w:rPr>
            </w:pPr>
            <w:r>
              <w:rPr>
                <w:rFonts w:hint="eastAsia"/>
                <w:kern w:val="2"/>
                <w:sz w:val="20"/>
                <w:szCs w:val="20"/>
              </w:rPr>
              <w:t>具有细致观察、反应敏捷、有条不紊的工作作风;具有认真负责、虚心好学和慎独的精神</w:t>
            </w:r>
          </w:p>
        </w:tc>
        <w:tc>
          <w:tcPr>
            <w:tcW w:w="1173" w:type="dxa"/>
          </w:tcPr>
          <w:p>
            <w:pPr>
              <w:pStyle w:val="5"/>
              <w:rPr>
                <w:kern w:val="2"/>
                <w:sz w:val="20"/>
                <w:szCs w:val="20"/>
              </w:rPr>
            </w:pPr>
            <w:r>
              <w:rPr>
                <w:rFonts w:hint="eastAsia"/>
                <w:kern w:val="2"/>
                <w:sz w:val="20"/>
                <w:szCs w:val="20"/>
              </w:rPr>
              <w:t>重点：类风湿性关节炎的护理措施及健康教育。难点：鉴别风湿性关节炎、类风湿性关节炎。</w:t>
            </w:r>
          </w:p>
        </w:tc>
        <w:tc>
          <w:tcPr>
            <w:tcW w:w="709" w:type="dxa"/>
          </w:tcPr>
          <w:p>
            <w:pPr>
              <w:pStyle w:val="5"/>
              <w:spacing w:before="0" w:beforeAutospacing="0" w:after="0" w:afterAutospacing="0"/>
              <w:jc w:val="both"/>
              <w:rPr>
                <w:kern w:val="2"/>
                <w:sz w:val="20"/>
                <w:szCs w:val="20"/>
              </w:rPr>
            </w:pPr>
            <w:r>
              <w:rPr>
                <w:rFonts w:hint="eastAsia"/>
                <w:kern w:val="2"/>
                <w:sz w:val="20"/>
                <w:szCs w:val="20"/>
              </w:rPr>
              <w:t>2</w:t>
            </w:r>
          </w:p>
        </w:tc>
        <w:tc>
          <w:tcPr>
            <w:tcW w:w="709" w:type="dxa"/>
          </w:tcPr>
          <w:p>
            <w:pPr>
              <w:pStyle w:val="5"/>
              <w:spacing w:before="0" w:beforeAutospacing="0" w:after="0" w:afterAutospacing="0"/>
              <w:jc w:val="both"/>
              <w:rPr>
                <w:kern w:val="2"/>
                <w:sz w:val="20"/>
                <w:szCs w:val="20"/>
              </w:rPr>
            </w:pPr>
            <w:r>
              <w:rPr>
                <w:rFonts w:hint="eastAsia"/>
                <w:kern w:val="2"/>
                <w:sz w:val="20"/>
                <w:szCs w:val="20"/>
              </w:rPr>
              <w:t>0</w:t>
            </w:r>
          </w:p>
        </w:tc>
        <w:tc>
          <w:tcPr>
            <w:tcW w:w="527" w:type="dxa"/>
          </w:tcPr>
          <w:p>
            <w:pPr>
              <w:pStyle w:val="5"/>
              <w:spacing w:before="0" w:beforeAutospacing="0" w:after="0" w:afterAutospacing="0"/>
              <w:jc w:val="both"/>
              <w:rPr>
                <w:kern w:val="2"/>
                <w:sz w:val="20"/>
                <w:szCs w:val="20"/>
              </w:rPr>
            </w:pPr>
            <w:r>
              <w:rPr>
                <w:rFonts w:hint="eastAsia"/>
                <w:kern w:val="2"/>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456" w:type="dxa"/>
            <w:gridSpan w:val="2"/>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12</w:t>
            </w:r>
          </w:p>
        </w:tc>
        <w:tc>
          <w:tcPr>
            <w:tcW w:w="515"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神经系统疾病病人的护理</w:t>
            </w:r>
          </w:p>
        </w:tc>
        <w:tc>
          <w:tcPr>
            <w:tcW w:w="2127" w:type="dxa"/>
          </w:tcPr>
          <w:p>
            <w:pPr>
              <w:rPr>
                <w:rFonts w:ascii="宋体" w:hAnsi="宋体"/>
                <w:color w:val="000000"/>
                <w:sz w:val="20"/>
                <w:szCs w:val="20"/>
              </w:rPr>
            </w:pPr>
            <w:r>
              <w:rPr>
                <w:rFonts w:hint="eastAsia" w:ascii="宋体" w:hAnsi="宋体"/>
                <w:color w:val="000000"/>
                <w:sz w:val="20"/>
                <w:szCs w:val="20"/>
              </w:rPr>
              <w:t>1.能正确叙述神经系统的结构和功能。</w:t>
            </w:r>
          </w:p>
          <w:p>
            <w:pPr>
              <w:rPr>
                <w:rFonts w:ascii="宋体" w:hAnsi="宋体"/>
                <w:color w:val="000000"/>
                <w:sz w:val="20"/>
                <w:szCs w:val="20"/>
              </w:rPr>
            </w:pPr>
            <w:r>
              <w:rPr>
                <w:rFonts w:hint="eastAsia" w:ascii="宋体" w:hAnsi="宋体"/>
                <w:color w:val="000000"/>
                <w:sz w:val="20"/>
                <w:szCs w:val="20"/>
              </w:rPr>
              <w:t>2.能列举神经系统常见症状和常用检查方法。</w:t>
            </w:r>
          </w:p>
          <w:p>
            <w:pPr>
              <w:pStyle w:val="5"/>
              <w:rPr>
                <w:kern w:val="2"/>
                <w:sz w:val="20"/>
                <w:szCs w:val="20"/>
              </w:rPr>
            </w:pPr>
          </w:p>
        </w:tc>
        <w:tc>
          <w:tcPr>
            <w:tcW w:w="1984" w:type="dxa"/>
          </w:tcPr>
          <w:p>
            <w:pPr>
              <w:pStyle w:val="5"/>
              <w:rPr>
                <w:kern w:val="2"/>
                <w:sz w:val="20"/>
                <w:szCs w:val="20"/>
              </w:rPr>
            </w:pPr>
            <w:r>
              <w:rPr>
                <w:rFonts w:hint="eastAsia"/>
                <w:kern w:val="2"/>
                <w:sz w:val="20"/>
                <w:szCs w:val="20"/>
              </w:rPr>
              <w:t>1.能运用所学知识,对神经系统常见症状进行正确评估并提出护理措施,配合神经系统检查前后2.能进行腰椎穿刺术的护理配合。</w:t>
            </w:r>
          </w:p>
          <w:p>
            <w:pPr>
              <w:pStyle w:val="5"/>
              <w:rPr>
                <w:kern w:val="2"/>
                <w:sz w:val="20"/>
                <w:szCs w:val="20"/>
              </w:rPr>
            </w:pPr>
          </w:p>
        </w:tc>
        <w:tc>
          <w:tcPr>
            <w:tcW w:w="1276" w:type="dxa"/>
          </w:tcPr>
          <w:p>
            <w:pPr>
              <w:pStyle w:val="5"/>
              <w:rPr>
                <w:kern w:val="2"/>
                <w:sz w:val="20"/>
                <w:szCs w:val="20"/>
              </w:rPr>
            </w:pPr>
            <w:r>
              <w:rPr>
                <w:rFonts w:hint="eastAsia"/>
                <w:kern w:val="2"/>
                <w:sz w:val="20"/>
                <w:szCs w:val="20"/>
              </w:rPr>
              <w:t>具有认真负责、虚心好学和谨慎的精神</w:t>
            </w:r>
          </w:p>
        </w:tc>
        <w:tc>
          <w:tcPr>
            <w:tcW w:w="1173" w:type="dxa"/>
          </w:tcPr>
          <w:p>
            <w:pPr>
              <w:pStyle w:val="5"/>
              <w:rPr>
                <w:kern w:val="2"/>
                <w:sz w:val="20"/>
                <w:szCs w:val="20"/>
              </w:rPr>
            </w:pPr>
            <w:r>
              <w:rPr>
                <w:rFonts w:hint="eastAsia"/>
                <w:kern w:val="2"/>
                <w:sz w:val="20"/>
                <w:szCs w:val="20"/>
              </w:rPr>
              <w:t>重点：1.神经系统常见症状的表现;头痛、感觉障碍护理2.腰椎穿刺术的护理。难点:神经系统基础。</w:t>
            </w:r>
          </w:p>
        </w:tc>
        <w:tc>
          <w:tcPr>
            <w:tcW w:w="709" w:type="dxa"/>
          </w:tcPr>
          <w:p>
            <w:pPr>
              <w:pStyle w:val="5"/>
              <w:spacing w:before="0" w:beforeAutospacing="0" w:after="0" w:afterAutospacing="0"/>
              <w:jc w:val="both"/>
              <w:rPr>
                <w:kern w:val="2"/>
                <w:sz w:val="20"/>
                <w:szCs w:val="20"/>
              </w:rPr>
            </w:pPr>
            <w:r>
              <w:rPr>
                <w:rFonts w:hint="eastAsia"/>
                <w:kern w:val="2"/>
                <w:sz w:val="20"/>
                <w:szCs w:val="20"/>
              </w:rPr>
              <w:t>2</w:t>
            </w:r>
          </w:p>
        </w:tc>
        <w:tc>
          <w:tcPr>
            <w:tcW w:w="709" w:type="dxa"/>
          </w:tcPr>
          <w:p>
            <w:pPr>
              <w:pStyle w:val="5"/>
              <w:spacing w:before="0" w:beforeAutospacing="0" w:after="0" w:afterAutospacing="0"/>
              <w:jc w:val="both"/>
              <w:rPr>
                <w:kern w:val="2"/>
                <w:sz w:val="20"/>
                <w:szCs w:val="20"/>
              </w:rPr>
            </w:pPr>
            <w:r>
              <w:rPr>
                <w:rFonts w:hint="eastAsia"/>
                <w:kern w:val="2"/>
                <w:sz w:val="20"/>
                <w:szCs w:val="20"/>
              </w:rPr>
              <w:t>0</w:t>
            </w:r>
          </w:p>
        </w:tc>
        <w:tc>
          <w:tcPr>
            <w:tcW w:w="527" w:type="dxa"/>
          </w:tcPr>
          <w:p>
            <w:pPr>
              <w:pStyle w:val="5"/>
              <w:spacing w:before="0" w:beforeAutospacing="0" w:after="0" w:afterAutospacing="0"/>
              <w:jc w:val="both"/>
              <w:rPr>
                <w:kern w:val="2"/>
                <w:sz w:val="20"/>
                <w:szCs w:val="20"/>
              </w:rPr>
            </w:pPr>
            <w:r>
              <w:rPr>
                <w:rFonts w:hint="eastAsia"/>
                <w:kern w:val="2"/>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13</w:t>
            </w:r>
          </w:p>
        </w:tc>
        <w:tc>
          <w:tcPr>
            <w:tcW w:w="515"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周围神经疾病病人的护理</w:t>
            </w:r>
          </w:p>
        </w:tc>
        <w:tc>
          <w:tcPr>
            <w:tcW w:w="2127" w:type="dxa"/>
          </w:tcPr>
          <w:p>
            <w:pPr>
              <w:rPr>
                <w:rFonts w:ascii="宋体" w:hAnsi="宋体"/>
                <w:color w:val="000000"/>
                <w:sz w:val="20"/>
                <w:szCs w:val="20"/>
              </w:rPr>
            </w:pPr>
            <w:r>
              <w:rPr>
                <w:rFonts w:hint="eastAsia" w:ascii="宋体" w:hAnsi="宋体"/>
                <w:color w:val="000000"/>
                <w:sz w:val="20"/>
                <w:szCs w:val="20"/>
              </w:rPr>
              <w:t>1.能正确陈述三叉神经痛、面神经炎、吉兰-巴雷综合征疾病或病症的概念。</w:t>
            </w:r>
          </w:p>
          <w:p>
            <w:pPr>
              <w:rPr>
                <w:rFonts w:ascii="宋体" w:hAnsi="宋体"/>
                <w:color w:val="000000"/>
                <w:sz w:val="20"/>
                <w:szCs w:val="20"/>
              </w:rPr>
            </w:pPr>
            <w:r>
              <w:rPr>
                <w:rFonts w:hint="eastAsia" w:ascii="宋体" w:hAnsi="宋体"/>
                <w:color w:val="000000"/>
                <w:sz w:val="20"/>
                <w:szCs w:val="20"/>
              </w:rPr>
              <w:t>2.能正确描述三叉神经痛、面神经炎、吉兰-巴雷综合征的主要临床表现；理解。</w:t>
            </w:r>
          </w:p>
          <w:p>
            <w:pPr>
              <w:rPr>
                <w:rFonts w:ascii="宋体" w:hAnsi="宋体"/>
                <w:color w:val="000000"/>
                <w:sz w:val="20"/>
                <w:szCs w:val="20"/>
              </w:rPr>
            </w:pPr>
            <w:r>
              <w:rPr>
                <w:rFonts w:hint="eastAsia" w:ascii="宋体" w:hAnsi="宋体"/>
                <w:color w:val="000000"/>
                <w:sz w:val="20"/>
                <w:szCs w:val="20"/>
              </w:rPr>
              <w:t>3.能正确解释三叉神经痛、面神经炎、吉兰-巴雷综合征病的病因、病理改变与发病机制。</w:t>
            </w:r>
          </w:p>
          <w:p>
            <w:pPr>
              <w:rPr>
                <w:rFonts w:ascii="宋体" w:hAnsi="宋体"/>
                <w:color w:val="000000"/>
                <w:sz w:val="20"/>
                <w:szCs w:val="20"/>
              </w:rPr>
            </w:pPr>
            <w:r>
              <w:rPr>
                <w:rFonts w:hint="eastAsia" w:ascii="宋体" w:hAnsi="宋体"/>
                <w:color w:val="000000"/>
                <w:sz w:val="20"/>
                <w:szCs w:val="20"/>
              </w:rPr>
              <w:t>4.能用自己的语言正确阐述三叉神经痛、面神经炎、吉兰-巴雷综合征的治疗原则。</w:t>
            </w:r>
          </w:p>
        </w:tc>
        <w:tc>
          <w:tcPr>
            <w:tcW w:w="1984" w:type="dxa"/>
          </w:tcPr>
          <w:p>
            <w:pPr>
              <w:pStyle w:val="5"/>
              <w:rPr>
                <w:kern w:val="2"/>
                <w:sz w:val="20"/>
                <w:szCs w:val="20"/>
              </w:rPr>
            </w:pPr>
            <w:r>
              <w:rPr>
                <w:rFonts w:hint="eastAsia"/>
                <w:kern w:val="2"/>
                <w:sz w:val="20"/>
                <w:szCs w:val="20"/>
              </w:rPr>
              <w:t>1.能运用所学知识,对三叉神经痛、面神经炎、吉兰-巴雷综合征患者进行病情判断并实施护理2.能正确的对神经系统疾病的健康教育,尤其是指导药物护理和康复护理。</w:t>
            </w:r>
          </w:p>
        </w:tc>
        <w:tc>
          <w:tcPr>
            <w:tcW w:w="1276" w:type="dxa"/>
          </w:tcPr>
          <w:p>
            <w:pPr>
              <w:pStyle w:val="5"/>
              <w:rPr>
                <w:kern w:val="2"/>
                <w:sz w:val="20"/>
                <w:szCs w:val="20"/>
              </w:rPr>
            </w:pPr>
            <w:r>
              <w:rPr>
                <w:rFonts w:hint="eastAsia"/>
                <w:kern w:val="2"/>
                <w:sz w:val="20"/>
                <w:szCs w:val="20"/>
              </w:rPr>
              <w:t>具有尊重、关心和爱护病人,一丝不苟为病人服务精神</w:t>
            </w:r>
          </w:p>
          <w:p>
            <w:pPr>
              <w:pStyle w:val="5"/>
              <w:rPr>
                <w:kern w:val="2"/>
                <w:sz w:val="20"/>
                <w:szCs w:val="20"/>
              </w:rPr>
            </w:pPr>
          </w:p>
        </w:tc>
        <w:tc>
          <w:tcPr>
            <w:tcW w:w="1173" w:type="dxa"/>
          </w:tcPr>
          <w:p>
            <w:pPr>
              <w:pStyle w:val="5"/>
              <w:rPr>
                <w:kern w:val="2"/>
                <w:sz w:val="20"/>
                <w:szCs w:val="20"/>
              </w:rPr>
            </w:pPr>
            <w:r>
              <w:rPr>
                <w:rFonts w:hint="eastAsia"/>
                <w:kern w:val="2"/>
                <w:sz w:val="20"/>
                <w:szCs w:val="20"/>
              </w:rPr>
              <w:t>重点：1.三叉神经痛、面神经炎、吉兰-巴雷综合征、的临床表现及护理。难点:2.三叉神经痛、面神经炎、吉兰-巴雷综合征的发病机制</w:t>
            </w:r>
          </w:p>
        </w:tc>
        <w:tc>
          <w:tcPr>
            <w:tcW w:w="709" w:type="dxa"/>
          </w:tcPr>
          <w:p>
            <w:pPr>
              <w:pStyle w:val="5"/>
              <w:spacing w:before="0" w:beforeAutospacing="0" w:after="0" w:afterAutospacing="0"/>
              <w:jc w:val="both"/>
              <w:rPr>
                <w:kern w:val="2"/>
                <w:sz w:val="20"/>
                <w:szCs w:val="20"/>
              </w:rPr>
            </w:pPr>
            <w:r>
              <w:rPr>
                <w:rFonts w:hint="eastAsia"/>
                <w:kern w:val="2"/>
                <w:sz w:val="20"/>
                <w:szCs w:val="20"/>
              </w:rPr>
              <w:t>2</w:t>
            </w:r>
          </w:p>
        </w:tc>
        <w:tc>
          <w:tcPr>
            <w:tcW w:w="709" w:type="dxa"/>
          </w:tcPr>
          <w:p>
            <w:pPr>
              <w:pStyle w:val="5"/>
              <w:spacing w:before="0" w:beforeAutospacing="0" w:after="0" w:afterAutospacing="0"/>
              <w:jc w:val="both"/>
              <w:rPr>
                <w:kern w:val="2"/>
                <w:sz w:val="20"/>
                <w:szCs w:val="20"/>
              </w:rPr>
            </w:pPr>
            <w:r>
              <w:rPr>
                <w:rFonts w:hint="eastAsia"/>
                <w:kern w:val="2"/>
                <w:sz w:val="20"/>
                <w:szCs w:val="20"/>
              </w:rPr>
              <w:t>0</w:t>
            </w:r>
          </w:p>
        </w:tc>
        <w:tc>
          <w:tcPr>
            <w:tcW w:w="527" w:type="dxa"/>
          </w:tcPr>
          <w:p>
            <w:pPr>
              <w:pStyle w:val="5"/>
              <w:spacing w:before="0" w:beforeAutospacing="0" w:after="0" w:afterAutospacing="0"/>
              <w:jc w:val="both"/>
              <w:rPr>
                <w:kern w:val="2"/>
                <w:sz w:val="20"/>
                <w:szCs w:val="20"/>
              </w:rPr>
            </w:pPr>
            <w:r>
              <w:rPr>
                <w:rFonts w:hint="eastAsia"/>
                <w:kern w:val="2"/>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14</w:t>
            </w:r>
          </w:p>
        </w:tc>
        <w:tc>
          <w:tcPr>
            <w:tcW w:w="515"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急性脑血管病病人的护理</w:t>
            </w:r>
          </w:p>
        </w:tc>
        <w:tc>
          <w:tcPr>
            <w:tcW w:w="2127" w:type="dxa"/>
          </w:tcPr>
          <w:p>
            <w:pPr>
              <w:rPr>
                <w:rFonts w:ascii="宋体" w:hAnsi="宋体"/>
                <w:color w:val="000000"/>
                <w:sz w:val="20"/>
                <w:szCs w:val="20"/>
              </w:rPr>
            </w:pPr>
            <w:r>
              <w:rPr>
                <w:rFonts w:hint="eastAsia" w:ascii="宋体" w:hAnsi="宋体"/>
                <w:color w:val="000000"/>
                <w:sz w:val="20"/>
                <w:szCs w:val="20"/>
              </w:rPr>
              <w:t>1.能正确陈述脑卒中、短暂性脑缺血发作、脑梗死、脑出血、蛛网膜下腔出血的概念。</w:t>
            </w:r>
          </w:p>
          <w:p>
            <w:pPr>
              <w:rPr>
                <w:rFonts w:ascii="宋体" w:hAnsi="宋体"/>
                <w:color w:val="000000"/>
                <w:sz w:val="20"/>
                <w:szCs w:val="20"/>
              </w:rPr>
            </w:pPr>
            <w:r>
              <w:rPr>
                <w:rFonts w:hint="eastAsia" w:ascii="宋体" w:hAnsi="宋体"/>
                <w:color w:val="000000"/>
                <w:sz w:val="20"/>
                <w:szCs w:val="20"/>
              </w:rPr>
              <w:t>2.能列举说出脑血管疾病的危险因素。</w:t>
            </w:r>
          </w:p>
          <w:p>
            <w:pPr>
              <w:rPr>
                <w:rFonts w:ascii="宋体" w:hAnsi="宋体"/>
                <w:color w:val="000000"/>
                <w:sz w:val="20"/>
                <w:szCs w:val="20"/>
              </w:rPr>
            </w:pPr>
            <w:r>
              <w:rPr>
                <w:rFonts w:hint="eastAsia" w:ascii="宋体" w:hAnsi="宋体"/>
                <w:color w:val="000000"/>
                <w:sz w:val="20"/>
                <w:szCs w:val="20"/>
              </w:rPr>
              <w:t>3.能正确描述脑血管疾病病的分类或分期。4.能正确描述下列疾病或病症的主要临床表现:短暂性脑缺血发作、脑梗死、脑出血、蛛网下腔出血。</w:t>
            </w:r>
          </w:p>
          <w:p>
            <w:pPr>
              <w:rPr>
                <w:sz w:val="20"/>
                <w:szCs w:val="20"/>
              </w:rPr>
            </w:pPr>
            <w:r>
              <w:rPr>
                <w:rFonts w:hint="eastAsia" w:ascii="宋体" w:hAnsi="宋体"/>
                <w:color w:val="000000"/>
                <w:sz w:val="20"/>
                <w:szCs w:val="20"/>
              </w:rPr>
              <w:t>5.能正确解释脑卒中、短暂性脑缺血发作、脑梗死、脑出血、蛛网膜下腔出血、的病因、病理改变与发病机制。</w:t>
            </w:r>
          </w:p>
        </w:tc>
        <w:tc>
          <w:tcPr>
            <w:tcW w:w="1984" w:type="dxa"/>
          </w:tcPr>
          <w:p>
            <w:pPr>
              <w:pStyle w:val="5"/>
              <w:rPr>
                <w:kern w:val="2"/>
                <w:sz w:val="20"/>
                <w:szCs w:val="20"/>
              </w:rPr>
            </w:pPr>
            <w:r>
              <w:rPr>
                <w:rFonts w:hint="eastAsia"/>
                <w:kern w:val="2"/>
                <w:sz w:val="20"/>
                <w:szCs w:val="20"/>
              </w:rPr>
              <w:t>1.能比较并举例说明脑血管疾病溶栓、抗凝治疗的代表药及不良反应。2.能运用所学知识,对下列疾病或病症患者进行病情判断并实施护理：短暂性脑缺血发作、脑梗死、脑出血、蛛网膜下腔出血。3.能对脑血管疾病患者进行健康教育,尤其是指导药物护理和康复护理。</w:t>
            </w:r>
          </w:p>
        </w:tc>
        <w:tc>
          <w:tcPr>
            <w:tcW w:w="1276" w:type="dxa"/>
          </w:tcPr>
          <w:p>
            <w:pPr>
              <w:pStyle w:val="5"/>
              <w:rPr>
                <w:kern w:val="2"/>
                <w:sz w:val="20"/>
                <w:szCs w:val="20"/>
              </w:rPr>
            </w:pPr>
            <w:r>
              <w:rPr>
                <w:rFonts w:hint="eastAsia"/>
                <w:kern w:val="2"/>
                <w:sz w:val="20"/>
                <w:szCs w:val="20"/>
              </w:rPr>
              <w:t>具有细致观察、反应敏捷、有条不紊的工作作风</w:t>
            </w:r>
          </w:p>
          <w:p>
            <w:pPr>
              <w:pStyle w:val="5"/>
              <w:rPr>
                <w:kern w:val="2"/>
                <w:sz w:val="20"/>
                <w:szCs w:val="20"/>
              </w:rPr>
            </w:pPr>
          </w:p>
        </w:tc>
        <w:tc>
          <w:tcPr>
            <w:tcW w:w="1173" w:type="dxa"/>
          </w:tcPr>
          <w:p>
            <w:pPr>
              <w:pStyle w:val="5"/>
              <w:rPr>
                <w:kern w:val="2"/>
                <w:sz w:val="20"/>
                <w:szCs w:val="20"/>
              </w:rPr>
            </w:pPr>
            <w:r>
              <w:rPr>
                <w:rFonts w:hint="eastAsia"/>
                <w:kern w:val="2"/>
                <w:sz w:val="20"/>
                <w:szCs w:val="20"/>
              </w:rPr>
              <w:t xml:space="preserve">重点：1.脑血管疾病的分类、危险因素、临床表现、急性期药物及其护理。难点:脑血管的供应及功能区分布 </w:t>
            </w:r>
          </w:p>
        </w:tc>
        <w:tc>
          <w:tcPr>
            <w:tcW w:w="709" w:type="dxa"/>
          </w:tcPr>
          <w:p>
            <w:pPr>
              <w:pStyle w:val="5"/>
              <w:spacing w:before="0" w:beforeAutospacing="0" w:after="0" w:afterAutospacing="0"/>
              <w:jc w:val="both"/>
              <w:rPr>
                <w:kern w:val="2"/>
                <w:sz w:val="20"/>
                <w:szCs w:val="20"/>
              </w:rPr>
            </w:pPr>
            <w:r>
              <w:rPr>
                <w:rFonts w:hint="eastAsia"/>
                <w:kern w:val="2"/>
                <w:sz w:val="20"/>
                <w:szCs w:val="20"/>
              </w:rPr>
              <w:t>4</w:t>
            </w:r>
          </w:p>
        </w:tc>
        <w:tc>
          <w:tcPr>
            <w:tcW w:w="709" w:type="dxa"/>
          </w:tcPr>
          <w:p>
            <w:pPr>
              <w:pStyle w:val="5"/>
              <w:spacing w:before="0" w:beforeAutospacing="0" w:after="0" w:afterAutospacing="0"/>
              <w:jc w:val="both"/>
              <w:rPr>
                <w:kern w:val="2"/>
                <w:sz w:val="20"/>
                <w:szCs w:val="20"/>
              </w:rPr>
            </w:pPr>
            <w:r>
              <w:rPr>
                <w:rFonts w:hint="eastAsia"/>
                <w:kern w:val="2"/>
                <w:sz w:val="20"/>
                <w:szCs w:val="20"/>
              </w:rPr>
              <w:t>2</w:t>
            </w:r>
          </w:p>
        </w:tc>
        <w:tc>
          <w:tcPr>
            <w:tcW w:w="527" w:type="dxa"/>
          </w:tcPr>
          <w:p>
            <w:pPr>
              <w:pStyle w:val="5"/>
              <w:spacing w:before="0" w:beforeAutospacing="0" w:after="0" w:afterAutospacing="0"/>
              <w:jc w:val="both"/>
              <w:rPr>
                <w:kern w:val="2"/>
                <w:sz w:val="20"/>
                <w:szCs w:val="20"/>
              </w:rPr>
            </w:pPr>
            <w:r>
              <w:rPr>
                <w:rFonts w:hint="eastAsia"/>
                <w:kern w:val="2"/>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15</w:t>
            </w:r>
          </w:p>
        </w:tc>
        <w:tc>
          <w:tcPr>
            <w:tcW w:w="515"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癫痫病人的护理</w:t>
            </w:r>
          </w:p>
        </w:tc>
        <w:tc>
          <w:tcPr>
            <w:tcW w:w="2127" w:type="dxa"/>
          </w:tcPr>
          <w:p>
            <w:pPr>
              <w:rPr>
                <w:rFonts w:ascii="宋体" w:hAnsi="宋体"/>
                <w:color w:val="000000"/>
                <w:sz w:val="20"/>
                <w:szCs w:val="20"/>
              </w:rPr>
            </w:pPr>
            <w:r>
              <w:rPr>
                <w:rFonts w:hint="eastAsia" w:ascii="宋体" w:hAnsi="宋体"/>
                <w:color w:val="000000"/>
                <w:sz w:val="20"/>
                <w:szCs w:val="20"/>
              </w:rPr>
              <w:t>1.能正确描述癫痫的主要临床表现。</w:t>
            </w:r>
          </w:p>
          <w:p>
            <w:pPr>
              <w:rPr>
                <w:rFonts w:ascii="宋体" w:hAnsi="宋体"/>
                <w:color w:val="000000"/>
                <w:sz w:val="20"/>
                <w:szCs w:val="20"/>
              </w:rPr>
            </w:pPr>
            <w:r>
              <w:rPr>
                <w:rFonts w:hint="eastAsia" w:ascii="宋体" w:hAnsi="宋体"/>
                <w:color w:val="000000"/>
                <w:sz w:val="20"/>
                <w:szCs w:val="20"/>
              </w:rPr>
              <w:t>2.能正确解释癫痫的发病机制。</w:t>
            </w:r>
          </w:p>
          <w:p>
            <w:pPr>
              <w:rPr>
                <w:sz w:val="20"/>
                <w:szCs w:val="20"/>
              </w:rPr>
            </w:pPr>
            <w:r>
              <w:rPr>
                <w:rFonts w:hint="eastAsia" w:ascii="宋体" w:hAnsi="宋体"/>
                <w:color w:val="000000"/>
                <w:sz w:val="20"/>
                <w:szCs w:val="20"/>
              </w:rPr>
              <w:t>3.能用自己的语言正确阐述癫痫的治疗原则。</w:t>
            </w:r>
          </w:p>
        </w:tc>
        <w:tc>
          <w:tcPr>
            <w:tcW w:w="1984" w:type="dxa"/>
          </w:tcPr>
          <w:p>
            <w:pPr>
              <w:pStyle w:val="5"/>
              <w:rPr>
                <w:kern w:val="2"/>
                <w:sz w:val="20"/>
                <w:szCs w:val="20"/>
              </w:rPr>
            </w:pPr>
            <w:r>
              <w:rPr>
                <w:rFonts w:hint="eastAsia"/>
                <w:kern w:val="2"/>
                <w:sz w:val="20"/>
                <w:szCs w:val="20"/>
              </w:rPr>
              <w:t>1.能正确解释癫痫治疗常用药物的不良反应。2.能运用所学知以,对癫痫患者进行病情判断并实施护理3.能正确对癫痫患者进行健康教育,尤其是指导药物护理和康复护理。</w:t>
            </w:r>
          </w:p>
        </w:tc>
        <w:tc>
          <w:tcPr>
            <w:tcW w:w="1276" w:type="dxa"/>
          </w:tcPr>
          <w:p>
            <w:pPr>
              <w:pStyle w:val="5"/>
              <w:rPr>
                <w:kern w:val="2"/>
                <w:sz w:val="20"/>
                <w:szCs w:val="20"/>
              </w:rPr>
            </w:pPr>
            <w:r>
              <w:rPr>
                <w:rFonts w:hint="eastAsia"/>
                <w:kern w:val="2"/>
                <w:sz w:val="20"/>
                <w:szCs w:val="20"/>
              </w:rPr>
              <w:t>具有尊重、关心和爱护病人,一丝不苟为病人服务精神;具有人文关怀意识及团队合作精神。</w:t>
            </w:r>
          </w:p>
        </w:tc>
        <w:tc>
          <w:tcPr>
            <w:tcW w:w="1173" w:type="dxa"/>
          </w:tcPr>
          <w:p>
            <w:pPr>
              <w:pStyle w:val="5"/>
              <w:rPr>
                <w:kern w:val="2"/>
                <w:sz w:val="20"/>
                <w:szCs w:val="20"/>
              </w:rPr>
            </w:pPr>
            <w:r>
              <w:rPr>
                <w:rFonts w:hint="eastAsia"/>
                <w:kern w:val="2"/>
                <w:sz w:val="20"/>
                <w:szCs w:val="20"/>
              </w:rPr>
              <w:t>重点：癫痫持续状态的抢救及护理。</w:t>
            </w:r>
          </w:p>
          <w:p>
            <w:pPr>
              <w:pStyle w:val="5"/>
              <w:rPr>
                <w:kern w:val="2"/>
                <w:sz w:val="20"/>
                <w:szCs w:val="20"/>
              </w:rPr>
            </w:pPr>
            <w:r>
              <w:rPr>
                <w:rFonts w:hint="eastAsia"/>
                <w:kern w:val="2"/>
                <w:sz w:val="20"/>
                <w:szCs w:val="20"/>
              </w:rPr>
              <w:t>难点:癫痫持续状态的抢救及护理。</w:t>
            </w:r>
          </w:p>
        </w:tc>
        <w:tc>
          <w:tcPr>
            <w:tcW w:w="709" w:type="dxa"/>
          </w:tcPr>
          <w:p>
            <w:pPr>
              <w:pStyle w:val="5"/>
              <w:spacing w:before="0" w:beforeAutospacing="0" w:after="0" w:afterAutospacing="0"/>
              <w:jc w:val="both"/>
              <w:rPr>
                <w:kern w:val="2"/>
                <w:sz w:val="20"/>
                <w:szCs w:val="20"/>
              </w:rPr>
            </w:pPr>
            <w:r>
              <w:rPr>
                <w:rFonts w:hint="eastAsia"/>
                <w:kern w:val="2"/>
                <w:sz w:val="20"/>
                <w:szCs w:val="20"/>
              </w:rPr>
              <w:t>2</w:t>
            </w:r>
          </w:p>
        </w:tc>
        <w:tc>
          <w:tcPr>
            <w:tcW w:w="709" w:type="dxa"/>
          </w:tcPr>
          <w:p>
            <w:pPr>
              <w:pStyle w:val="5"/>
              <w:spacing w:before="0" w:beforeAutospacing="0" w:after="0" w:afterAutospacing="0"/>
              <w:jc w:val="both"/>
              <w:rPr>
                <w:kern w:val="2"/>
                <w:sz w:val="20"/>
                <w:szCs w:val="20"/>
              </w:rPr>
            </w:pPr>
            <w:r>
              <w:rPr>
                <w:rFonts w:hint="eastAsia"/>
                <w:kern w:val="2"/>
                <w:sz w:val="20"/>
                <w:szCs w:val="20"/>
              </w:rPr>
              <w:t>0</w:t>
            </w:r>
          </w:p>
        </w:tc>
        <w:tc>
          <w:tcPr>
            <w:tcW w:w="527" w:type="dxa"/>
          </w:tcPr>
          <w:p>
            <w:pPr>
              <w:pStyle w:val="5"/>
              <w:spacing w:before="0" w:beforeAutospacing="0" w:after="0" w:afterAutospacing="0"/>
              <w:jc w:val="both"/>
              <w:rPr>
                <w:kern w:val="2"/>
                <w:sz w:val="20"/>
                <w:szCs w:val="20"/>
              </w:rPr>
            </w:pPr>
            <w:r>
              <w:rPr>
                <w:rFonts w:hint="eastAsia"/>
                <w:kern w:val="2"/>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gridSpan w:val="2"/>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16</w:t>
            </w:r>
          </w:p>
        </w:tc>
        <w:tc>
          <w:tcPr>
            <w:tcW w:w="515"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传染病患者的护理</w:t>
            </w:r>
          </w:p>
        </w:tc>
        <w:tc>
          <w:tcPr>
            <w:tcW w:w="2127" w:type="dxa"/>
          </w:tcPr>
          <w:p>
            <w:pPr>
              <w:rPr>
                <w:rFonts w:ascii="宋体" w:hAnsi="宋体"/>
                <w:color w:val="000000"/>
                <w:sz w:val="20"/>
                <w:szCs w:val="20"/>
              </w:rPr>
            </w:pPr>
            <w:r>
              <w:rPr>
                <w:rFonts w:hint="eastAsia" w:ascii="宋体" w:hAnsi="宋体"/>
                <w:color w:val="000000"/>
                <w:sz w:val="20"/>
                <w:szCs w:val="20"/>
              </w:rPr>
              <w:t>1.能正确陈述病毒性肝炎、艾滋病、狂犬病、乙脑、流脑的概念。</w:t>
            </w:r>
          </w:p>
          <w:p>
            <w:pPr>
              <w:rPr>
                <w:rFonts w:ascii="宋体" w:hAnsi="宋体"/>
                <w:color w:val="000000"/>
                <w:sz w:val="20"/>
                <w:szCs w:val="20"/>
              </w:rPr>
            </w:pPr>
            <w:r>
              <w:rPr>
                <w:rFonts w:hint="eastAsia" w:ascii="宋体" w:hAnsi="宋体"/>
                <w:color w:val="000000"/>
                <w:sz w:val="20"/>
                <w:szCs w:val="20"/>
              </w:rPr>
              <w:t>2.能说出病毒性肝炎、艾滋病、狂犬病、乙脑、流脑的传染源、传播途径、易感人群。</w:t>
            </w:r>
          </w:p>
          <w:p>
            <w:pPr>
              <w:rPr>
                <w:sz w:val="20"/>
                <w:szCs w:val="20"/>
              </w:rPr>
            </w:pPr>
            <w:r>
              <w:rPr>
                <w:rFonts w:hint="eastAsia" w:ascii="宋体" w:hAnsi="宋体"/>
                <w:color w:val="000000"/>
                <w:sz w:val="20"/>
                <w:szCs w:val="20"/>
              </w:rPr>
              <w:t>3.能正确描述下列疾病或病症的主要临床表现:病毒性肝炎、艾滋病、狂犬病、乙脑、流脑。</w:t>
            </w:r>
          </w:p>
        </w:tc>
        <w:tc>
          <w:tcPr>
            <w:tcW w:w="1984" w:type="dxa"/>
          </w:tcPr>
          <w:p>
            <w:pPr>
              <w:pStyle w:val="5"/>
              <w:rPr>
                <w:kern w:val="2"/>
                <w:sz w:val="20"/>
                <w:szCs w:val="20"/>
              </w:rPr>
            </w:pPr>
            <w:r>
              <w:rPr>
                <w:rFonts w:hint="eastAsia"/>
                <w:kern w:val="2"/>
                <w:sz w:val="20"/>
                <w:szCs w:val="20"/>
              </w:rPr>
              <w:t>1.能运用所学知识,对下列疾病或病症患者进行病情判断并实施护理：病毒性肝炎、艾滋病、狂犬病、乙脑、流脑。3.能对病毒性肝炎、艾滋病、狂犬病、乙脑、流脑进行健康教育,尤其是指导药物护理和康复护理。</w:t>
            </w:r>
          </w:p>
        </w:tc>
        <w:tc>
          <w:tcPr>
            <w:tcW w:w="1276" w:type="dxa"/>
          </w:tcPr>
          <w:p>
            <w:pPr>
              <w:pStyle w:val="5"/>
              <w:rPr>
                <w:kern w:val="2"/>
                <w:sz w:val="20"/>
                <w:szCs w:val="20"/>
              </w:rPr>
            </w:pPr>
            <w:r>
              <w:rPr>
                <w:rFonts w:hint="eastAsia"/>
                <w:kern w:val="2"/>
                <w:sz w:val="20"/>
                <w:szCs w:val="20"/>
              </w:rPr>
              <w:t>具有细致观察、反应敏捷、有条不紊的工作作风</w:t>
            </w:r>
          </w:p>
          <w:p>
            <w:pPr>
              <w:pStyle w:val="5"/>
              <w:rPr>
                <w:kern w:val="2"/>
                <w:sz w:val="20"/>
                <w:szCs w:val="20"/>
              </w:rPr>
            </w:pPr>
          </w:p>
        </w:tc>
        <w:tc>
          <w:tcPr>
            <w:tcW w:w="1173" w:type="dxa"/>
          </w:tcPr>
          <w:p>
            <w:pPr>
              <w:pStyle w:val="5"/>
              <w:rPr>
                <w:kern w:val="2"/>
                <w:sz w:val="20"/>
                <w:szCs w:val="20"/>
              </w:rPr>
            </w:pPr>
            <w:r>
              <w:rPr>
                <w:rFonts w:hint="eastAsia"/>
                <w:kern w:val="2"/>
                <w:sz w:val="20"/>
                <w:szCs w:val="20"/>
              </w:rPr>
              <w:t>重点：1.病毒性肝炎、艾滋病、狂犬病、乙脑、流脑的预防。难点:病毒性肝炎、艾滋病、狂犬病、乙脑、流脑的预防</w:t>
            </w:r>
          </w:p>
        </w:tc>
        <w:tc>
          <w:tcPr>
            <w:tcW w:w="709" w:type="dxa"/>
          </w:tcPr>
          <w:p>
            <w:pPr>
              <w:pStyle w:val="5"/>
              <w:spacing w:before="0" w:beforeAutospacing="0" w:after="0" w:afterAutospacing="0"/>
              <w:jc w:val="both"/>
              <w:rPr>
                <w:kern w:val="2"/>
                <w:sz w:val="20"/>
                <w:szCs w:val="20"/>
              </w:rPr>
            </w:pPr>
            <w:r>
              <w:rPr>
                <w:rFonts w:hint="eastAsia"/>
                <w:kern w:val="2"/>
                <w:sz w:val="20"/>
                <w:szCs w:val="20"/>
              </w:rPr>
              <w:t>2</w:t>
            </w:r>
          </w:p>
        </w:tc>
        <w:tc>
          <w:tcPr>
            <w:tcW w:w="709" w:type="dxa"/>
          </w:tcPr>
          <w:p>
            <w:pPr>
              <w:pStyle w:val="5"/>
              <w:spacing w:before="0" w:beforeAutospacing="0" w:after="0" w:afterAutospacing="0"/>
              <w:jc w:val="both"/>
              <w:rPr>
                <w:kern w:val="2"/>
                <w:sz w:val="20"/>
                <w:szCs w:val="20"/>
              </w:rPr>
            </w:pPr>
            <w:r>
              <w:rPr>
                <w:rFonts w:hint="eastAsia"/>
                <w:kern w:val="2"/>
                <w:sz w:val="20"/>
                <w:szCs w:val="20"/>
              </w:rPr>
              <w:t>2</w:t>
            </w:r>
          </w:p>
        </w:tc>
        <w:tc>
          <w:tcPr>
            <w:tcW w:w="527" w:type="dxa"/>
          </w:tcPr>
          <w:p>
            <w:pPr>
              <w:pStyle w:val="5"/>
              <w:spacing w:before="0" w:beforeAutospacing="0" w:after="0" w:afterAutospacing="0"/>
              <w:jc w:val="both"/>
              <w:rPr>
                <w:kern w:val="2"/>
                <w:sz w:val="20"/>
                <w:szCs w:val="20"/>
              </w:rPr>
            </w:pPr>
            <w:r>
              <w:rPr>
                <w:rFonts w:hint="eastAsia"/>
                <w:kern w:val="2"/>
                <w:sz w:val="20"/>
                <w:szCs w:val="20"/>
              </w:rPr>
              <w:t>4</w:t>
            </w:r>
          </w:p>
        </w:tc>
      </w:tr>
    </w:tbl>
    <w:p>
      <w:pPr>
        <w:widowControl/>
        <w:spacing w:before="156" w:beforeLines="50" w:after="156" w:afterLines="50" w:line="288" w:lineRule="auto"/>
        <w:ind w:firstLine="360" w:firstLineChars="150"/>
        <w:jc w:val="left"/>
        <w:rPr>
          <w:rFonts w:hint="eastAsia"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6"/>
        <w:tblW w:w="90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3115"/>
        <w:gridCol w:w="2106"/>
        <w:gridCol w:w="702"/>
        <w:gridCol w:w="1264"/>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0"/>
                <w:szCs w:val="20"/>
              </w:rPr>
            </w:pPr>
            <w:r>
              <w:rPr>
                <w:rFonts w:hint="eastAsia" w:ascii="宋体" w:hAnsi="宋体"/>
                <w:sz w:val="20"/>
                <w:szCs w:val="20"/>
              </w:rPr>
              <w:t>序号</w:t>
            </w:r>
          </w:p>
        </w:tc>
        <w:tc>
          <w:tcPr>
            <w:tcW w:w="31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0"/>
                <w:szCs w:val="20"/>
              </w:rPr>
            </w:pPr>
            <w:r>
              <w:rPr>
                <w:rFonts w:hint="eastAsia" w:ascii="宋体" w:hAnsi="宋体"/>
                <w:sz w:val="20"/>
                <w:szCs w:val="20"/>
              </w:rPr>
              <w:t>实验名称</w:t>
            </w:r>
          </w:p>
        </w:tc>
        <w:tc>
          <w:tcPr>
            <w:tcW w:w="210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sz w:val="20"/>
                <w:szCs w:val="20"/>
              </w:rPr>
            </w:pPr>
            <w:r>
              <w:rPr>
                <w:rFonts w:hint="eastAsia" w:ascii="宋体" w:hAnsi="宋体"/>
                <w:sz w:val="20"/>
                <w:szCs w:val="20"/>
              </w:rPr>
              <w:t>主要内容</w:t>
            </w:r>
          </w:p>
        </w:tc>
        <w:tc>
          <w:tcPr>
            <w:tcW w:w="70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264" w:type="dxa"/>
            <w:tcBorders>
              <w:top w:val="single" w:color="auto" w:sz="4" w:space="0"/>
              <w:left w:val="single" w:color="auto" w:sz="4" w:space="0"/>
              <w:right w:val="single" w:color="auto" w:sz="4" w:space="0"/>
            </w:tcBorders>
            <w:vAlign w:val="center"/>
          </w:tcPr>
          <w:p>
            <w:pPr>
              <w:snapToGrid w:val="0"/>
              <w:jc w:val="center"/>
              <w:rPr>
                <w:rFonts w:ascii="宋体"/>
                <w:sz w:val="20"/>
                <w:szCs w:val="20"/>
              </w:rPr>
            </w:pPr>
            <w:r>
              <w:rPr>
                <w:rFonts w:hint="eastAsia" w:ascii="宋体"/>
                <w:sz w:val="20"/>
                <w:szCs w:val="20"/>
              </w:rPr>
              <w:t>实验类型</w:t>
            </w:r>
          </w:p>
        </w:tc>
        <w:tc>
          <w:tcPr>
            <w:tcW w:w="1294" w:type="dxa"/>
            <w:tcBorders>
              <w:top w:val="single" w:color="auto" w:sz="4" w:space="0"/>
              <w:left w:val="single" w:color="auto" w:sz="4" w:space="0"/>
              <w:right w:val="single" w:color="auto" w:sz="4" w:space="0"/>
            </w:tcBorders>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5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1</w:t>
            </w:r>
          </w:p>
        </w:tc>
        <w:tc>
          <w:tcPr>
            <w:tcW w:w="311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rPr>
                <w:rFonts w:ascii="宋体" w:hAnsi="宋体"/>
                <w:bCs/>
                <w:color w:val="000000"/>
                <w:szCs w:val="20"/>
              </w:rPr>
            </w:pPr>
            <w:r>
              <w:rPr>
                <w:rFonts w:hint="eastAsia" w:ascii="宋体" w:hAnsi="宋体"/>
                <w:bCs/>
                <w:color w:val="000000"/>
                <w:szCs w:val="20"/>
              </w:rPr>
              <w:t>血液系统疾病患者的护理</w:t>
            </w:r>
          </w:p>
        </w:tc>
        <w:tc>
          <w:tcPr>
            <w:tcW w:w="2106"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bCs/>
                <w:color w:val="000000"/>
                <w:szCs w:val="20"/>
              </w:rPr>
            </w:pPr>
            <w:r>
              <w:rPr>
                <w:rFonts w:hint="eastAsia" w:ascii="宋体" w:hAnsi="宋体"/>
                <w:bCs/>
                <w:color w:val="000000"/>
                <w:szCs w:val="20"/>
              </w:rPr>
              <w:t>缺铁性贫血病例讨论</w:t>
            </w:r>
          </w:p>
        </w:tc>
        <w:tc>
          <w:tcPr>
            <w:tcW w:w="70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rPr>
                <w:rFonts w:ascii="宋体" w:hAnsi="宋体"/>
                <w:bCs/>
                <w:color w:val="000000"/>
                <w:szCs w:val="20"/>
              </w:rPr>
            </w:pPr>
            <w:r>
              <w:rPr>
                <w:rFonts w:hint="eastAsia" w:ascii="宋体" w:hAnsi="宋体"/>
                <w:bCs/>
                <w:color w:val="000000"/>
                <w:szCs w:val="20"/>
              </w:rPr>
              <w:t>2</w:t>
            </w:r>
          </w:p>
        </w:tc>
        <w:tc>
          <w:tcPr>
            <w:tcW w:w="1264" w:type="dxa"/>
            <w:tcBorders>
              <w:top w:val="single" w:color="auto" w:sz="4" w:space="0"/>
              <w:left w:val="single" w:color="auto" w:sz="4" w:space="0"/>
              <w:right w:val="single" w:color="auto" w:sz="4" w:space="0"/>
            </w:tcBorders>
            <w:vAlign w:val="center"/>
          </w:tcPr>
          <w:p>
            <w:pPr>
              <w:snapToGrid w:val="0"/>
              <w:spacing w:before="156" w:beforeLines="50" w:after="156" w:afterLines="50"/>
              <w:rPr>
                <w:rFonts w:ascii="宋体" w:hAnsi="宋体"/>
                <w:bCs/>
                <w:color w:val="000000"/>
                <w:szCs w:val="20"/>
              </w:rPr>
            </w:pPr>
            <w:r>
              <w:rPr>
                <w:rFonts w:hint="eastAsia" w:ascii="宋体" w:hAnsi="宋体"/>
                <w:bCs/>
                <w:color w:val="000000"/>
                <w:szCs w:val="20"/>
              </w:rPr>
              <w:t>综合型</w:t>
            </w:r>
          </w:p>
        </w:tc>
        <w:tc>
          <w:tcPr>
            <w:tcW w:w="1294" w:type="dxa"/>
            <w:tcBorders>
              <w:top w:val="single" w:color="auto" w:sz="4" w:space="0"/>
              <w:left w:val="single" w:color="auto" w:sz="4" w:space="0"/>
              <w:right w:val="single" w:color="auto" w:sz="4" w:space="0"/>
            </w:tcBorders>
            <w:vAlign w:val="center"/>
          </w:tcPr>
          <w:p>
            <w:pPr>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5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2</w:t>
            </w:r>
          </w:p>
        </w:tc>
        <w:tc>
          <w:tcPr>
            <w:tcW w:w="311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rPr>
                <w:rFonts w:ascii="宋体" w:hAnsi="宋体"/>
                <w:bCs/>
                <w:color w:val="000000"/>
                <w:szCs w:val="20"/>
              </w:rPr>
            </w:pPr>
            <w:r>
              <w:rPr>
                <w:rFonts w:hint="eastAsia" w:ascii="宋体" w:hAnsi="宋体"/>
                <w:bCs/>
                <w:color w:val="000000"/>
                <w:szCs w:val="20"/>
              </w:rPr>
              <w:t>内分泌系统疾病患者的护理1</w:t>
            </w:r>
          </w:p>
        </w:tc>
        <w:tc>
          <w:tcPr>
            <w:tcW w:w="210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rPr>
                <w:rFonts w:ascii="宋体" w:hAnsi="宋体"/>
                <w:bCs/>
                <w:color w:val="000000"/>
                <w:szCs w:val="20"/>
              </w:rPr>
            </w:pPr>
            <w:r>
              <w:rPr>
                <w:rFonts w:hint="eastAsia" w:ascii="宋体" w:hAnsi="宋体"/>
                <w:bCs/>
                <w:color w:val="000000"/>
                <w:szCs w:val="20"/>
              </w:rPr>
              <w:t>甲状腺疾病病例讨论</w:t>
            </w:r>
          </w:p>
        </w:tc>
        <w:tc>
          <w:tcPr>
            <w:tcW w:w="70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rPr>
                <w:rFonts w:ascii="宋体" w:hAnsi="宋体"/>
                <w:bCs/>
                <w:color w:val="000000"/>
                <w:szCs w:val="20"/>
              </w:rPr>
            </w:pPr>
            <w:r>
              <w:rPr>
                <w:rFonts w:hint="eastAsia" w:ascii="宋体" w:hAnsi="宋体"/>
                <w:bCs/>
                <w:color w:val="000000"/>
                <w:szCs w:val="20"/>
              </w:rPr>
              <w:t>2</w:t>
            </w:r>
          </w:p>
        </w:tc>
        <w:tc>
          <w:tcPr>
            <w:tcW w:w="1264" w:type="dxa"/>
            <w:tcBorders>
              <w:top w:val="single" w:color="auto" w:sz="4" w:space="0"/>
              <w:left w:val="single" w:color="auto" w:sz="4" w:space="0"/>
              <w:right w:val="single" w:color="auto" w:sz="4" w:space="0"/>
            </w:tcBorders>
            <w:vAlign w:val="center"/>
          </w:tcPr>
          <w:p>
            <w:pPr>
              <w:snapToGrid w:val="0"/>
              <w:spacing w:before="156" w:beforeLines="50" w:after="156" w:afterLines="50"/>
              <w:rPr>
                <w:rFonts w:ascii="宋体" w:hAnsi="宋体"/>
                <w:bCs/>
                <w:color w:val="000000"/>
                <w:szCs w:val="20"/>
              </w:rPr>
            </w:pPr>
            <w:r>
              <w:rPr>
                <w:rFonts w:hint="eastAsia" w:ascii="宋体" w:hAnsi="宋体"/>
                <w:bCs/>
                <w:color w:val="000000"/>
                <w:szCs w:val="20"/>
              </w:rPr>
              <w:t>综合型</w:t>
            </w:r>
          </w:p>
        </w:tc>
        <w:tc>
          <w:tcPr>
            <w:tcW w:w="1294" w:type="dxa"/>
            <w:tcBorders>
              <w:top w:val="single" w:color="auto" w:sz="4" w:space="0"/>
              <w:left w:val="single" w:color="auto" w:sz="4" w:space="0"/>
              <w:right w:val="single" w:color="auto" w:sz="4" w:space="0"/>
            </w:tcBorders>
            <w:vAlign w:val="center"/>
          </w:tcPr>
          <w:p>
            <w:pPr>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5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3</w:t>
            </w:r>
          </w:p>
        </w:tc>
        <w:tc>
          <w:tcPr>
            <w:tcW w:w="311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rPr>
                <w:rFonts w:ascii="宋体" w:hAnsi="宋体"/>
                <w:bCs/>
                <w:color w:val="000000"/>
                <w:szCs w:val="20"/>
              </w:rPr>
            </w:pPr>
            <w:bookmarkStart w:id="1" w:name="OLE_LINK1"/>
            <w:r>
              <w:rPr>
                <w:rFonts w:hint="eastAsia" w:ascii="宋体" w:hAnsi="宋体"/>
                <w:bCs/>
                <w:color w:val="000000"/>
                <w:szCs w:val="20"/>
              </w:rPr>
              <w:t>内分泌系统疾病患者的护理2</w:t>
            </w:r>
            <w:bookmarkEnd w:id="1"/>
          </w:p>
        </w:tc>
        <w:tc>
          <w:tcPr>
            <w:tcW w:w="210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rPr>
                <w:rFonts w:ascii="宋体" w:hAnsi="宋体"/>
                <w:bCs/>
                <w:color w:val="000000"/>
                <w:szCs w:val="20"/>
              </w:rPr>
            </w:pPr>
            <w:r>
              <w:rPr>
                <w:rFonts w:hint="eastAsia" w:ascii="宋体" w:hAnsi="宋体"/>
                <w:bCs/>
                <w:color w:val="000000"/>
                <w:szCs w:val="20"/>
              </w:rPr>
              <w:t>糖尿病病例讨论</w:t>
            </w:r>
          </w:p>
        </w:tc>
        <w:tc>
          <w:tcPr>
            <w:tcW w:w="70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rPr>
                <w:rFonts w:ascii="宋体" w:hAnsi="宋体"/>
                <w:bCs/>
                <w:color w:val="000000"/>
                <w:szCs w:val="20"/>
              </w:rPr>
            </w:pPr>
            <w:r>
              <w:rPr>
                <w:rFonts w:hint="eastAsia" w:ascii="宋体" w:hAnsi="宋体"/>
                <w:bCs/>
                <w:color w:val="000000"/>
                <w:szCs w:val="20"/>
              </w:rPr>
              <w:t>2</w:t>
            </w:r>
          </w:p>
        </w:tc>
        <w:tc>
          <w:tcPr>
            <w:tcW w:w="1264" w:type="dxa"/>
            <w:tcBorders>
              <w:left w:val="single" w:color="auto" w:sz="4" w:space="0"/>
              <w:right w:val="single" w:color="auto" w:sz="4" w:space="0"/>
            </w:tcBorders>
            <w:vAlign w:val="center"/>
          </w:tcPr>
          <w:p>
            <w:pPr>
              <w:snapToGrid w:val="0"/>
              <w:spacing w:before="156" w:beforeLines="50" w:after="156" w:afterLines="50"/>
              <w:rPr>
                <w:rFonts w:ascii="宋体" w:hAnsi="宋体"/>
                <w:bCs/>
                <w:color w:val="000000"/>
                <w:szCs w:val="20"/>
              </w:rPr>
            </w:pPr>
            <w:r>
              <w:rPr>
                <w:rFonts w:hint="eastAsia" w:ascii="宋体" w:hAnsi="宋体"/>
                <w:bCs/>
                <w:color w:val="000000"/>
                <w:szCs w:val="20"/>
              </w:rPr>
              <w:t>综合型</w:t>
            </w:r>
          </w:p>
        </w:tc>
        <w:tc>
          <w:tcPr>
            <w:tcW w:w="1294" w:type="dxa"/>
            <w:tcBorders>
              <w:left w:val="single" w:color="auto" w:sz="4" w:space="0"/>
              <w:right w:val="single" w:color="auto" w:sz="4" w:space="0"/>
            </w:tcBorders>
            <w:vAlign w:val="center"/>
          </w:tcPr>
          <w:p>
            <w:pPr>
              <w:snapToGrid w:val="0"/>
              <w:spacing w:before="156" w:beforeLines="50" w:after="156" w:afterLines="50"/>
              <w:rPr>
                <w:rFonts w:ascii="宋体" w:hAnsi="宋体"/>
                <w:bCs/>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trPr>
        <w:tc>
          <w:tcPr>
            <w:tcW w:w="5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4</w:t>
            </w:r>
          </w:p>
        </w:tc>
        <w:tc>
          <w:tcPr>
            <w:tcW w:w="311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rPr>
                <w:rFonts w:ascii="宋体" w:hAnsi="宋体"/>
                <w:bCs/>
                <w:color w:val="000000"/>
                <w:szCs w:val="20"/>
              </w:rPr>
            </w:pPr>
            <w:bookmarkStart w:id="2" w:name="OLE_LINK2"/>
            <w:r>
              <w:rPr>
                <w:rFonts w:hint="eastAsia" w:ascii="宋体" w:hAnsi="宋体"/>
                <w:bCs/>
                <w:color w:val="000000"/>
                <w:szCs w:val="20"/>
              </w:rPr>
              <w:t>风湿性疾病患者的护理</w:t>
            </w:r>
            <w:bookmarkEnd w:id="2"/>
          </w:p>
        </w:tc>
        <w:tc>
          <w:tcPr>
            <w:tcW w:w="2106" w:type="dxa"/>
            <w:tcBorders>
              <w:top w:val="single" w:color="auto" w:sz="4" w:space="0"/>
              <w:left w:val="single" w:color="auto" w:sz="4" w:space="0"/>
              <w:bottom w:val="single" w:color="auto" w:sz="4" w:space="0"/>
              <w:right w:val="single" w:color="auto" w:sz="4" w:space="0"/>
            </w:tcBorders>
            <w:vAlign w:val="center"/>
          </w:tcPr>
          <w:p>
            <w:pPr>
              <w:rPr>
                <w:rFonts w:ascii="宋体" w:hAnsi="宋体"/>
                <w:bCs/>
                <w:color w:val="000000"/>
                <w:szCs w:val="20"/>
              </w:rPr>
            </w:pPr>
            <w:r>
              <w:rPr>
                <w:rFonts w:hint="eastAsia" w:ascii="宋体" w:hAnsi="宋体"/>
                <w:bCs/>
                <w:color w:val="000000"/>
                <w:szCs w:val="20"/>
              </w:rPr>
              <w:t>类风湿关节炎、系统性红斑狼疮</w:t>
            </w:r>
          </w:p>
        </w:tc>
        <w:tc>
          <w:tcPr>
            <w:tcW w:w="70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rPr>
                <w:rFonts w:ascii="宋体" w:hAnsi="宋体"/>
                <w:bCs/>
                <w:color w:val="000000"/>
                <w:szCs w:val="20"/>
              </w:rPr>
            </w:pPr>
            <w:r>
              <w:rPr>
                <w:rFonts w:hint="eastAsia" w:ascii="宋体" w:hAnsi="宋体"/>
                <w:bCs/>
                <w:color w:val="000000"/>
                <w:szCs w:val="20"/>
              </w:rPr>
              <w:t>2</w:t>
            </w:r>
          </w:p>
        </w:tc>
        <w:tc>
          <w:tcPr>
            <w:tcW w:w="1264" w:type="dxa"/>
            <w:tcBorders>
              <w:left w:val="single" w:color="auto" w:sz="4" w:space="0"/>
              <w:right w:val="single" w:color="auto" w:sz="4" w:space="0"/>
            </w:tcBorders>
            <w:vAlign w:val="center"/>
          </w:tcPr>
          <w:p>
            <w:pPr>
              <w:snapToGrid w:val="0"/>
              <w:spacing w:before="156" w:beforeLines="50" w:after="156" w:afterLines="50"/>
              <w:rPr>
                <w:rFonts w:ascii="宋体" w:hAnsi="宋体"/>
                <w:bCs/>
                <w:color w:val="000000"/>
                <w:szCs w:val="20"/>
              </w:rPr>
            </w:pPr>
            <w:r>
              <w:rPr>
                <w:rFonts w:hint="eastAsia" w:ascii="宋体" w:hAnsi="宋体"/>
                <w:bCs/>
                <w:color w:val="000000"/>
                <w:szCs w:val="20"/>
              </w:rPr>
              <w:t>综合型</w:t>
            </w:r>
          </w:p>
        </w:tc>
        <w:tc>
          <w:tcPr>
            <w:tcW w:w="1294" w:type="dxa"/>
            <w:tcBorders>
              <w:left w:val="single" w:color="auto" w:sz="4" w:space="0"/>
              <w:right w:val="single" w:color="auto" w:sz="4" w:space="0"/>
            </w:tcBorders>
            <w:vAlign w:val="center"/>
          </w:tcPr>
          <w:p>
            <w:pPr>
              <w:snapToGrid w:val="0"/>
              <w:spacing w:before="156" w:beforeLines="50" w:after="156" w:afterLines="50"/>
              <w:rPr>
                <w:rFonts w:ascii="宋体" w:hAnsi="宋体"/>
                <w:bCs/>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trPr>
        <w:tc>
          <w:tcPr>
            <w:tcW w:w="5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5</w:t>
            </w:r>
          </w:p>
        </w:tc>
        <w:tc>
          <w:tcPr>
            <w:tcW w:w="311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rPr>
                <w:rFonts w:ascii="宋体" w:hAnsi="宋体"/>
                <w:bCs/>
                <w:color w:val="000000"/>
                <w:szCs w:val="20"/>
              </w:rPr>
            </w:pPr>
            <w:bookmarkStart w:id="3" w:name="OLE_LINK3"/>
            <w:r>
              <w:rPr>
                <w:rFonts w:hint="eastAsia" w:ascii="宋体" w:hAnsi="宋体"/>
                <w:bCs/>
                <w:color w:val="000000"/>
                <w:szCs w:val="20"/>
              </w:rPr>
              <w:t>神经系统疾病患者的护理</w:t>
            </w:r>
            <w:bookmarkEnd w:id="3"/>
          </w:p>
          <w:p>
            <w:pPr>
              <w:snapToGrid w:val="0"/>
              <w:spacing w:before="156" w:beforeLines="50" w:after="156" w:afterLines="50"/>
              <w:rPr>
                <w:rFonts w:ascii="宋体" w:hAnsi="宋体"/>
                <w:bCs/>
                <w:color w:val="000000"/>
                <w:szCs w:val="20"/>
              </w:rPr>
            </w:pPr>
            <w:r>
              <w:rPr>
                <w:rFonts w:hint="eastAsia" w:ascii="宋体" w:hAnsi="宋体"/>
                <w:bCs/>
                <w:color w:val="000000"/>
                <w:szCs w:val="20"/>
              </w:rPr>
              <w:t>患者的护理</w:t>
            </w:r>
          </w:p>
        </w:tc>
        <w:tc>
          <w:tcPr>
            <w:tcW w:w="2106" w:type="dxa"/>
            <w:tcBorders>
              <w:top w:val="single" w:color="auto" w:sz="4" w:space="0"/>
              <w:left w:val="single" w:color="auto" w:sz="4" w:space="0"/>
              <w:bottom w:val="single" w:color="auto" w:sz="4" w:space="0"/>
              <w:right w:val="single" w:color="auto" w:sz="4" w:space="0"/>
            </w:tcBorders>
            <w:vAlign w:val="center"/>
          </w:tcPr>
          <w:p>
            <w:pPr>
              <w:rPr>
                <w:rFonts w:ascii="宋体" w:hAnsi="宋体"/>
                <w:bCs/>
                <w:color w:val="000000"/>
                <w:szCs w:val="20"/>
              </w:rPr>
            </w:pPr>
            <w:r>
              <w:rPr>
                <w:rFonts w:hint="eastAsia" w:ascii="宋体" w:hAnsi="宋体"/>
                <w:bCs/>
                <w:color w:val="000000"/>
                <w:szCs w:val="20"/>
              </w:rPr>
              <w:t>急性脑血管病</w:t>
            </w:r>
          </w:p>
        </w:tc>
        <w:tc>
          <w:tcPr>
            <w:tcW w:w="70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rPr>
                <w:rFonts w:ascii="宋体" w:hAnsi="宋体"/>
                <w:bCs/>
                <w:color w:val="000000"/>
                <w:szCs w:val="20"/>
              </w:rPr>
            </w:pPr>
            <w:r>
              <w:rPr>
                <w:rFonts w:hint="eastAsia" w:ascii="宋体" w:hAnsi="宋体"/>
                <w:bCs/>
                <w:color w:val="000000"/>
                <w:szCs w:val="20"/>
              </w:rPr>
              <w:t>2</w:t>
            </w:r>
          </w:p>
        </w:tc>
        <w:tc>
          <w:tcPr>
            <w:tcW w:w="1264" w:type="dxa"/>
            <w:tcBorders>
              <w:left w:val="single" w:color="auto" w:sz="4" w:space="0"/>
              <w:right w:val="single" w:color="auto" w:sz="4" w:space="0"/>
            </w:tcBorders>
            <w:vAlign w:val="center"/>
          </w:tcPr>
          <w:p>
            <w:pPr>
              <w:snapToGrid w:val="0"/>
              <w:spacing w:before="156" w:beforeLines="50" w:after="156" w:afterLines="50"/>
              <w:rPr>
                <w:rFonts w:ascii="宋体" w:hAnsi="宋体"/>
                <w:bCs/>
                <w:color w:val="000000"/>
                <w:szCs w:val="20"/>
              </w:rPr>
            </w:pPr>
            <w:r>
              <w:rPr>
                <w:rFonts w:hint="eastAsia" w:ascii="宋体" w:hAnsi="宋体"/>
                <w:bCs/>
                <w:color w:val="000000"/>
                <w:szCs w:val="20"/>
              </w:rPr>
              <w:t>综合型</w:t>
            </w:r>
          </w:p>
        </w:tc>
        <w:tc>
          <w:tcPr>
            <w:tcW w:w="1294" w:type="dxa"/>
            <w:tcBorders>
              <w:left w:val="single" w:color="auto" w:sz="4" w:space="0"/>
              <w:right w:val="single" w:color="auto" w:sz="4" w:space="0"/>
            </w:tcBorders>
            <w:vAlign w:val="center"/>
          </w:tcPr>
          <w:p>
            <w:pPr>
              <w:snapToGrid w:val="0"/>
              <w:spacing w:before="156" w:beforeLines="50" w:after="156" w:afterLines="50"/>
              <w:rPr>
                <w:rFonts w:ascii="宋体" w:hAnsi="宋体"/>
                <w:bCs/>
                <w:color w:val="00000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exact"/>
        </w:trPr>
        <w:tc>
          <w:tcPr>
            <w:tcW w:w="5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sz w:val="20"/>
                <w:szCs w:val="20"/>
              </w:rPr>
            </w:pPr>
            <w:r>
              <w:rPr>
                <w:rFonts w:hint="eastAsia" w:ascii="宋体" w:hAnsi="宋体"/>
                <w:sz w:val="20"/>
                <w:szCs w:val="20"/>
              </w:rPr>
              <w:t>6</w:t>
            </w:r>
          </w:p>
        </w:tc>
        <w:tc>
          <w:tcPr>
            <w:tcW w:w="311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rPr>
                <w:rFonts w:ascii="宋体" w:hAnsi="宋体"/>
                <w:bCs/>
                <w:color w:val="000000"/>
                <w:szCs w:val="20"/>
              </w:rPr>
            </w:pPr>
            <w:bookmarkStart w:id="4" w:name="OLE_LINK4"/>
            <w:r>
              <w:rPr>
                <w:rFonts w:hint="eastAsia" w:ascii="宋体" w:hAnsi="宋体"/>
                <w:bCs/>
                <w:color w:val="000000"/>
                <w:szCs w:val="20"/>
              </w:rPr>
              <w:t>传染病患者的护理</w:t>
            </w:r>
            <w:bookmarkEnd w:id="4"/>
          </w:p>
        </w:tc>
        <w:tc>
          <w:tcPr>
            <w:tcW w:w="2106" w:type="dxa"/>
            <w:tcBorders>
              <w:top w:val="single" w:color="auto" w:sz="4" w:space="0"/>
              <w:left w:val="single" w:color="auto" w:sz="4" w:space="0"/>
              <w:bottom w:val="single" w:color="auto" w:sz="4" w:space="0"/>
              <w:right w:val="single" w:color="auto" w:sz="4" w:space="0"/>
            </w:tcBorders>
            <w:vAlign w:val="center"/>
          </w:tcPr>
          <w:p>
            <w:pPr>
              <w:rPr>
                <w:rFonts w:ascii="宋体" w:hAnsi="宋体"/>
                <w:bCs/>
                <w:color w:val="000000"/>
                <w:szCs w:val="20"/>
              </w:rPr>
            </w:pPr>
            <w:r>
              <w:rPr>
                <w:rFonts w:hint="eastAsia" w:ascii="宋体" w:hAnsi="宋体"/>
                <w:bCs/>
                <w:color w:val="000000"/>
                <w:szCs w:val="20"/>
              </w:rPr>
              <w:t>病毒性肝炎、流行性乙型脑炎、流行性脑脊髓膜炎</w:t>
            </w:r>
          </w:p>
        </w:tc>
        <w:tc>
          <w:tcPr>
            <w:tcW w:w="702"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rPr>
                <w:rFonts w:ascii="宋体" w:hAnsi="宋体"/>
                <w:bCs/>
                <w:color w:val="000000"/>
                <w:szCs w:val="20"/>
              </w:rPr>
            </w:pPr>
            <w:r>
              <w:rPr>
                <w:rFonts w:hint="eastAsia" w:ascii="宋体" w:hAnsi="宋体"/>
                <w:bCs/>
                <w:color w:val="000000"/>
                <w:szCs w:val="20"/>
              </w:rPr>
              <w:t>2</w:t>
            </w:r>
          </w:p>
        </w:tc>
        <w:tc>
          <w:tcPr>
            <w:tcW w:w="1264" w:type="dxa"/>
            <w:tcBorders>
              <w:left w:val="single" w:color="auto" w:sz="4" w:space="0"/>
              <w:right w:val="single" w:color="auto" w:sz="4" w:space="0"/>
            </w:tcBorders>
            <w:vAlign w:val="center"/>
          </w:tcPr>
          <w:p>
            <w:pPr>
              <w:snapToGrid w:val="0"/>
              <w:spacing w:before="156" w:beforeLines="50" w:after="156" w:afterLines="50"/>
              <w:rPr>
                <w:rFonts w:ascii="宋体" w:hAnsi="宋体"/>
                <w:bCs/>
                <w:color w:val="000000"/>
                <w:szCs w:val="20"/>
              </w:rPr>
            </w:pPr>
            <w:r>
              <w:rPr>
                <w:rFonts w:hint="eastAsia" w:ascii="宋体" w:hAnsi="宋体"/>
                <w:bCs/>
                <w:color w:val="000000"/>
                <w:szCs w:val="20"/>
              </w:rPr>
              <w:t>综合型</w:t>
            </w:r>
          </w:p>
        </w:tc>
        <w:tc>
          <w:tcPr>
            <w:tcW w:w="1294" w:type="dxa"/>
            <w:tcBorders>
              <w:left w:val="single" w:color="auto" w:sz="4" w:space="0"/>
              <w:right w:val="single" w:color="auto" w:sz="4" w:space="0"/>
            </w:tcBorders>
            <w:vAlign w:val="center"/>
          </w:tcPr>
          <w:p>
            <w:pPr>
              <w:snapToGrid w:val="0"/>
              <w:spacing w:before="156" w:beforeLines="50" w:after="156" w:afterLines="50"/>
              <w:rPr>
                <w:rFonts w:ascii="宋体" w:hAnsi="宋体"/>
                <w:bCs/>
                <w:color w:val="000000"/>
                <w:szCs w:val="20"/>
              </w:rPr>
            </w:pPr>
          </w:p>
        </w:tc>
      </w:tr>
    </w:tbl>
    <w:p>
      <w:pPr>
        <w:snapToGrid w:val="0"/>
        <w:spacing w:line="288" w:lineRule="auto"/>
        <w:ind w:right="2520"/>
        <w:rPr>
          <w:rFonts w:hint="eastAsia" w:ascii="黑体" w:hAnsi="宋体" w:eastAsia="黑体"/>
          <w:sz w:val="24"/>
        </w:rPr>
      </w:pPr>
    </w:p>
    <w:p>
      <w:pPr>
        <w:snapToGrid w:val="0"/>
        <w:spacing w:line="288" w:lineRule="auto"/>
        <w:ind w:right="2520"/>
        <w:rPr>
          <w:sz w:val="20"/>
          <w:szCs w:val="20"/>
        </w:rPr>
      </w:pPr>
      <w:r>
        <w:rPr>
          <w:rFonts w:hint="eastAsia" w:ascii="黑体" w:hAnsi="宋体" w:eastAsia="黑体"/>
          <w:sz w:val="24"/>
        </w:rPr>
        <w:t>八、评价方式与成绩</w:t>
      </w:r>
    </w:p>
    <w:tbl>
      <w:tblPr>
        <w:tblStyle w:val="6"/>
        <w:tblpPr w:leftFromText="180" w:rightFromText="180" w:vertAnchor="text" w:horzAnchor="margin" w:tblpY="407"/>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2127"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vAlign w:val="center"/>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期</w:t>
            </w:r>
            <w:r>
              <w:rPr>
                <w:rFonts w:hint="eastAsia" w:ascii="宋体" w:hAnsi="宋体"/>
                <w:bCs/>
                <w:color w:val="000000"/>
                <w:szCs w:val="20"/>
                <w:lang w:val="en-US" w:eastAsia="zh-CN"/>
              </w:rPr>
              <w:t>末</w:t>
            </w:r>
            <w:r>
              <w:rPr>
                <w:rFonts w:hint="eastAsia" w:ascii="宋体" w:hAnsi="宋体"/>
                <w:bCs/>
                <w:color w:val="000000"/>
                <w:szCs w:val="20"/>
              </w:rPr>
              <w:t>闭卷考试</w:t>
            </w:r>
          </w:p>
        </w:tc>
        <w:tc>
          <w:tcPr>
            <w:tcW w:w="2127"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vAlign w:val="center"/>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lang w:val="en-US" w:eastAsia="zh-CN"/>
              </w:rPr>
              <w:t>阶段性</w:t>
            </w:r>
            <w:r>
              <w:rPr>
                <w:rFonts w:hint="eastAsia" w:ascii="宋体" w:hAnsi="宋体"/>
                <w:bCs/>
                <w:color w:val="000000"/>
                <w:szCs w:val="20"/>
              </w:rPr>
              <w:t>测验</w:t>
            </w:r>
          </w:p>
        </w:tc>
        <w:tc>
          <w:tcPr>
            <w:tcW w:w="2127"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lang w:val="en-US" w:eastAsia="zh-CN"/>
              </w:rPr>
              <w:t>20</w:t>
            </w:r>
            <w:r>
              <w:rPr>
                <w:rFonts w:hint="eastAsia"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vAlign w:val="center"/>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lang w:val="en-US" w:eastAsia="zh-CN"/>
              </w:rPr>
              <w:t>实训报告</w:t>
            </w:r>
          </w:p>
        </w:tc>
        <w:tc>
          <w:tcPr>
            <w:tcW w:w="2127"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r>
              <w:rPr>
                <w:rFonts w:hint="eastAsia" w:ascii="宋体" w:hAnsi="宋体"/>
                <w:bCs/>
                <w:color w:val="000000"/>
                <w:szCs w:val="20"/>
                <w:lang w:val="en-US" w:eastAsia="zh-CN"/>
              </w:rPr>
              <w:t>0</w:t>
            </w:r>
            <w:r>
              <w:rPr>
                <w:rFonts w:hint="eastAsia"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vAlign w:val="center"/>
          </w:tcPr>
          <w:p>
            <w:pPr>
              <w:snapToGrid w:val="0"/>
              <w:spacing w:before="156" w:beforeLines="50" w:after="156" w:afterLines="50"/>
              <w:jc w:val="center"/>
              <w:rPr>
                <w:rFonts w:hint="default" w:ascii="宋体" w:hAnsi="宋体" w:eastAsia="宋体"/>
                <w:bCs/>
                <w:color w:val="000000"/>
                <w:szCs w:val="20"/>
                <w:lang w:val="en-US" w:eastAsia="zh-CN"/>
              </w:rPr>
            </w:pPr>
            <w:r>
              <w:rPr>
                <w:rFonts w:hint="eastAsia" w:ascii="宋体" w:hAnsi="宋体"/>
                <w:bCs/>
                <w:color w:val="000000"/>
                <w:szCs w:val="20"/>
              </w:rPr>
              <w:t>课堂表现</w:t>
            </w:r>
          </w:p>
        </w:tc>
        <w:tc>
          <w:tcPr>
            <w:tcW w:w="2127"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lang w:val="en-US" w:eastAsia="zh-CN"/>
              </w:rPr>
              <w:t>1</w:t>
            </w:r>
            <w:r>
              <w:rPr>
                <w:rFonts w:hint="eastAsia" w:ascii="宋体" w:hAnsi="宋体"/>
                <w:bCs/>
                <w:color w:val="000000"/>
                <w:szCs w:val="20"/>
              </w:rPr>
              <w:t>0%</w:t>
            </w:r>
          </w:p>
        </w:tc>
      </w:tr>
    </w:tbl>
    <w:p>
      <w:pPr>
        <w:widowControl/>
        <w:spacing w:before="156" w:beforeLines="50" w:after="156" w:afterLines="50" w:line="288" w:lineRule="auto"/>
        <w:jc w:val="left"/>
        <w:rPr>
          <w:rFonts w:ascii="黑体" w:hAnsi="宋体" w:eastAsia="黑体"/>
          <w:sz w:val="24"/>
        </w:rPr>
      </w:pPr>
    </w:p>
    <w:p>
      <w:pPr>
        <w:snapToGrid w:val="0"/>
        <w:spacing w:before="120" w:after="120" w:line="288" w:lineRule="auto"/>
        <w:ind w:firstLine="400" w:firstLineChars="200"/>
        <w:rPr>
          <w:rFonts w:ascii="宋体" w:hAnsi="宋体"/>
          <w:sz w:val="20"/>
          <w:szCs w:val="20"/>
          <w:highlight w:val="yellow"/>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撰写人：</w:t>
      </w:r>
      <w:r>
        <w:rPr>
          <w:rFonts w:hint="eastAsia"/>
          <w:sz w:val="28"/>
          <w:szCs w:val="28"/>
        </w:rPr>
        <w:drawing>
          <wp:inline distT="0" distB="0" distL="114300" distR="114300">
            <wp:extent cx="681990" cy="308610"/>
            <wp:effectExtent l="0" t="0" r="3810" b="15240"/>
            <wp:docPr id="2" name="图片 2"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电子签名"/>
                    <pic:cNvPicPr>
                      <a:picLocks noChangeAspect="1"/>
                    </pic:cNvPicPr>
                  </pic:nvPicPr>
                  <pic:blipFill>
                    <a:blip r:embed="rId5"/>
                    <a:stretch>
                      <a:fillRect/>
                    </a:stretch>
                  </pic:blipFill>
                  <pic:spPr>
                    <a:xfrm>
                      <a:off x="0" y="0"/>
                      <a:ext cx="681990" cy="308610"/>
                    </a:xfrm>
                    <a:prstGeom prst="rect">
                      <a:avLst/>
                    </a:prstGeom>
                  </pic:spPr>
                </pic:pic>
              </a:graphicData>
            </a:graphic>
          </wp:inline>
        </w:drawing>
      </w:r>
      <w:r>
        <w:rPr>
          <w:rFonts w:hint="eastAsia"/>
          <w:sz w:val="28"/>
          <w:szCs w:val="28"/>
        </w:rPr>
        <w:t xml:space="preserve">       系主任审核签名</w:t>
      </w:r>
      <w:r>
        <w:rPr>
          <w:rFonts w:hint="eastAsia"/>
          <w:sz w:val="28"/>
          <w:szCs w:val="28"/>
          <w:lang w:eastAsia="zh-CN"/>
        </w:rPr>
        <w:t>：</w:t>
      </w:r>
      <w:r>
        <w:rPr>
          <w:rFonts w:hint="eastAsia"/>
          <w:sz w:val="28"/>
          <w:szCs w:val="28"/>
        </w:rPr>
        <w:drawing>
          <wp:inline distT="0" distB="0" distL="114300" distR="114300">
            <wp:extent cx="881380" cy="382270"/>
            <wp:effectExtent l="0" t="0" r="13970" b="17780"/>
            <wp:docPr id="3" name="图片 3" descr="94f056dbe4550d3f81276f93be473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4f056dbe4550d3f81276f93be473c3"/>
                    <pic:cNvPicPr>
                      <a:picLocks noChangeAspect="1"/>
                    </pic:cNvPicPr>
                  </pic:nvPicPr>
                  <pic:blipFill>
                    <a:blip r:embed="rId6"/>
                    <a:stretch>
                      <a:fillRect/>
                    </a:stretch>
                  </pic:blipFill>
                  <pic:spPr>
                    <a:xfrm>
                      <a:off x="0" y="0"/>
                      <a:ext cx="881380" cy="382270"/>
                    </a:xfrm>
                    <a:prstGeom prst="rect">
                      <a:avLst/>
                    </a:prstGeom>
                  </pic:spPr>
                </pic:pic>
              </a:graphicData>
            </a:graphic>
          </wp:inline>
        </w:drawing>
      </w:r>
    </w:p>
    <w:p>
      <w:pPr>
        <w:snapToGrid w:val="0"/>
        <w:spacing w:line="288" w:lineRule="auto"/>
        <w:ind w:firstLine="840" w:firstLineChars="300"/>
        <w:rPr>
          <w:rFonts w:hint="default" w:eastAsia="宋体"/>
          <w:sz w:val="28"/>
          <w:szCs w:val="28"/>
          <w:lang w:val="en-US" w:eastAsia="zh-CN"/>
        </w:rPr>
      </w:pPr>
      <w:r>
        <w:rPr>
          <w:rFonts w:hint="eastAsia"/>
          <w:sz w:val="28"/>
          <w:szCs w:val="28"/>
        </w:rPr>
        <w:t>审核时间：</w:t>
      </w:r>
      <w:r>
        <w:rPr>
          <w:rFonts w:hint="eastAsia"/>
          <w:sz w:val="28"/>
          <w:szCs w:val="28"/>
          <w:lang w:val="en-US" w:eastAsia="zh-CN"/>
        </w:rPr>
        <w:t>2023.2.18</w:t>
      </w:r>
    </w:p>
    <w:p>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hmYjU0ODJhMzUzYzdkNDQ1YjljMjRhZjM0OGFhYTMifQ=="/>
  </w:docVars>
  <w:rsids>
    <w:rsidRoot w:val="00B7651F"/>
    <w:rsid w:val="00024A96"/>
    <w:rsid w:val="00025F6C"/>
    <w:rsid w:val="000322E5"/>
    <w:rsid w:val="00044E69"/>
    <w:rsid w:val="0006495A"/>
    <w:rsid w:val="000809C5"/>
    <w:rsid w:val="00095E11"/>
    <w:rsid w:val="000A41D4"/>
    <w:rsid w:val="000A7DA9"/>
    <w:rsid w:val="000B2A23"/>
    <w:rsid w:val="000B472D"/>
    <w:rsid w:val="000E30A8"/>
    <w:rsid w:val="000E5024"/>
    <w:rsid w:val="000F3914"/>
    <w:rsid w:val="001072BC"/>
    <w:rsid w:val="00107816"/>
    <w:rsid w:val="00125F2F"/>
    <w:rsid w:val="00136359"/>
    <w:rsid w:val="001736F4"/>
    <w:rsid w:val="0017370F"/>
    <w:rsid w:val="001931C9"/>
    <w:rsid w:val="00197D5C"/>
    <w:rsid w:val="001A2A0E"/>
    <w:rsid w:val="001E668C"/>
    <w:rsid w:val="001F43B1"/>
    <w:rsid w:val="0021638D"/>
    <w:rsid w:val="00220D4F"/>
    <w:rsid w:val="00256B39"/>
    <w:rsid w:val="0026033C"/>
    <w:rsid w:val="00274578"/>
    <w:rsid w:val="002802B7"/>
    <w:rsid w:val="002817B7"/>
    <w:rsid w:val="002843A1"/>
    <w:rsid w:val="00284D0B"/>
    <w:rsid w:val="002908DE"/>
    <w:rsid w:val="00292B21"/>
    <w:rsid w:val="002A2D30"/>
    <w:rsid w:val="002A3F33"/>
    <w:rsid w:val="002B0099"/>
    <w:rsid w:val="002B4392"/>
    <w:rsid w:val="002E3721"/>
    <w:rsid w:val="00300026"/>
    <w:rsid w:val="003007A5"/>
    <w:rsid w:val="00313BBA"/>
    <w:rsid w:val="00313D43"/>
    <w:rsid w:val="00315962"/>
    <w:rsid w:val="0032210C"/>
    <w:rsid w:val="0032602E"/>
    <w:rsid w:val="003367AE"/>
    <w:rsid w:val="003665C5"/>
    <w:rsid w:val="003B1258"/>
    <w:rsid w:val="003D7154"/>
    <w:rsid w:val="003E2D48"/>
    <w:rsid w:val="003E34E8"/>
    <w:rsid w:val="003E4B03"/>
    <w:rsid w:val="00404B7A"/>
    <w:rsid w:val="004100B0"/>
    <w:rsid w:val="00417638"/>
    <w:rsid w:val="004206C0"/>
    <w:rsid w:val="00421497"/>
    <w:rsid w:val="0045404B"/>
    <w:rsid w:val="0045647C"/>
    <w:rsid w:val="004B14B2"/>
    <w:rsid w:val="004C6093"/>
    <w:rsid w:val="004D22AA"/>
    <w:rsid w:val="004E3B8D"/>
    <w:rsid w:val="004F4BA2"/>
    <w:rsid w:val="00506CDA"/>
    <w:rsid w:val="00521C74"/>
    <w:rsid w:val="00543302"/>
    <w:rsid w:val="0054519E"/>
    <w:rsid w:val="00545E22"/>
    <w:rsid w:val="005467DC"/>
    <w:rsid w:val="00553D03"/>
    <w:rsid w:val="0056231F"/>
    <w:rsid w:val="0056664F"/>
    <w:rsid w:val="00566BB5"/>
    <w:rsid w:val="0056733D"/>
    <w:rsid w:val="00583A2B"/>
    <w:rsid w:val="00592CEB"/>
    <w:rsid w:val="00593BCD"/>
    <w:rsid w:val="00594169"/>
    <w:rsid w:val="005A55DD"/>
    <w:rsid w:val="005A67F0"/>
    <w:rsid w:val="005A7949"/>
    <w:rsid w:val="005B10F7"/>
    <w:rsid w:val="005B2B6D"/>
    <w:rsid w:val="005B4B4E"/>
    <w:rsid w:val="0060294B"/>
    <w:rsid w:val="00607A65"/>
    <w:rsid w:val="00614CE3"/>
    <w:rsid w:val="00622587"/>
    <w:rsid w:val="00624FE1"/>
    <w:rsid w:val="00640FF7"/>
    <w:rsid w:val="00647910"/>
    <w:rsid w:val="006D091E"/>
    <w:rsid w:val="007053ED"/>
    <w:rsid w:val="00705813"/>
    <w:rsid w:val="007208D6"/>
    <w:rsid w:val="00754E1D"/>
    <w:rsid w:val="007610B1"/>
    <w:rsid w:val="00794A2E"/>
    <w:rsid w:val="007A2229"/>
    <w:rsid w:val="007A5536"/>
    <w:rsid w:val="007D7CA7"/>
    <w:rsid w:val="00816DE1"/>
    <w:rsid w:val="00857BAE"/>
    <w:rsid w:val="00865FAA"/>
    <w:rsid w:val="00870889"/>
    <w:rsid w:val="00875379"/>
    <w:rsid w:val="008764AC"/>
    <w:rsid w:val="0088457F"/>
    <w:rsid w:val="008949D1"/>
    <w:rsid w:val="008A3A93"/>
    <w:rsid w:val="008B397C"/>
    <w:rsid w:val="008B47F4"/>
    <w:rsid w:val="008E602A"/>
    <w:rsid w:val="00900019"/>
    <w:rsid w:val="009168EC"/>
    <w:rsid w:val="00967938"/>
    <w:rsid w:val="00980CA7"/>
    <w:rsid w:val="0099063E"/>
    <w:rsid w:val="009A545B"/>
    <w:rsid w:val="009C0BD2"/>
    <w:rsid w:val="009C125D"/>
    <w:rsid w:val="009E511B"/>
    <w:rsid w:val="00A05EA7"/>
    <w:rsid w:val="00A37CD9"/>
    <w:rsid w:val="00A45510"/>
    <w:rsid w:val="00A769B1"/>
    <w:rsid w:val="00A837D5"/>
    <w:rsid w:val="00A907BB"/>
    <w:rsid w:val="00A92335"/>
    <w:rsid w:val="00A9391D"/>
    <w:rsid w:val="00AA56A3"/>
    <w:rsid w:val="00AA5C5F"/>
    <w:rsid w:val="00AB0DF3"/>
    <w:rsid w:val="00AB1E07"/>
    <w:rsid w:val="00AB2291"/>
    <w:rsid w:val="00AC2922"/>
    <w:rsid w:val="00AC4C45"/>
    <w:rsid w:val="00AD1504"/>
    <w:rsid w:val="00AD742A"/>
    <w:rsid w:val="00AE2C35"/>
    <w:rsid w:val="00AF7293"/>
    <w:rsid w:val="00B008E2"/>
    <w:rsid w:val="00B14170"/>
    <w:rsid w:val="00B46F21"/>
    <w:rsid w:val="00B511A5"/>
    <w:rsid w:val="00B624AA"/>
    <w:rsid w:val="00B649FB"/>
    <w:rsid w:val="00B736A7"/>
    <w:rsid w:val="00B7651F"/>
    <w:rsid w:val="00B83455"/>
    <w:rsid w:val="00B86E47"/>
    <w:rsid w:val="00B91662"/>
    <w:rsid w:val="00BB73B0"/>
    <w:rsid w:val="00BC36E6"/>
    <w:rsid w:val="00BE5D53"/>
    <w:rsid w:val="00C14801"/>
    <w:rsid w:val="00C275A0"/>
    <w:rsid w:val="00C5336F"/>
    <w:rsid w:val="00C5481D"/>
    <w:rsid w:val="00C56E09"/>
    <w:rsid w:val="00CA6FD0"/>
    <w:rsid w:val="00CB6387"/>
    <w:rsid w:val="00CC4A3A"/>
    <w:rsid w:val="00CE422F"/>
    <w:rsid w:val="00CE5EEC"/>
    <w:rsid w:val="00CF096B"/>
    <w:rsid w:val="00D04B80"/>
    <w:rsid w:val="00D2356B"/>
    <w:rsid w:val="00D414DB"/>
    <w:rsid w:val="00D77ECE"/>
    <w:rsid w:val="00D85018"/>
    <w:rsid w:val="00D9015E"/>
    <w:rsid w:val="00D93B01"/>
    <w:rsid w:val="00DA1206"/>
    <w:rsid w:val="00DB24AA"/>
    <w:rsid w:val="00DC3A65"/>
    <w:rsid w:val="00DC402B"/>
    <w:rsid w:val="00DD44AE"/>
    <w:rsid w:val="00E16D30"/>
    <w:rsid w:val="00E21BDB"/>
    <w:rsid w:val="00E27C02"/>
    <w:rsid w:val="00E33169"/>
    <w:rsid w:val="00E46F3D"/>
    <w:rsid w:val="00E70904"/>
    <w:rsid w:val="00E7334F"/>
    <w:rsid w:val="00E919E0"/>
    <w:rsid w:val="00EA6607"/>
    <w:rsid w:val="00ED125C"/>
    <w:rsid w:val="00EE5B6F"/>
    <w:rsid w:val="00EF44B1"/>
    <w:rsid w:val="00F35AA0"/>
    <w:rsid w:val="00F55A48"/>
    <w:rsid w:val="00F82A2C"/>
    <w:rsid w:val="00FA0609"/>
    <w:rsid w:val="00FB0A21"/>
    <w:rsid w:val="00FB10B4"/>
    <w:rsid w:val="016E63C2"/>
    <w:rsid w:val="01B63769"/>
    <w:rsid w:val="024B0C39"/>
    <w:rsid w:val="03D766D9"/>
    <w:rsid w:val="04451345"/>
    <w:rsid w:val="0A8128A6"/>
    <w:rsid w:val="0BF32A1B"/>
    <w:rsid w:val="0C531ECF"/>
    <w:rsid w:val="10BD2C22"/>
    <w:rsid w:val="22987C80"/>
    <w:rsid w:val="24192CCC"/>
    <w:rsid w:val="27E64716"/>
    <w:rsid w:val="39A66CD4"/>
    <w:rsid w:val="3CD52CE1"/>
    <w:rsid w:val="3EDD6527"/>
    <w:rsid w:val="410F2E6A"/>
    <w:rsid w:val="4430136C"/>
    <w:rsid w:val="4AB0382B"/>
    <w:rsid w:val="4CED37FF"/>
    <w:rsid w:val="4F1763DD"/>
    <w:rsid w:val="569868B5"/>
    <w:rsid w:val="5F177EB1"/>
    <w:rsid w:val="611F6817"/>
    <w:rsid w:val="661B127E"/>
    <w:rsid w:val="66CA1754"/>
    <w:rsid w:val="6AE77418"/>
    <w:rsid w:val="6F1E65D4"/>
    <w:rsid w:val="6F266C86"/>
    <w:rsid w:val="6F5042C2"/>
    <w:rsid w:val="74316312"/>
    <w:rsid w:val="780F13C8"/>
    <w:rsid w:val="7C385448"/>
    <w:rsid w:val="7CB3663D"/>
    <w:rsid w:val="DFAE85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semiHidden/>
    <w:qFormat/>
    <w:uiPriority w:val="99"/>
    <w:rPr>
      <w:sz w:val="18"/>
      <w:szCs w:val="18"/>
    </w:rPr>
  </w:style>
  <w:style w:type="character" w:customStyle="1" w:styleId="10">
    <w:name w:val="页脚 字符"/>
    <w:basedOn w:val="8"/>
    <w:link w:val="3"/>
    <w:semiHidden/>
    <w:qFormat/>
    <w:uiPriority w:val="99"/>
    <w:rPr>
      <w:sz w:val="18"/>
      <w:szCs w:val="18"/>
    </w:rPr>
  </w:style>
  <w:style w:type="character" w:customStyle="1" w:styleId="11">
    <w:name w:val="批注框文本 字符"/>
    <w:basedOn w:val="8"/>
    <w:link w:val="2"/>
    <w:semiHidden/>
    <w:qFormat/>
    <w:uiPriority w:val="99"/>
    <w:rPr>
      <w:rFonts w:ascii="Calibri" w:hAnsi="Calibri" w:eastAsia="宋体" w:cs="Times New Roman"/>
      <w:kern w:val="2"/>
      <w:sz w:val="18"/>
      <w:szCs w:val="18"/>
    </w:rPr>
  </w:style>
  <w:style w:type="table" w:customStyle="1" w:styleId="12">
    <w:name w:val="网格型1"/>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5908</Words>
  <Characters>6160</Characters>
  <Lines>47</Lines>
  <Paragraphs>13</Paragraphs>
  <TotalTime>31</TotalTime>
  <ScaleCrop>false</ScaleCrop>
  <LinksUpToDate>false</LinksUpToDate>
  <CharactersWithSpaces>6184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2016-12-19T15:34:00Z</dcterms:created>
  <dc:creator>juvg</dc:creator>
  <cp:lastModifiedBy>Administrator</cp:lastModifiedBy>
  <cp:lastPrinted>2020-01-08T15:59:00Z</cp:lastPrinted>
  <dcterms:modified xsi:type="dcterms:W3CDTF">2023-02-20T02:38:20Z</dcterms:modified>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C82E31168D5F46B4816D90D63C40DF96</vt:lpwstr>
  </property>
</Properties>
</file>