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2170081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正常人体功能学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48（理论32、实践16）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19243@gench.edu.cn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健康服务B2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-1、B2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周一至周三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地点：高职222     电话：13817638329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《基础医学概论》主编：刘黎青，中国中医药出版社，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版，主编：周春燕、药立波，人民卫生出版社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3.《正常人体功能》第3版，主编：彭波，人民卫生出版社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hint="eastAsia" w:ascii="仿宋" w:hAnsi="仿宋" w:eastAsia="仿宋"/>
          <w:bCs/>
          <w:color w:val="000000"/>
          <w:lang w:eastAsia="zh-CN"/>
        </w:rPr>
        <w:t>（以双周4学时、单周2学时排课为例）</w:t>
      </w:r>
    </w:p>
    <w:tbl>
      <w:tblPr>
        <w:tblStyle w:val="4"/>
        <w:tblW w:w="878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630"/>
        <w:gridCol w:w="1275"/>
        <w:gridCol w:w="12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1-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（新生在国庆长假后报到）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26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绪论，新陈代谢总论，蛋白质基础</w:t>
            </w:r>
          </w:p>
        </w:tc>
        <w:tc>
          <w:tcPr>
            <w:tcW w:w="127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蛋白质的结构与功能，酶与酶促反应</w:t>
            </w:r>
          </w:p>
        </w:tc>
        <w:tc>
          <w:tcPr>
            <w:tcW w:w="127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糖代谢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理论+PBL</w:t>
            </w: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PBL任务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生物氧化与能量代谢，体温的产生、产热与散热</w:t>
            </w:r>
          </w:p>
        </w:tc>
        <w:tc>
          <w:tcPr>
            <w:tcW w:w="127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PBL</w:t>
            </w:r>
          </w:p>
        </w:tc>
        <w:tc>
          <w:tcPr>
            <w:tcW w:w="122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PBL任务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脂代谢</w:t>
            </w:r>
          </w:p>
        </w:tc>
        <w:tc>
          <w:tcPr>
            <w:tcW w:w="127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核酸基础，蛋白、氨基酸代谢，核苷酸代谢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细胞的基本功能</w:t>
            </w:r>
          </w:p>
        </w:tc>
        <w:tc>
          <w:tcPr>
            <w:tcW w:w="127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2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内环境与稳态，人体内的调节与控制系统；实验：刺激与反应</w:t>
            </w:r>
          </w:p>
        </w:tc>
        <w:tc>
          <w:tcPr>
            <w:tcW w:w="127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血液生理，血液凝固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血型与输血，上消化系统生理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理论+PBL</w:t>
            </w: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PBL任务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下消化系统生理；肺通气与肺换气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理论+PBL</w:t>
            </w: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PBL任务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实验：呼吸运动的调节；气体的运输，呼吸的调节机制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肾小球的滤过，肾小管重吸收与排泌，尿液的浓缩与稀释</w:t>
            </w:r>
          </w:p>
        </w:tc>
        <w:tc>
          <w:tcPr>
            <w:tcW w:w="127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2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PBL任务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尿生成的调节，水与无机盐；实验：影响尿生成的因素</w:t>
            </w:r>
          </w:p>
        </w:tc>
        <w:tc>
          <w:tcPr>
            <w:tcW w:w="127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心脏电生理，心脏的泵血功能；实验：人体心电图描记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动脉血压，静脉血压</w:t>
            </w:r>
          </w:p>
        </w:tc>
        <w:tc>
          <w:tcPr>
            <w:tcW w:w="127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理论+PBL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PBL任务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7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神经信号传递的相关概念，神经系统的感觉功能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神经系统对躯体运动的调节，神经系统对内脏活动的调节，脑的高级功能；实验：反射弧分析；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思考题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内分泌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274" w:tblpY="98"/>
        <w:tblOverlap w:val="never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477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77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X1</w:t>
            </w:r>
          </w:p>
        </w:tc>
        <w:tc>
          <w:tcPr>
            <w:tcW w:w="477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过程考试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X2</w:t>
            </w:r>
          </w:p>
        </w:tc>
        <w:tc>
          <w:tcPr>
            <w:tcW w:w="477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X3</w:t>
            </w:r>
          </w:p>
        </w:tc>
        <w:tc>
          <w:tcPr>
            <w:tcW w:w="4779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PBL学习报告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%</w:t>
            </w:r>
          </w:p>
        </w:tc>
      </w:tr>
    </w:tbl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2119630</wp:posOffset>
            </wp:positionV>
            <wp:extent cx="1001395" cy="5905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15240</wp:posOffset>
            </wp:positionV>
            <wp:extent cx="1146175" cy="4572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任课教师：          系主任审核：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06653"/>
    <w:rsid w:val="000138B2"/>
    <w:rsid w:val="00032F1A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00EA"/>
    <w:rsid w:val="0008158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06DA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83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1E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645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37849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57D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C90"/>
    <w:rsid w:val="00492EE9"/>
    <w:rsid w:val="00496FB3"/>
    <w:rsid w:val="004A33E0"/>
    <w:rsid w:val="004A59AC"/>
    <w:rsid w:val="004A649E"/>
    <w:rsid w:val="004B04C5"/>
    <w:rsid w:val="004B3566"/>
    <w:rsid w:val="004C1D3E"/>
    <w:rsid w:val="004C563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4DFD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30FA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647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83A"/>
    <w:rsid w:val="007507A0"/>
    <w:rsid w:val="00751EF5"/>
    <w:rsid w:val="00752375"/>
    <w:rsid w:val="00761732"/>
    <w:rsid w:val="007637A0"/>
    <w:rsid w:val="0076549D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97883"/>
    <w:rsid w:val="007A042A"/>
    <w:rsid w:val="007A0B48"/>
    <w:rsid w:val="007A4668"/>
    <w:rsid w:val="007B071F"/>
    <w:rsid w:val="007B59C2"/>
    <w:rsid w:val="007B5F54"/>
    <w:rsid w:val="007B5F95"/>
    <w:rsid w:val="007C0CE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C00"/>
    <w:rsid w:val="00865C6A"/>
    <w:rsid w:val="008665DF"/>
    <w:rsid w:val="00866AEC"/>
    <w:rsid w:val="00866CD5"/>
    <w:rsid w:val="008702F7"/>
    <w:rsid w:val="008714BB"/>
    <w:rsid w:val="00873C4B"/>
    <w:rsid w:val="00874B5E"/>
    <w:rsid w:val="00882E20"/>
    <w:rsid w:val="00887BBC"/>
    <w:rsid w:val="00892651"/>
    <w:rsid w:val="008A2553"/>
    <w:rsid w:val="008B3DB4"/>
    <w:rsid w:val="008B56AB"/>
    <w:rsid w:val="008B71F2"/>
    <w:rsid w:val="008C2F3A"/>
    <w:rsid w:val="008C732C"/>
    <w:rsid w:val="008D2640"/>
    <w:rsid w:val="008E2CC9"/>
    <w:rsid w:val="008E36BA"/>
    <w:rsid w:val="008E4701"/>
    <w:rsid w:val="008F099E"/>
    <w:rsid w:val="008F2379"/>
    <w:rsid w:val="008F26F4"/>
    <w:rsid w:val="008F2AD8"/>
    <w:rsid w:val="008F4EE5"/>
    <w:rsid w:val="00900A34"/>
    <w:rsid w:val="009035F1"/>
    <w:rsid w:val="0090380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8BB"/>
    <w:rsid w:val="00AD15FD"/>
    <w:rsid w:val="00AD3670"/>
    <w:rsid w:val="00AD606E"/>
    <w:rsid w:val="00AE2F9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50"/>
    <w:rsid w:val="00B36D8C"/>
    <w:rsid w:val="00B371AE"/>
    <w:rsid w:val="00B438B9"/>
    <w:rsid w:val="00B44DC3"/>
    <w:rsid w:val="00B476B9"/>
    <w:rsid w:val="00B527EC"/>
    <w:rsid w:val="00B551A3"/>
    <w:rsid w:val="00B751A9"/>
    <w:rsid w:val="00B7624C"/>
    <w:rsid w:val="00B767B7"/>
    <w:rsid w:val="00B9394F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3F0"/>
    <w:rsid w:val="00C925BC"/>
    <w:rsid w:val="00C97B4D"/>
    <w:rsid w:val="00CA1CEF"/>
    <w:rsid w:val="00CB08A7"/>
    <w:rsid w:val="00CB6942"/>
    <w:rsid w:val="00CB7109"/>
    <w:rsid w:val="00CC0BE5"/>
    <w:rsid w:val="00CC7DCB"/>
    <w:rsid w:val="00CD2AFA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689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CE8"/>
    <w:rsid w:val="00F31FDD"/>
    <w:rsid w:val="00F418D3"/>
    <w:rsid w:val="00F43893"/>
    <w:rsid w:val="00F45EBF"/>
    <w:rsid w:val="00F46AC8"/>
    <w:rsid w:val="00F54438"/>
    <w:rsid w:val="00F55A8A"/>
    <w:rsid w:val="00F562B7"/>
    <w:rsid w:val="00F61FD6"/>
    <w:rsid w:val="00F6290B"/>
    <w:rsid w:val="00F633F9"/>
    <w:rsid w:val="00F71A6D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8C4"/>
    <w:rsid w:val="00FB4AE3"/>
    <w:rsid w:val="00FB7E5A"/>
    <w:rsid w:val="00FD313C"/>
    <w:rsid w:val="00FD6D23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0B2FCB"/>
    <w:rsid w:val="14E946AE"/>
    <w:rsid w:val="152D22E8"/>
    <w:rsid w:val="164F75DD"/>
    <w:rsid w:val="16B810B1"/>
    <w:rsid w:val="197161FA"/>
    <w:rsid w:val="199D2E85"/>
    <w:rsid w:val="1A595BA9"/>
    <w:rsid w:val="1B9B294B"/>
    <w:rsid w:val="206B7786"/>
    <w:rsid w:val="22784FDF"/>
    <w:rsid w:val="24BD0AAA"/>
    <w:rsid w:val="24F97C03"/>
    <w:rsid w:val="26CE2FE7"/>
    <w:rsid w:val="28374859"/>
    <w:rsid w:val="29DB0362"/>
    <w:rsid w:val="2B50336E"/>
    <w:rsid w:val="2B996444"/>
    <w:rsid w:val="2E396835"/>
    <w:rsid w:val="2E59298A"/>
    <w:rsid w:val="2F794F99"/>
    <w:rsid w:val="30AD671B"/>
    <w:rsid w:val="30D368AC"/>
    <w:rsid w:val="31794F55"/>
    <w:rsid w:val="35BF7910"/>
    <w:rsid w:val="37E50B00"/>
    <w:rsid w:val="3C033D57"/>
    <w:rsid w:val="3CA12AC9"/>
    <w:rsid w:val="3D0A7CF5"/>
    <w:rsid w:val="3D11487F"/>
    <w:rsid w:val="3EBE7C01"/>
    <w:rsid w:val="49DF08B3"/>
    <w:rsid w:val="4E201721"/>
    <w:rsid w:val="4EC93185"/>
    <w:rsid w:val="51100A1E"/>
    <w:rsid w:val="53CB2343"/>
    <w:rsid w:val="546A3622"/>
    <w:rsid w:val="563E772F"/>
    <w:rsid w:val="586A4382"/>
    <w:rsid w:val="596B5004"/>
    <w:rsid w:val="5A357C83"/>
    <w:rsid w:val="5AD66125"/>
    <w:rsid w:val="5B845022"/>
    <w:rsid w:val="5BF728BD"/>
    <w:rsid w:val="614066FF"/>
    <w:rsid w:val="62616827"/>
    <w:rsid w:val="62A4035E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3CF026F"/>
    <w:rsid w:val="74F62C86"/>
    <w:rsid w:val="76ED5C33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4BAD2-32E2-4651-9B87-900A71050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836</Words>
  <Characters>943</Characters>
  <Lines>2</Lines>
  <Paragraphs>2</Paragraphs>
  <TotalTime>0</TotalTime>
  <ScaleCrop>false</ScaleCrop>
  <LinksUpToDate>false</LinksUpToDate>
  <CharactersWithSpaces>972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2022-08-04T08:16:00Z</dcterms:created>
  <dc:creator>*****</dc:creator>
  <cp:lastModifiedBy>ymf</cp:lastModifiedBy>
  <cp:lastPrinted>2015-03-18T03:45:00Z</cp:lastPrinted>
  <dcterms:modified xsi:type="dcterms:W3CDTF">2022-10-18T06:50:52Z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RubyTemplateID" linkTarget="0">
    <vt:lpwstr>6</vt:lpwstr>
  </property>
  <property fmtid="{D5CDD505-2E9C-101B-9397-08002B2CF9AE}" pid="4" name="ICV">
    <vt:lpwstr>097776DC421C42BAB461CF1668CCBC36</vt:lpwstr>
  </property>
</Properties>
</file>