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86A7" w14:textId="77777777" w:rsidR="003D201A" w:rsidRDefault="00000000">
      <w:pPr>
        <w:jc w:val="center"/>
        <w:rPr>
          <w:rFonts w:ascii="黑体" w:eastAsia="黑体" w:hAnsi="黑体" w:hint="eastAsia"/>
          <w:bCs/>
          <w:sz w:val="32"/>
          <w:szCs w:val="32"/>
        </w:rPr>
      </w:pPr>
      <w:r>
        <w:rPr>
          <w:rFonts w:ascii="黑体" w:eastAsia="黑体" w:hAnsi="黑体" w:hint="eastAsia"/>
          <w:bCs/>
          <w:sz w:val="32"/>
          <w:szCs w:val="32"/>
        </w:rPr>
        <w:t>《老年护理》专科课程教学大纲</w:t>
      </w:r>
    </w:p>
    <w:p w14:paraId="021A7230" w14:textId="77777777" w:rsidR="003D201A"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D201A" w14:paraId="4E7F3E7F" w14:textId="77777777">
        <w:trPr>
          <w:trHeight w:val="340"/>
        </w:trPr>
        <w:tc>
          <w:tcPr>
            <w:tcW w:w="1691" w:type="dxa"/>
            <w:vMerge w:val="restart"/>
            <w:tcBorders>
              <w:top w:val="single" w:sz="12" w:space="0" w:color="auto"/>
              <w:left w:val="single" w:sz="12" w:space="0" w:color="auto"/>
            </w:tcBorders>
            <w:shd w:val="clear" w:color="auto" w:fill="auto"/>
            <w:vAlign w:val="center"/>
          </w:tcPr>
          <w:p w14:paraId="4B9B53C8" w14:textId="77777777" w:rsidR="003D201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0EA1047" w14:textId="77777777" w:rsidR="003D201A" w:rsidRDefault="00000000">
            <w:pPr>
              <w:jc w:val="left"/>
              <w:rPr>
                <w:rFonts w:hint="eastAsia"/>
                <w:color w:val="000000" w:themeColor="text1"/>
                <w:sz w:val="21"/>
                <w:szCs w:val="21"/>
              </w:rPr>
            </w:pPr>
            <w:r>
              <w:rPr>
                <w:rFonts w:hint="eastAsia"/>
                <w:color w:val="000000" w:themeColor="text1"/>
                <w:sz w:val="21"/>
                <w:szCs w:val="21"/>
              </w:rPr>
              <w:t>老年护理</w:t>
            </w:r>
          </w:p>
        </w:tc>
      </w:tr>
      <w:tr w:rsidR="003D201A" w14:paraId="4D9F06CF" w14:textId="77777777">
        <w:trPr>
          <w:trHeight w:val="340"/>
        </w:trPr>
        <w:tc>
          <w:tcPr>
            <w:tcW w:w="1691" w:type="dxa"/>
            <w:vMerge/>
            <w:tcBorders>
              <w:left w:val="single" w:sz="12" w:space="0" w:color="auto"/>
            </w:tcBorders>
            <w:shd w:val="clear" w:color="auto" w:fill="auto"/>
            <w:vAlign w:val="center"/>
          </w:tcPr>
          <w:p w14:paraId="028D6BA7" w14:textId="77777777" w:rsidR="003D201A" w:rsidRDefault="003D201A">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06678D29" w14:textId="77777777" w:rsidR="003D201A"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Gerontological Nursing</w:t>
            </w:r>
          </w:p>
        </w:tc>
      </w:tr>
      <w:tr w:rsidR="003D201A" w14:paraId="3871816E" w14:textId="77777777">
        <w:trPr>
          <w:trHeight w:val="340"/>
        </w:trPr>
        <w:tc>
          <w:tcPr>
            <w:tcW w:w="1691" w:type="dxa"/>
            <w:tcBorders>
              <w:left w:val="single" w:sz="12" w:space="0" w:color="auto"/>
            </w:tcBorders>
            <w:shd w:val="clear" w:color="auto" w:fill="auto"/>
            <w:vAlign w:val="center"/>
          </w:tcPr>
          <w:p w14:paraId="68D50469" w14:textId="77777777" w:rsidR="003D201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F171D2A" w14:textId="77777777" w:rsidR="003D201A" w:rsidRDefault="00000000">
            <w:pPr>
              <w:jc w:val="left"/>
              <w:rPr>
                <w:rFonts w:hint="eastAsia"/>
                <w:color w:val="000000" w:themeColor="text1"/>
                <w:sz w:val="21"/>
                <w:szCs w:val="21"/>
              </w:rPr>
            </w:pPr>
            <w:r>
              <w:rPr>
                <w:rFonts w:hint="eastAsia"/>
                <w:color w:val="000000" w:themeColor="text1"/>
                <w:sz w:val="21"/>
                <w:szCs w:val="21"/>
              </w:rPr>
              <w:t>0070053</w:t>
            </w:r>
          </w:p>
        </w:tc>
        <w:tc>
          <w:tcPr>
            <w:tcW w:w="2126" w:type="dxa"/>
            <w:gridSpan w:val="2"/>
            <w:vAlign w:val="center"/>
          </w:tcPr>
          <w:p w14:paraId="44C6B91C" w14:textId="77777777" w:rsidR="003D201A"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6B853BF" w14:textId="77777777" w:rsidR="003D201A" w:rsidRDefault="00000000">
            <w:pPr>
              <w:rPr>
                <w:rFonts w:hint="eastAsia"/>
                <w:color w:val="000000" w:themeColor="text1"/>
                <w:sz w:val="21"/>
                <w:szCs w:val="21"/>
              </w:rPr>
            </w:pPr>
            <w:r>
              <w:rPr>
                <w:color w:val="000000" w:themeColor="text1"/>
                <w:sz w:val="21"/>
                <w:szCs w:val="21"/>
              </w:rPr>
              <w:t>1</w:t>
            </w:r>
          </w:p>
        </w:tc>
      </w:tr>
      <w:tr w:rsidR="003D201A" w14:paraId="7DCB4781" w14:textId="77777777">
        <w:trPr>
          <w:trHeight w:val="340"/>
        </w:trPr>
        <w:tc>
          <w:tcPr>
            <w:tcW w:w="1691" w:type="dxa"/>
            <w:tcBorders>
              <w:left w:val="single" w:sz="12" w:space="0" w:color="auto"/>
            </w:tcBorders>
            <w:shd w:val="clear" w:color="auto" w:fill="auto"/>
            <w:vAlign w:val="center"/>
          </w:tcPr>
          <w:p w14:paraId="757F37E4" w14:textId="77777777" w:rsidR="003D201A"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C902B5A" w14:textId="77777777" w:rsidR="003D201A" w:rsidRDefault="00000000">
            <w:pPr>
              <w:jc w:val="left"/>
              <w:rPr>
                <w:rFonts w:hint="eastAsia"/>
                <w:color w:val="000000" w:themeColor="text1"/>
                <w:sz w:val="21"/>
                <w:szCs w:val="21"/>
              </w:rPr>
            </w:pPr>
            <w:r>
              <w:rPr>
                <w:color w:val="000000" w:themeColor="text1"/>
                <w:sz w:val="21"/>
                <w:szCs w:val="21"/>
              </w:rPr>
              <w:t>16</w:t>
            </w:r>
          </w:p>
        </w:tc>
        <w:tc>
          <w:tcPr>
            <w:tcW w:w="1272" w:type="dxa"/>
            <w:vAlign w:val="center"/>
          </w:tcPr>
          <w:p w14:paraId="31DBE98C" w14:textId="77777777" w:rsidR="003D201A"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C9B6F22" w14:textId="77777777" w:rsidR="003D201A" w:rsidRDefault="00000000">
            <w:pPr>
              <w:rPr>
                <w:rFonts w:hint="eastAsia"/>
                <w:color w:val="000000" w:themeColor="text1"/>
                <w:sz w:val="21"/>
                <w:szCs w:val="21"/>
              </w:rPr>
            </w:pPr>
            <w:r>
              <w:rPr>
                <w:color w:val="000000" w:themeColor="text1"/>
                <w:sz w:val="21"/>
                <w:szCs w:val="21"/>
              </w:rPr>
              <w:t>12</w:t>
            </w:r>
          </w:p>
        </w:tc>
        <w:tc>
          <w:tcPr>
            <w:tcW w:w="1413" w:type="dxa"/>
            <w:gridSpan w:val="2"/>
            <w:vAlign w:val="center"/>
          </w:tcPr>
          <w:p w14:paraId="52034BEF" w14:textId="77777777" w:rsidR="003D201A"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6384EED5" w14:textId="77777777" w:rsidR="003D201A" w:rsidRDefault="00000000">
            <w:pPr>
              <w:rPr>
                <w:rFonts w:hint="eastAsia"/>
                <w:color w:val="000000" w:themeColor="text1"/>
                <w:sz w:val="21"/>
                <w:szCs w:val="21"/>
              </w:rPr>
            </w:pPr>
            <w:r>
              <w:rPr>
                <w:color w:val="000000" w:themeColor="text1"/>
                <w:sz w:val="21"/>
                <w:szCs w:val="21"/>
              </w:rPr>
              <w:t>4</w:t>
            </w:r>
          </w:p>
        </w:tc>
      </w:tr>
      <w:tr w:rsidR="003D201A" w14:paraId="6070CECD" w14:textId="77777777">
        <w:trPr>
          <w:trHeight w:val="340"/>
        </w:trPr>
        <w:tc>
          <w:tcPr>
            <w:tcW w:w="1691" w:type="dxa"/>
            <w:tcBorders>
              <w:left w:val="single" w:sz="12" w:space="0" w:color="auto"/>
            </w:tcBorders>
            <w:shd w:val="clear" w:color="auto" w:fill="auto"/>
            <w:vAlign w:val="center"/>
          </w:tcPr>
          <w:p w14:paraId="7A830FCE" w14:textId="77777777" w:rsidR="003D201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1023A10" w14:textId="77777777" w:rsidR="003D201A" w:rsidRDefault="00000000">
            <w:pPr>
              <w:jc w:val="left"/>
              <w:rPr>
                <w:rFonts w:hint="eastAsia"/>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1D7A44C4"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6ACDB95" w14:textId="77777777" w:rsidR="003D201A" w:rsidRDefault="00000000">
            <w:pPr>
              <w:rPr>
                <w:rFonts w:hint="eastAsia"/>
                <w:color w:val="000000" w:themeColor="text1"/>
                <w:sz w:val="21"/>
                <w:szCs w:val="21"/>
              </w:rPr>
            </w:pPr>
            <w:r>
              <w:rPr>
                <w:rFonts w:hint="eastAsia"/>
                <w:color w:val="000000" w:themeColor="text1"/>
                <w:sz w:val="21"/>
                <w:szCs w:val="21"/>
              </w:rPr>
              <w:t>护理专科二年级</w:t>
            </w:r>
          </w:p>
        </w:tc>
      </w:tr>
      <w:tr w:rsidR="003D201A" w14:paraId="2EC411B4" w14:textId="77777777">
        <w:trPr>
          <w:trHeight w:val="340"/>
        </w:trPr>
        <w:tc>
          <w:tcPr>
            <w:tcW w:w="1691" w:type="dxa"/>
            <w:tcBorders>
              <w:left w:val="single" w:sz="12" w:space="0" w:color="auto"/>
            </w:tcBorders>
            <w:shd w:val="clear" w:color="auto" w:fill="auto"/>
            <w:vAlign w:val="center"/>
          </w:tcPr>
          <w:p w14:paraId="62BA690F" w14:textId="77777777" w:rsidR="003D201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45D5571" w14:textId="77777777" w:rsidR="003D201A" w:rsidRDefault="00000000">
            <w:pPr>
              <w:jc w:val="left"/>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2BA3A698"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03AE731" w14:textId="77777777" w:rsidR="003D201A" w:rsidRDefault="00000000">
            <w:pPr>
              <w:rPr>
                <w:rFonts w:hint="eastAsia"/>
                <w:color w:val="000000" w:themeColor="text1"/>
                <w:sz w:val="21"/>
                <w:szCs w:val="21"/>
              </w:rPr>
            </w:pPr>
            <w:r>
              <w:rPr>
                <w:rFonts w:hint="eastAsia"/>
                <w:color w:val="000000" w:themeColor="text1"/>
                <w:sz w:val="21"/>
                <w:szCs w:val="21"/>
              </w:rPr>
              <w:t>考查</w:t>
            </w:r>
          </w:p>
        </w:tc>
      </w:tr>
      <w:tr w:rsidR="003D201A" w14:paraId="739D7DB5" w14:textId="77777777">
        <w:trPr>
          <w:trHeight w:val="340"/>
        </w:trPr>
        <w:tc>
          <w:tcPr>
            <w:tcW w:w="1691" w:type="dxa"/>
            <w:tcBorders>
              <w:left w:val="single" w:sz="12" w:space="0" w:color="auto"/>
            </w:tcBorders>
            <w:shd w:val="clear" w:color="auto" w:fill="auto"/>
            <w:vAlign w:val="center"/>
          </w:tcPr>
          <w:p w14:paraId="32E7E422" w14:textId="77777777" w:rsidR="003D201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527B99B" w14:textId="77777777" w:rsidR="003D201A" w:rsidRDefault="00000000">
            <w:pPr>
              <w:jc w:val="left"/>
              <w:rPr>
                <w:rFonts w:ascii="Times New Roman" w:hAnsi="Times New Roman"/>
                <w:color w:val="000000" w:themeColor="text1"/>
                <w:sz w:val="21"/>
                <w:szCs w:val="21"/>
              </w:rPr>
            </w:pPr>
            <w:r>
              <w:rPr>
                <w:rFonts w:asciiTheme="minorEastAsia" w:eastAsiaTheme="minorEastAsia" w:hAnsiTheme="minorEastAsia" w:cstheme="minorEastAsia" w:hint="eastAsia"/>
                <w:color w:val="000000" w:themeColor="text1"/>
                <w:sz w:val="21"/>
                <w:szCs w:val="21"/>
              </w:rPr>
              <w:t>«老年护理学»孙建平，张先庚、ISBN9787771274579人民卫生出版社 第4版</w:t>
            </w:r>
          </w:p>
        </w:tc>
        <w:tc>
          <w:tcPr>
            <w:tcW w:w="1413" w:type="dxa"/>
            <w:gridSpan w:val="2"/>
            <w:vAlign w:val="center"/>
          </w:tcPr>
          <w:p w14:paraId="60082D33"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34BAD8B7"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F18C07D" w14:textId="77777777" w:rsidR="003D201A" w:rsidRDefault="0000000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D201A" w14:paraId="05EF8D2C" w14:textId="77777777">
        <w:trPr>
          <w:trHeight w:val="680"/>
        </w:trPr>
        <w:tc>
          <w:tcPr>
            <w:tcW w:w="1691" w:type="dxa"/>
            <w:tcBorders>
              <w:left w:val="single" w:sz="12" w:space="0" w:color="auto"/>
            </w:tcBorders>
            <w:shd w:val="clear" w:color="auto" w:fill="auto"/>
            <w:vAlign w:val="center"/>
          </w:tcPr>
          <w:p w14:paraId="7BEC8428" w14:textId="77777777" w:rsidR="003D201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B96F907" w14:textId="77777777" w:rsidR="003D201A" w:rsidRDefault="00000000">
            <w:pPr>
              <w:jc w:val="left"/>
              <w:rPr>
                <w:rFonts w:hint="eastAsia"/>
                <w:color w:val="000000" w:themeColor="text1"/>
                <w:sz w:val="21"/>
                <w:szCs w:val="21"/>
              </w:rPr>
            </w:pPr>
            <w:r>
              <w:rPr>
                <w:rFonts w:hint="eastAsia"/>
                <w:color w:val="000000" w:themeColor="text1"/>
                <w:sz w:val="21"/>
                <w:szCs w:val="21"/>
              </w:rPr>
              <w:t>护理导论</w:t>
            </w:r>
            <w:r>
              <w:rPr>
                <w:color w:val="000000" w:themeColor="text1"/>
                <w:sz w:val="21"/>
                <w:szCs w:val="21"/>
              </w:rPr>
              <w:t>0070033</w:t>
            </w: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）、护理学基础</w:t>
            </w:r>
            <w:r>
              <w:rPr>
                <w:color w:val="000000" w:themeColor="text1"/>
                <w:sz w:val="21"/>
                <w:szCs w:val="21"/>
              </w:rPr>
              <w:t>1 0070012</w:t>
            </w: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w:t>
            </w:r>
          </w:p>
          <w:p w14:paraId="29DC5D2F" w14:textId="77777777" w:rsidR="003D201A" w:rsidRDefault="00000000">
            <w:pPr>
              <w:jc w:val="left"/>
              <w:rPr>
                <w:rFonts w:hint="eastAsia"/>
              </w:rPr>
            </w:pPr>
            <w:r>
              <w:rPr>
                <w:rFonts w:hint="eastAsia"/>
                <w:color w:val="000000" w:themeColor="text1"/>
                <w:sz w:val="21"/>
                <w:szCs w:val="21"/>
              </w:rPr>
              <w:t>正常人体学基础</w:t>
            </w:r>
            <w:r>
              <w:rPr>
                <w:color w:val="000000" w:themeColor="text1"/>
                <w:sz w:val="21"/>
                <w:szCs w:val="21"/>
              </w:rPr>
              <w:t>1 0070038</w:t>
            </w:r>
            <w:r>
              <w:rPr>
                <w:rFonts w:hint="eastAsia"/>
                <w:color w:val="000000" w:themeColor="text1"/>
                <w:sz w:val="21"/>
                <w:szCs w:val="21"/>
              </w:rPr>
              <w:t>（</w:t>
            </w:r>
            <w:r>
              <w:rPr>
                <w:color w:val="000000" w:themeColor="text1"/>
                <w:sz w:val="21"/>
                <w:szCs w:val="21"/>
              </w:rPr>
              <w:t>6</w:t>
            </w:r>
            <w:r>
              <w:rPr>
                <w:rFonts w:hint="eastAsia"/>
                <w:color w:val="000000" w:themeColor="text1"/>
                <w:sz w:val="21"/>
                <w:szCs w:val="21"/>
              </w:rPr>
              <w:t>）、正常人体学基础</w:t>
            </w:r>
            <w:r>
              <w:rPr>
                <w:color w:val="000000" w:themeColor="text1"/>
                <w:sz w:val="21"/>
                <w:szCs w:val="21"/>
              </w:rPr>
              <w:t>2 0070039</w:t>
            </w: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w:t>
            </w:r>
          </w:p>
        </w:tc>
      </w:tr>
      <w:tr w:rsidR="003D201A" w14:paraId="6253888F" w14:textId="77777777">
        <w:trPr>
          <w:trHeight w:val="3997"/>
        </w:trPr>
        <w:tc>
          <w:tcPr>
            <w:tcW w:w="1691" w:type="dxa"/>
            <w:tcBorders>
              <w:left w:val="single" w:sz="12" w:space="0" w:color="auto"/>
            </w:tcBorders>
            <w:shd w:val="clear" w:color="auto" w:fill="auto"/>
            <w:vAlign w:val="center"/>
          </w:tcPr>
          <w:p w14:paraId="52079432" w14:textId="77777777" w:rsidR="003D201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7CD1962" w14:textId="77777777" w:rsidR="003D201A" w:rsidRDefault="00000000">
            <w:pPr>
              <w:ind w:firstLineChars="200" w:firstLine="420"/>
              <w:jc w:val="left"/>
              <w:rPr>
                <w:rFonts w:hint="eastAsia"/>
                <w:color w:val="000000" w:themeColor="text1"/>
                <w:sz w:val="21"/>
                <w:szCs w:val="21"/>
              </w:rPr>
            </w:pPr>
            <w:r>
              <w:rPr>
                <w:rFonts w:hint="eastAsia"/>
                <w:color w:val="000000" w:themeColor="text1"/>
                <w:sz w:val="21"/>
                <w:szCs w:val="21"/>
              </w:rPr>
              <w:t>本课程主要介绍老年护理的有关概念，老年人的健康保健及健康评估，老年人的常见疾病及护理，老年人的认知与感知、营养与饮食、活动与安全、心理健康、老年人安全用药、家庭护理及临终关怀护理等问题。从老年人的生理、心理及社会方面进行健康保健指导，维护和促进老年人的健康状态，提高老年人的生命质量，促进老年人“老有所医、老有所养、老有所乐、老有所学、老有所为和老有所教”。主要授课方式为理论讲授、课堂讨论、多媒体、社区实践和调查、临床实训等，充分利用教学资源，调动学生的学习积极性。让护理专业的学生能够认识到当前学习老年护理学的重要性和必要性，并重视老年护理学的研究，根据老年人个性化、多样化的需求，为老年人提供专业化、规范化、普及化和优质化的护理服务，以提高和增强学生的实际动手能力和良好职业素质。</w:t>
            </w:r>
          </w:p>
        </w:tc>
      </w:tr>
      <w:tr w:rsidR="003D201A" w14:paraId="35AF209A" w14:textId="77777777">
        <w:trPr>
          <w:trHeight w:val="393"/>
        </w:trPr>
        <w:tc>
          <w:tcPr>
            <w:tcW w:w="1691" w:type="dxa"/>
            <w:tcBorders>
              <w:left w:val="single" w:sz="12" w:space="0" w:color="auto"/>
              <w:bottom w:val="double" w:sz="4" w:space="0" w:color="auto"/>
            </w:tcBorders>
            <w:shd w:val="clear" w:color="auto" w:fill="auto"/>
            <w:vAlign w:val="center"/>
          </w:tcPr>
          <w:p w14:paraId="39AACC7D" w14:textId="77777777" w:rsidR="003D201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739885" w14:textId="77777777" w:rsidR="003D201A" w:rsidRDefault="00000000">
            <w:pPr>
              <w:ind w:firstLineChars="200" w:firstLine="420"/>
              <w:jc w:val="left"/>
              <w:rPr>
                <w:rFonts w:hint="eastAsia"/>
              </w:rPr>
            </w:pPr>
            <w:r>
              <w:rPr>
                <w:rFonts w:hint="eastAsia"/>
                <w:color w:val="000000" w:themeColor="text1"/>
                <w:sz w:val="21"/>
                <w:szCs w:val="21"/>
              </w:rPr>
              <w:t>该课程适合于高职护理专业、二年级上学期开设、学生需要对专业有一定的认识，并初步具有一定的职业情感。</w:t>
            </w:r>
          </w:p>
        </w:tc>
      </w:tr>
      <w:tr w:rsidR="003D201A" w14:paraId="4CA3A486" w14:textId="77777777">
        <w:trPr>
          <w:trHeight w:val="510"/>
        </w:trPr>
        <w:tc>
          <w:tcPr>
            <w:tcW w:w="1691" w:type="dxa"/>
            <w:tcBorders>
              <w:top w:val="double" w:sz="4" w:space="0" w:color="auto"/>
              <w:left w:val="single" w:sz="12" w:space="0" w:color="auto"/>
            </w:tcBorders>
            <w:shd w:val="clear" w:color="auto" w:fill="auto"/>
            <w:vAlign w:val="center"/>
          </w:tcPr>
          <w:p w14:paraId="1A827835"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A4A4EF1" w14:textId="77777777" w:rsidR="003D201A" w:rsidRDefault="00000000">
            <w:pPr>
              <w:jc w:val="left"/>
              <w:rPr>
                <w:rFonts w:ascii="黑体" w:eastAsia="黑体" w:hAnsi="黑体" w:hint="eastAsia"/>
                <w:color w:val="000000" w:themeColor="text1"/>
                <w:sz w:val="21"/>
                <w:szCs w:val="21"/>
              </w:rPr>
            </w:pPr>
            <w:r>
              <w:rPr>
                <w:rFonts w:hint="eastAsia"/>
                <w:noProof/>
                <w:sz w:val="28"/>
                <w:szCs w:val="28"/>
              </w:rPr>
              <w:drawing>
                <wp:inline distT="0" distB="0" distL="114300" distR="114300" wp14:anchorId="1887032C" wp14:editId="0E9174F9">
                  <wp:extent cx="439420" cy="296545"/>
                  <wp:effectExtent l="0" t="0" r="17780" b="8255"/>
                  <wp:docPr id="1" name="图片 1" descr="168543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5432285(1)"/>
                          <pic:cNvPicPr>
                            <a:picLocks noChangeAspect="1"/>
                          </pic:cNvPicPr>
                        </pic:nvPicPr>
                        <pic:blipFill>
                          <a:blip r:embed="rId8">
                            <a:biLevel thresh="50000"/>
                            <a:grayscl/>
                          </a:blip>
                          <a:stretch>
                            <a:fillRect/>
                          </a:stretch>
                        </pic:blipFill>
                        <pic:spPr>
                          <a:xfrm>
                            <a:off x="0" y="0"/>
                            <a:ext cx="439420" cy="296545"/>
                          </a:xfrm>
                          <a:prstGeom prst="rect">
                            <a:avLst/>
                          </a:prstGeom>
                          <a:noFill/>
                          <a:ln>
                            <a:noFill/>
                          </a:ln>
                        </pic:spPr>
                      </pic:pic>
                    </a:graphicData>
                  </a:graphic>
                </wp:inline>
              </w:drawing>
            </w:r>
          </w:p>
        </w:tc>
        <w:tc>
          <w:tcPr>
            <w:tcW w:w="1425" w:type="dxa"/>
            <w:gridSpan w:val="2"/>
            <w:tcBorders>
              <w:top w:val="double" w:sz="4" w:space="0" w:color="auto"/>
            </w:tcBorders>
            <w:vAlign w:val="center"/>
          </w:tcPr>
          <w:p w14:paraId="2FC3242E" w14:textId="77777777" w:rsidR="003D201A"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C4FCE20" w14:textId="1C4FC109" w:rsidR="003D201A"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w:t>
            </w:r>
            <w:r w:rsidR="00047270">
              <w:rPr>
                <w:rFonts w:ascii="Times New Roman" w:hAnsi="Times New Roman" w:hint="eastAsia"/>
                <w:color w:val="000000"/>
                <w:sz w:val="21"/>
                <w:szCs w:val="21"/>
              </w:rPr>
              <w:t>8</w:t>
            </w:r>
          </w:p>
        </w:tc>
      </w:tr>
      <w:tr w:rsidR="003D201A" w14:paraId="02CAB646" w14:textId="77777777">
        <w:trPr>
          <w:trHeight w:val="510"/>
        </w:trPr>
        <w:tc>
          <w:tcPr>
            <w:tcW w:w="1691" w:type="dxa"/>
            <w:tcBorders>
              <w:left w:val="single" w:sz="12" w:space="0" w:color="auto"/>
            </w:tcBorders>
            <w:shd w:val="clear" w:color="auto" w:fill="auto"/>
            <w:vAlign w:val="center"/>
          </w:tcPr>
          <w:p w14:paraId="3CEB8F1B"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3DDE443" w14:textId="77777777" w:rsidR="003D201A" w:rsidRDefault="00000000">
            <w:pPr>
              <w:jc w:val="left"/>
              <w:rPr>
                <w:rFonts w:ascii="黑体" w:eastAsia="黑体" w:hAnsi="黑体" w:hint="eastAsia"/>
                <w:color w:val="000000" w:themeColor="text1"/>
                <w:sz w:val="21"/>
                <w:szCs w:val="21"/>
              </w:rPr>
            </w:pPr>
            <w:r>
              <w:rPr>
                <w:rFonts w:ascii="黑体" w:eastAsia="黑体" w:hAnsi="黑体"/>
                <w:noProof/>
                <w:color w:val="000000"/>
                <w:position w:val="-20"/>
                <w:szCs w:val="21"/>
              </w:rPr>
              <w:drawing>
                <wp:inline distT="0" distB="0" distL="114300" distR="114300" wp14:anchorId="7D412618" wp14:editId="475F60AA">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9"/>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628AB5EE" w14:textId="77777777" w:rsidR="003D201A"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E725242" w14:textId="4053F68B" w:rsidR="003D201A"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w:t>
            </w:r>
            <w:r w:rsidR="00047270">
              <w:rPr>
                <w:rFonts w:ascii="Times New Roman" w:hAnsi="Times New Roman" w:hint="eastAsia"/>
                <w:color w:val="000000"/>
                <w:sz w:val="21"/>
                <w:szCs w:val="21"/>
              </w:rPr>
              <w:t>8</w:t>
            </w:r>
          </w:p>
        </w:tc>
      </w:tr>
      <w:tr w:rsidR="003D201A" w14:paraId="2C630B4A" w14:textId="77777777">
        <w:trPr>
          <w:trHeight w:val="510"/>
        </w:trPr>
        <w:tc>
          <w:tcPr>
            <w:tcW w:w="1691" w:type="dxa"/>
            <w:tcBorders>
              <w:left w:val="single" w:sz="12" w:space="0" w:color="auto"/>
              <w:bottom w:val="single" w:sz="12" w:space="0" w:color="auto"/>
            </w:tcBorders>
            <w:shd w:val="clear" w:color="auto" w:fill="auto"/>
            <w:vAlign w:val="center"/>
          </w:tcPr>
          <w:p w14:paraId="35BF5E7E" w14:textId="77777777" w:rsidR="003D201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998D10F" w14:textId="77777777" w:rsidR="003D201A"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4698E94A" w14:textId="77777777" w:rsidR="003D201A"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33AA89A" w14:textId="77777777" w:rsidR="003D201A" w:rsidRDefault="003D201A">
            <w:pPr>
              <w:jc w:val="center"/>
              <w:rPr>
                <w:rFonts w:ascii="Times New Roman" w:hAnsi="Times New Roman"/>
                <w:color w:val="000000"/>
                <w:sz w:val="21"/>
                <w:szCs w:val="21"/>
              </w:rPr>
            </w:pPr>
          </w:p>
        </w:tc>
      </w:tr>
    </w:tbl>
    <w:p w14:paraId="6EB4ECB9" w14:textId="77777777" w:rsidR="003D201A" w:rsidRDefault="00000000">
      <w:pPr>
        <w:spacing w:line="100" w:lineRule="exact"/>
        <w:rPr>
          <w:rFonts w:ascii="Arial" w:eastAsia="黑体" w:hAnsi="Arial"/>
        </w:rPr>
      </w:pPr>
      <w:r>
        <w:br w:type="page"/>
      </w:r>
    </w:p>
    <w:p w14:paraId="2DEA630E" w14:textId="77777777" w:rsidR="003D201A" w:rsidRDefault="00000000">
      <w:pPr>
        <w:pStyle w:val="DG1"/>
        <w:tabs>
          <w:tab w:val="right" w:pos="8306"/>
        </w:tabs>
        <w:spacing w:beforeLines="100" w:before="326" w:line="360" w:lineRule="auto"/>
        <w:rPr>
          <w:rFonts w:ascii="黑体" w:hAnsi="宋体" w:hint="eastAsia"/>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D201A" w14:paraId="5A45EB6C" w14:textId="77777777">
        <w:trPr>
          <w:trHeight w:val="454"/>
          <w:jc w:val="center"/>
        </w:trPr>
        <w:tc>
          <w:tcPr>
            <w:tcW w:w="1206" w:type="dxa"/>
            <w:vAlign w:val="center"/>
          </w:tcPr>
          <w:p w14:paraId="13E6CEA7"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892A9D9"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4D8AA0C1"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3D201A" w14:paraId="6F47A0D6" w14:textId="77777777">
        <w:trPr>
          <w:trHeight w:val="340"/>
          <w:jc w:val="center"/>
        </w:trPr>
        <w:tc>
          <w:tcPr>
            <w:tcW w:w="1206" w:type="dxa"/>
            <w:vMerge w:val="restart"/>
            <w:vAlign w:val="center"/>
          </w:tcPr>
          <w:p w14:paraId="476569DF" w14:textId="77777777" w:rsidR="003D201A"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189B6F79"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E10382C" w14:textId="77777777" w:rsidR="003D201A" w:rsidRDefault="00000000">
            <w:pPr>
              <w:widowControl w:val="0"/>
              <w:rPr>
                <w:rFonts w:hint="eastAsia"/>
                <w:color w:val="000000" w:themeColor="text1"/>
                <w:sz w:val="21"/>
                <w:szCs w:val="21"/>
              </w:rPr>
            </w:pPr>
            <w:r>
              <w:rPr>
                <w:rFonts w:hint="eastAsia"/>
                <w:color w:val="000000" w:themeColor="text1"/>
                <w:sz w:val="21"/>
                <w:szCs w:val="21"/>
              </w:rPr>
              <w:t>知晓与老年护理专业相关应急处理流程；针对老年痴呆病人可能走失问题；老年骨质疏松症病人可能骨折问题；老年高血压病可能出现脑出血风险；老年糖尿病可能出现低血糖休克、老年跌倒护理、老年压疮护理等，要能分析和确定出首要危机，并能采取对应的护理措施施救。</w:t>
            </w:r>
          </w:p>
        </w:tc>
      </w:tr>
      <w:tr w:rsidR="003D201A" w14:paraId="0C9E3403" w14:textId="77777777">
        <w:trPr>
          <w:trHeight w:val="340"/>
          <w:jc w:val="center"/>
        </w:trPr>
        <w:tc>
          <w:tcPr>
            <w:tcW w:w="1206" w:type="dxa"/>
            <w:vMerge/>
            <w:vAlign w:val="center"/>
          </w:tcPr>
          <w:p w14:paraId="29F21C11" w14:textId="77777777" w:rsidR="003D201A" w:rsidRDefault="003D201A">
            <w:pPr>
              <w:pStyle w:val="DG0"/>
              <w:rPr>
                <w:bCs/>
              </w:rPr>
            </w:pPr>
          </w:p>
        </w:tc>
        <w:tc>
          <w:tcPr>
            <w:tcW w:w="764" w:type="dxa"/>
            <w:shd w:val="clear" w:color="auto" w:fill="auto"/>
            <w:vAlign w:val="center"/>
          </w:tcPr>
          <w:p w14:paraId="482B886C"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91D85AE" w14:textId="77777777" w:rsidR="003D201A" w:rsidRDefault="00000000">
            <w:pPr>
              <w:widowControl w:val="0"/>
              <w:rPr>
                <w:rFonts w:hint="eastAsia"/>
                <w:color w:val="000000" w:themeColor="text1"/>
                <w:sz w:val="21"/>
                <w:szCs w:val="21"/>
              </w:rPr>
            </w:pPr>
            <w:r>
              <w:rPr>
                <w:rFonts w:hint="eastAsia"/>
                <w:color w:val="000000" w:themeColor="text1"/>
                <w:sz w:val="21"/>
                <w:szCs w:val="21"/>
              </w:rPr>
              <w:t>能确定老年人、家属的健康需求，根据其生理、心理需求，结合老年人所患疾病，制订健康指导计划，有效推进健康教育，提高患者的依从性。</w:t>
            </w:r>
          </w:p>
        </w:tc>
      </w:tr>
      <w:tr w:rsidR="003D201A" w14:paraId="259612D2" w14:textId="77777777">
        <w:trPr>
          <w:trHeight w:val="340"/>
          <w:jc w:val="center"/>
        </w:trPr>
        <w:tc>
          <w:tcPr>
            <w:tcW w:w="1206" w:type="dxa"/>
            <w:vMerge w:val="restart"/>
            <w:vAlign w:val="center"/>
          </w:tcPr>
          <w:p w14:paraId="2C3E1BBA" w14:textId="77777777" w:rsidR="003D201A"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65BA70BB"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839EAF" w14:textId="77777777" w:rsidR="003D201A" w:rsidRDefault="00000000">
            <w:pPr>
              <w:widowControl w:val="0"/>
              <w:rPr>
                <w:rFonts w:hint="eastAsia"/>
                <w:color w:val="000000" w:themeColor="text1"/>
                <w:sz w:val="21"/>
                <w:szCs w:val="21"/>
              </w:rPr>
            </w:pPr>
            <w:r>
              <w:rPr>
                <w:rFonts w:hint="eastAsia"/>
                <w:color w:val="000000" w:themeColor="text1"/>
                <w:sz w:val="21"/>
                <w:szCs w:val="21"/>
              </w:rPr>
              <w:t>1.能针对老年人做全面的躯体健康评估。</w:t>
            </w:r>
          </w:p>
          <w:p w14:paraId="206B76DE" w14:textId="77777777" w:rsidR="003D201A" w:rsidRDefault="00000000">
            <w:pPr>
              <w:widowControl w:val="0"/>
              <w:rPr>
                <w:rFonts w:hint="eastAsia"/>
                <w:color w:val="000000" w:themeColor="text1"/>
                <w:sz w:val="21"/>
                <w:szCs w:val="21"/>
              </w:rPr>
            </w:pPr>
            <w:r>
              <w:rPr>
                <w:rFonts w:hint="eastAsia"/>
                <w:color w:val="000000" w:themeColor="text1"/>
                <w:sz w:val="21"/>
                <w:szCs w:val="21"/>
              </w:rPr>
              <w:t>2.能针对量表做全面的心理健康评估。</w:t>
            </w:r>
          </w:p>
          <w:p w14:paraId="55BBED93" w14:textId="77777777" w:rsidR="003D201A" w:rsidRDefault="00000000">
            <w:pPr>
              <w:pStyle w:val="DG0"/>
              <w:widowControl w:val="0"/>
              <w:jc w:val="left"/>
              <w:rPr>
                <w:rFonts w:ascii="宋体" w:hAnsi="宋体" w:hint="eastAsia"/>
                <w:color w:val="000000" w:themeColor="text1"/>
              </w:rPr>
            </w:pPr>
            <w:r>
              <w:rPr>
                <w:rFonts w:ascii="宋体" w:hAnsi="宋体" w:hint="eastAsia"/>
                <w:color w:val="000000" w:themeColor="text1"/>
              </w:rPr>
              <w:t>3.能针对老年人做全面的社会健康评估。</w:t>
            </w:r>
          </w:p>
        </w:tc>
      </w:tr>
      <w:tr w:rsidR="003D201A" w14:paraId="6423E1B7" w14:textId="77777777">
        <w:trPr>
          <w:trHeight w:val="340"/>
          <w:jc w:val="center"/>
        </w:trPr>
        <w:tc>
          <w:tcPr>
            <w:tcW w:w="1206" w:type="dxa"/>
            <w:vMerge/>
            <w:vAlign w:val="center"/>
          </w:tcPr>
          <w:p w14:paraId="095CC3C8" w14:textId="77777777" w:rsidR="003D201A" w:rsidRDefault="003D201A">
            <w:pPr>
              <w:pStyle w:val="DG0"/>
              <w:rPr>
                <w:rFonts w:ascii="宋体" w:hAnsi="宋体" w:hint="eastAsia"/>
              </w:rPr>
            </w:pPr>
          </w:p>
        </w:tc>
        <w:tc>
          <w:tcPr>
            <w:tcW w:w="764" w:type="dxa"/>
            <w:shd w:val="clear" w:color="auto" w:fill="auto"/>
            <w:vAlign w:val="center"/>
          </w:tcPr>
          <w:p w14:paraId="46CF79B1"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207C5152" w14:textId="77777777" w:rsidR="003D201A" w:rsidRDefault="00000000">
            <w:pPr>
              <w:widowControl w:val="0"/>
              <w:rPr>
                <w:rFonts w:hint="eastAsia"/>
                <w:color w:val="000000" w:themeColor="text1"/>
                <w:sz w:val="21"/>
                <w:szCs w:val="21"/>
              </w:rPr>
            </w:pPr>
            <w:r>
              <w:rPr>
                <w:rFonts w:hint="eastAsia"/>
                <w:color w:val="000000" w:themeColor="text1"/>
                <w:sz w:val="21"/>
                <w:szCs w:val="21"/>
              </w:rPr>
              <w:t>1.能制订老年常见病如：阿尔茨海默病、老年骨质疏松症、老年高血压病、老年糖尿病的护理计划、护理措施及出现急症是能及时发现、及时处理、及时抢救。</w:t>
            </w:r>
          </w:p>
          <w:p w14:paraId="5C487E58" w14:textId="77777777" w:rsidR="003D201A" w:rsidRDefault="00000000">
            <w:pPr>
              <w:pStyle w:val="DG0"/>
              <w:widowControl w:val="0"/>
              <w:jc w:val="left"/>
              <w:rPr>
                <w:rFonts w:ascii="宋体" w:hAnsi="宋体" w:hint="eastAsia"/>
                <w:color w:val="000000" w:themeColor="text1"/>
              </w:rPr>
            </w:pPr>
            <w:r>
              <w:rPr>
                <w:rFonts w:ascii="宋体" w:hAnsi="宋体" w:hint="eastAsia"/>
                <w:color w:val="000000" w:themeColor="text1"/>
              </w:rPr>
              <w:t>2.能指导老年人安全用药。</w:t>
            </w:r>
          </w:p>
        </w:tc>
      </w:tr>
      <w:tr w:rsidR="003D201A" w14:paraId="4D5B5244" w14:textId="77777777">
        <w:trPr>
          <w:trHeight w:val="340"/>
          <w:jc w:val="center"/>
        </w:trPr>
        <w:tc>
          <w:tcPr>
            <w:tcW w:w="1206" w:type="dxa"/>
            <w:vMerge w:val="restart"/>
            <w:vAlign w:val="center"/>
          </w:tcPr>
          <w:p w14:paraId="4F970AF6"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08C6544" w14:textId="77777777" w:rsidR="003D201A"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5515E31A"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3B650F5" w14:textId="77777777" w:rsidR="003D201A" w:rsidRDefault="00000000">
            <w:pPr>
              <w:widowControl w:val="0"/>
              <w:rPr>
                <w:rFonts w:hint="eastAsia"/>
                <w:color w:val="000000" w:themeColor="text1"/>
                <w:sz w:val="21"/>
                <w:szCs w:val="21"/>
              </w:rPr>
            </w:pPr>
            <w:r>
              <w:rPr>
                <w:rFonts w:hint="eastAsia"/>
                <w:color w:val="000000" w:themeColor="text1"/>
                <w:sz w:val="21"/>
                <w:szCs w:val="21"/>
              </w:rPr>
              <w:t>1.要有良好的沟通技巧和沟通方法。</w:t>
            </w:r>
          </w:p>
          <w:p w14:paraId="444CB227" w14:textId="77777777" w:rsidR="003D201A" w:rsidRDefault="00000000">
            <w:pPr>
              <w:widowControl w:val="0"/>
              <w:rPr>
                <w:rFonts w:hint="eastAsia"/>
                <w:color w:val="000000" w:themeColor="text1"/>
                <w:sz w:val="21"/>
                <w:szCs w:val="21"/>
              </w:rPr>
            </w:pPr>
            <w:r>
              <w:rPr>
                <w:rFonts w:hint="eastAsia"/>
                <w:color w:val="000000" w:themeColor="text1"/>
                <w:sz w:val="21"/>
                <w:szCs w:val="21"/>
              </w:rPr>
              <w:t>2.倾听老年人意见、尊重老年人观点、分析老年人需求。</w:t>
            </w:r>
          </w:p>
        </w:tc>
      </w:tr>
      <w:tr w:rsidR="003D201A" w14:paraId="5D81DC5C" w14:textId="77777777">
        <w:trPr>
          <w:trHeight w:val="340"/>
          <w:jc w:val="center"/>
        </w:trPr>
        <w:tc>
          <w:tcPr>
            <w:tcW w:w="1206" w:type="dxa"/>
            <w:vMerge/>
            <w:vAlign w:val="center"/>
          </w:tcPr>
          <w:p w14:paraId="436FDB36" w14:textId="77777777" w:rsidR="003D201A" w:rsidRDefault="003D201A">
            <w:pPr>
              <w:pStyle w:val="DG0"/>
              <w:rPr>
                <w:rFonts w:ascii="宋体" w:hAnsi="宋体" w:hint="eastAsia"/>
              </w:rPr>
            </w:pPr>
          </w:p>
        </w:tc>
        <w:tc>
          <w:tcPr>
            <w:tcW w:w="764" w:type="dxa"/>
            <w:shd w:val="clear" w:color="auto" w:fill="auto"/>
            <w:vAlign w:val="center"/>
          </w:tcPr>
          <w:p w14:paraId="35397EA9"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79BCDD47" w14:textId="77777777" w:rsidR="003D201A" w:rsidRDefault="00000000">
            <w:pPr>
              <w:widowControl w:val="0"/>
              <w:rPr>
                <w:rFonts w:hint="eastAsia"/>
                <w:color w:val="000000" w:themeColor="text1"/>
                <w:sz w:val="21"/>
                <w:szCs w:val="21"/>
              </w:rPr>
            </w:pPr>
            <w:r>
              <w:rPr>
                <w:rFonts w:hint="eastAsia"/>
                <w:color w:val="000000" w:themeColor="text1"/>
                <w:sz w:val="21"/>
                <w:szCs w:val="21"/>
              </w:rPr>
              <w:t>要关爱老人，对待老人要有足够的耐心、细心和爱心。</w:t>
            </w:r>
          </w:p>
        </w:tc>
      </w:tr>
    </w:tbl>
    <w:p w14:paraId="59EFA118" w14:textId="77777777" w:rsidR="003D201A"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5903F03B" w14:textId="77777777" w:rsidR="003D201A"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
        <w:gridCol w:w="1048"/>
        <w:gridCol w:w="2449"/>
        <w:gridCol w:w="1379"/>
        <w:gridCol w:w="1379"/>
        <w:gridCol w:w="1383"/>
      </w:tblGrid>
      <w:tr w:rsidR="003D201A" w14:paraId="303D0972" w14:textId="77777777">
        <w:trPr>
          <w:trHeight w:val="108"/>
        </w:trPr>
        <w:tc>
          <w:tcPr>
            <w:tcW w:w="639" w:type="dxa"/>
            <w:vAlign w:val="center"/>
          </w:tcPr>
          <w:p w14:paraId="0723F176" w14:textId="77777777" w:rsidR="003D201A" w:rsidRDefault="00000000">
            <w:pPr>
              <w:snapToGrid w:val="0"/>
              <w:spacing w:line="288" w:lineRule="auto"/>
              <w:jc w:val="center"/>
              <w:rPr>
                <w:rFonts w:hAnsi="Times New Roman"/>
                <w:b/>
                <w:sz w:val="20"/>
                <w:szCs w:val="20"/>
              </w:rPr>
            </w:pPr>
            <w:bookmarkStart w:id="0" w:name="OLE_LINK6"/>
            <w:bookmarkStart w:id="1" w:name="OLE_LINK5"/>
            <w:r>
              <w:rPr>
                <w:rFonts w:hint="eastAsia"/>
                <w:b/>
                <w:sz w:val="20"/>
                <w:szCs w:val="20"/>
              </w:rPr>
              <w:t>序号</w:t>
            </w:r>
          </w:p>
        </w:tc>
        <w:tc>
          <w:tcPr>
            <w:tcW w:w="1050" w:type="dxa"/>
            <w:vAlign w:val="center"/>
          </w:tcPr>
          <w:p w14:paraId="08F2F02C" w14:textId="77777777" w:rsidR="003D201A" w:rsidRDefault="00000000">
            <w:pPr>
              <w:snapToGrid w:val="0"/>
              <w:spacing w:line="288" w:lineRule="auto"/>
              <w:jc w:val="center"/>
              <w:rPr>
                <w:rFonts w:hAnsi="Times New Roman"/>
                <w:b/>
                <w:sz w:val="20"/>
                <w:szCs w:val="20"/>
              </w:rPr>
            </w:pPr>
            <w:r>
              <w:rPr>
                <w:rFonts w:hint="eastAsia"/>
                <w:b/>
                <w:sz w:val="20"/>
                <w:szCs w:val="20"/>
              </w:rPr>
              <w:t>单元名称</w:t>
            </w:r>
          </w:p>
        </w:tc>
        <w:tc>
          <w:tcPr>
            <w:tcW w:w="2457" w:type="dxa"/>
            <w:vAlign w:val="center"/>
          </w:tcPr>
          <w:p w14:paraId="6AF47337" w14:textId="77777777" w:rsidR="003D201A" w:rsidRDefault="00000000">
            <w:pPr>
              <w:snapToGrid w:val="0"/>
              <w:spacing w:line="288" w:lineRule="auto"/>
              <w:jc w:val="center"/>
              <w:rPr>
                <w:rFonts w:hAnsi="Times New Roman"/>
                <w:b/>
                <w:sz w:val="20"/>
                <w:szCs w:val="20"/>
              </w:rPr>
            </w:pPr>
            <w:r>
              <w:rPr>
                <w:rFonts w:hint="eastAsia"/>
                <w:b/>
                <w:sz w:val="20"/>
                <w:szCs w:val="20"/>
              </w:rPr>
              <w:t>知识点</w:t>
            </w:r>
          </w:p>
        </w:tc>
        <w:tc>
          <w:tcPr>
            <w:tcW w:w="1382" w:type="dxa"/>
            <w:vAlign w:val="center"/>
          </w:tcPr>
          <w:p w14:paraId="3EF4FDC4" w14:textId="77777777" w:rsidR="003D201A" w:rsidRDefault="00000000">
            <w:pPr>
              <w:snapToGrid w:val="0"/>
              <w:spacing w:line="288" w:lineRule="auto"/>
              <w:jc w:val="center"/>
              <w:rPr>
                <w:rFonts w:hAnsi="Times New Roman"/>
                <w:b/>
                <w:sz w:val="20"/>
                <w:szCs w:val="20"/>
              </w:rPr>
            </w:pPr>
            <w:r>
              <w:rPr>
                <w:rFonts w:hint="eastAsia"/>
                <w:b/>
                <w:sz w:val="20"/>
                <w:szCs w:val="20"/>
              </w:rPr>
              <w:t>能力要求</w:t>
            </w:r>
          </w:p>
        </w:tc>
        <w:tc>
          <w:tcPr>
            <w:tcW w:w="1382" w:type="dxa"/>
            <w:vAlign w:val="center"/>
          </w:tcPr>
          <w:p w14:paraId="57B81A8C" w14:textId="77777777" w:rsidR="003D201A" w:rsidRDefault="00000000">
            <w:pPr>
              <w:snapToGrid w:val="0"/>
              <w:spacing w:line="288" w:lineRule="auto"/>
              <w:jc w:val="center"/>
              <w:rPr>
                <w:rFonts w:hint="eastAsia"/>
                <w:b/>
                <w:sz w:val="20"/>
                <w:szCs w:val="20"/>
              </w:rPr>
            </w:pPr>
            <w:r>
              <w:rPr>
                <w:rFonts w:hint="eastAsia"/>
                <w:b/>
                <w:sz w:val="20"/>
                <w:szCs w:val="20"/>
              </w:rPr>
              <w:t>情感目标</w:t>
            </w:r>
          </w:p>
        </w:tc>
        <w:tc>
          <w:tcPr>
            <w:tcW w:w="1386" w:type="dxa"/>
            <w:vAlign w:val="center"/>
          </w:tcPr>
          <w:p w14:paraId="4CDF5E9A" w14:textId="77777777" w:rsidR="003D201A" w:rsidRDefault="00000000">
            <w:pPr>
              <w:snapToGrid w:val="0"/>
              <w:spacing w:line="288" w:lineRule="auto"/>
              <w:jc w:val="center"/>
              <w:rPr>
                <w:rFonts w:hAnsi="Times New Roman"/>
                <w:b/>
                <w:sz w:val="20"/>
                <w:szCs w:val="20"/>
              </w:rPr>
            </w:pPr>
            <w:r>
              <w:rPr>
                <w:rFonts w:hint="eastAsia"/>
                <w:b/>
                <w:sz w:val="20"/>
                <w:szCs w:val="20"/>
              </w:rPr>
              <w:t>教学难点</w:t>
            </w:r>
          </w:p>
        </w:tc>
      </w:tr>
      <w:tr w:rsidR="003D201A" w14:paraId="75846212" w14:textId="77777777">
        <w:trPr>
          <w:trHeight w:val="108"/>
        </w:trPr>
        <w:tc>
          <w:tcPr>
            <w:tcW w:w="639" w:type="dxa"/>
            <w:vAlign w:val="center"/>
          </w:tcPr>
          <w:p w14:paraId="30A0298A" w14:textId="77777777" w:rsidR="003D201A" w:rsidRDefault="00000000">
            <w:pPr>
              <w:jc w:val="center"/>
              <w:rPr>
                <w:rFonts w:hint="eastAsia"/>
                <w:color w:val="000000" w:themeColor="text1"/>
                <w:sz w:val="21"/>
                <w:szCs w:val="21"/>
              </w:rPr>
            </w:pPr>
            <w:r>
              <w:rPr>
                <w:rFonts w:hint="eastAsia"/>
                <w:color w:val="000000" w:themeColor="text1"/>
                <w:sz w:val="21"/>
                <w:szCs w:val="21"/>
              </w:rPr>
              <w:t>1</w:t>
            </w:r>
          </w:p>
        </w:tc>
        <w:tc>
          <w:tcPr>
            <w:tcW w:w="1050" w:type="dxa"/>
            <w:vAlign w:val="center"/>
          </w:tcPr>
          <w:p w14:paraId="0B6665C8" w14:textId="77777777" w:rsidR="003D201A" w:rsidRDefault="00000000">
            <w:pPr>
              <w:jc w:val="center"/>
              <w:rPr>
                <w:rFonts w:hint="eastAsia"/>
                <w:color w:val="000000" w:themeColor="text1"/>
                <w:sz w:val="21"/>
                <w:szCs w:val="21"/>
              </w:rPr>
            </w:pPr>
            <w:r>
              <w:rPr>
                <w:rFonts w:hint="eastAsia"/>
                <w:color w:val="000000" w:themeColor="text1"/>
                <w:sz w:val="21"/>
                <w:szCs w:val="21"/>
              </w:rPr>
              <w:t>绪论：老年人、与人口老龄化；老年护理学概述</w:t>
            </w:r>
          </w:p>
        </w:tc>
        <w:tc>
          <w:tcPr>
            <w:tcW w:w="2457" w:type="dxa"/>
          </w:tcPr>
          <w:p w14:paraId="725B6A8B" w14:textId="77777777" w:rsidR="003D201A" w:rsidRDefault="00000000">
            <w:pPr>
              <w:rPr>
                <w:rFonts w:hint="eastAsia"/>
                <w:color w:val="000000" w:themeColor="text1"/>
                <w:sz w:val="21"/>
                <w:szCs w:val="21"/>
              </w:rPr>
            </w:pPr>
            <w:r>
              <w:rPr>
                <w:rFonts w:hint="eastAsia"/>
                <w:color w:val="000000" w:themeColor="text1"/>
                <w:sz w:val="21"/>
                <w:szCs w:val="21"/>
              </w:rPr>
              <w:t>1.知晓人口老龄化的现状与趋势、老年护理学发展。</w:t>
            </w:r>
          </w:p>
          <w:p w14:paraId="38133BE0" w14:textId="77777777" w:rsidR="003D201A" w:rsidRDefault="00000000">
            <w:pPr>
              <w:rPr>
                <w:rFonts w:hint="eastAsia"/>
                <w:color w:val="000000" w:themeColor="text1"/>
                <w:sz w:val="21"/>
                <w:szCs w:val="21"/>
              </w:rPr>
            </w:pPr>
            <w:r>
              <w:rPr>
                <w:rFonts w:hint="eastAsia"/>
                <w:color w:val="000000" w:themeColor="text1"/>
                <w:sz w:val="21"/>
                <w:szCs w:val="21"/>
              </w:rPr>
              <w:t>2.知道了WHO对老年期年龄划分标准。</w:t>
            </w:r>
          </w:p>
          <w:p w14:paraId="54ECD112" w14:textId="77777777" w:rsidR="003D201A" w:rsidRDefault="00000000">
            <w:pPr>
              <w:rPr>
                <w:rFonts w:hint="eastAsia"/>
                <w:color w:val="000000" w:themeColor="text1"/>
                <w:sz w:val="21"/>
                <w:szCs w:val="21"/>
              </w:rPr>
            </w:pPr>
            <w:r>
              <w:rPr>
                <w:rFonts w:hint="eastAsia"/>
                <w:color w:val="000000" w:themeColor="text1"/>
                <w:sz w:val="21"/>
                <w:szCs w:val="21"/>
              </w:rPr>
              <w:t>3.知道了老年护理学的相关概念、老年人、人口老龄化、老龄化社会、健康老龄化等概念。</w:t>
            </w:r>
          </w:p>
          <w:p w14:paraId="1C1D916F" w14:textId="77777777" w:rsidR="003D201A" w:rsidRDefault="00000000">
            <w:pPr>
              <w:adjustRightInd w:val="0"/>
              <w:ind w:right="-50"/>
              <w:rPr>
                <w:rFonts w:hint="eastAsia"/>
                <w:color w:val="000000" w:themeColor="text1"/>
                <w:sz w:val="21"/>
                <w:szCs w:val="21"/>
              </w:rPr>
            </w:pPr>
            <w:r>
              <w:rPr>
                <w:rFonts w:hint="eastAsia"/>
                <w:color w:val="000000" w:themeColor="text1"/>
                <w:sz w:val="21"/>
                <w:szCs w:val="21"/>
              </w:rPr>
              <w:t>4.熟悉患病老年人的护理特点。</w:t>
            </w:r>
          </w:p>
          <w:p w14:paraId="35610666" w14:textId="77777777" w:rsidR="003D201A" w:rsidRDefault="00000000">
            <w:pPr>
              <w:adjustRightInd w:val="0"/>
              <w:ind w:right="-50"/>
              <w:rPr>
                <w:rFonts w:hint="eastAsia"/>
                <w:color w:val="000000" w:themeColor="text1"/>
                <w:sz w:val="21"/>
                <w:szCs w:val="21"/>
              </w:rPr>
            </w:pPr>
            <w:r>
              <w:rPr>
                <w:rFonts w:hint="eastAsia"/>
                <w:color w:val="000000" w:themeColor="text1"/>
                <w:sz w:val="21"/>
                <w:szCs w:val="21"/>
              </w:rPr>
              <w:t>5.知道了老年护理的工</w:t>
            </w:r>
            <w:r>
              <w:rPr>
                <w:rFonts w:hint="eastAsia"/>
                <w:color w:val="000000" w:themeColor="text1"/>
                <w:sz w:val="21"/>
                <w:szCs w:val="21"/>
              </w:rPr>
              <w:lastRenderedPageBreak/>
              <w:t>作目标及老年护理人员素质要求。</w:t>
            </w:r>
          </w:p>
        </w:tc>
        <w:tc>
          <w:tcPr>
            <w:tcW w:w="1382" w:type="dxa"/>
          </w:tcPr>
          <w:p w14:paraId="663F3DEF" w14:textId="77777777" w:rsidR="003D201A" w:rsidRDefault="00000000">
            <w:pPr>
              <w:rPr>
                <w:rFonts w:hint="eastAsia"/>
                <w:color w:val="000000" w:themeColor="text1"/>
                <w:sz w:val="21"/>
                <w:szCs w:val="21"/>
              </w:rPr>
            </w:pPr>
            <w:r>
              <w:rPr>
                <w:rFonts w:hint="eastAsia"/>
                <w:color w:val="000000" w:themeColor="text1"/>
                <w:sz w:val="21"/>
                <w:szCs w:val="21"/>
              </w:rPr>
              <w:lastRenderedPageBreak/>
              <w:t>1.随着老龄化进程的加剧，国家和社会需要大量护理人才积极投身老年护理事业中来。</w:t>
            </w:r>
          </w:p>
          <w:p w14:paraId="2337F396" w14:textId="77777777" w:rsidR="003D201A" w:rsidRDefault="00000000">
            <w:pPr>
              <w:rPr>
                <w:rFonts w:hint="eastAsia"/>
                <w:color w:val="000000" w:themeColor="text1"/>
                <w:sz w:val="21"/>
                <w:szCs w:val="21"/>
              </w:rPr>
            </w:pPr>
            <w:r>
              <w:rPr>
                <w:rFonts w:hint="eastAsia"/>
                <w:color w:val="000000" w:themeColor="text1"/>
                <w:sz w:val="21"/>
                <w:szCs w:val="21"/>
              </w:rPr>
              <w:t>2.老年护理是夕阳产业但是朝阳事业。希望护理</w:t>
            </w:r>
            <w:r>
              <w:rPr>
                <w:rFonts w:hint="eastAsia"/>
                <w:color w:val="000000" w:themeColor="text1"/>
                <w:sz w:val="21"/>
                <w:szCs w:val="21"/>
              </w:rPr>
              <w:lastRenderedPageBreak/>
              <w:t>学生们知晓老年产业带来的机遇和挑战。爱上老年护理专业。3.老年护理人才需要博学多专的知识，要有高度的责任感和奉献精神，要有良好的沟通能力和团队合作精神。</w:t>
            </w:r>
          </w:p>
        </w:tc>
        <w:tc>
          <w:tcPr>
            <w:tcW w:w="1382" w:type="dxa"/>
          </w:tcPr>
          <w:p w14:paraId="34887B56" w14:textId="77777777" w:rsidR="003D201A" w:rsidRDefault="00000000">
            <w:pPr>
              <w:rPr>
                <w:rFonts w:hint="eastAsia"/>
                <w:color w:val="000000" w:themeColor="text1"/>
                <w:sz w:val="21"/>
                <w:szCs w:val="21"/>
              </w:rPr>
            </w:pPr>
            <w:r>
              <w:rPr>
                <w:rFonts w:hint="eastAsia"/>
                <w:color w:val="000000" w:themeColor="text1"/>
                <w:sz w:val="21"/>
                <w:szCs w:val="21"/>
              </w:rPr>
              <w:lastRenderedPageBreak/>
              <w:t>1.热爱护理事业。</w:t>
            </w:r>
          </w:p>
          <w:p w14:paraId="72F074C5" w14:textId="77777777" w:rsidR="003D201A" w:rsidRDefault="00000000">
            <w:pPr>
              <w:rPr>
                <w:rFonts w:hint="eastAsia"/>
                <w:color w:val="000000" w:themeColor="text1"/>
                <w:sz w:val="21"/>
                <w:szCs w:val="21"/>
              </w:rPr>
            </w:pPr>
            <w:r>
              <w:rPr>
                <w:rFonts w:hint="eastAsia"/>
                <w:color w:val="000000" w:themeColor="text1"/>
                <w:sz w:val="21"/>
                <w:szCs w:val="21"/>
              </w:rPr>
              <w:t>2.尊重、关爱老年人。</w:t>
            </w:r>
          </w:p>
          <w:p w14:paraId="0DBCA44D" w14:textId="77777777" w:rsidR="003D201A" w:rsidRDefault="00000000">
            <w:pPr>
              <w:rPr>
                <w:rFonts w:hint="eastAsia"/>
                <w:color w:val="000000" w:themeColor="text1"/>
                <w:sz w:val="21"/>
                <w:szCs w:val="21"/>
              </w:rPr>
            </w:pPr>
            <w:r>
              <w:rPr>
                <w:rFonts w:hint="eastAsia"/>
                <w:color w:val="000000" w:themeColor="text1"/>
                <w:sz w:val="21"/>
                <w:szCs w:val="21"/>
              </w:rPr>
              <w:t>3.具有耐心、细心、责任心、爱心。</w:t>
            </w:r>
          </w:p>
          <w:p w14:paraId="18F7E5D5" w14:textId="77777777" w:rsidR="003D201A" w:rsidRDefault="00000000">
            <w:pPr>
              <w:rPr>
                <w:rFonts w:hint="eastAsia"/>
                <w:color w:val="000000" w:themeColor="text1"/>
                <w:sz w:val="21"/>
                <w:szCs w:val="21"/>
              </w:rPr>
            </w:pPr>
            <w:r>
              <w:rPr>
                <w:rFonts w:hint="eastAsia"/>
                <w:color w:val="000000" w:themeColor="text1"/>
                <w:sz w:val="21"/>
                <w:szCs w:val="21"/>
              </w:rPr>
              <w:t>4.具有积极主动的沟通意识和沟通能力。</w:t>
            </w:r>
          </w:p>
        </w:tc>
        <w:tc>
          <w:tcPr>
            <w:tcW w:w="1386" w:type="dxa"/>
          </w:tcPr>
          <w:p w14:paraId="7938D745" w14:textId="77777777" w:rsidR="003D201A" w:rsidRDefault="00000000">
            <w:pPr>
              <w:numPr>
                <w:ilvl w:val="0"/>
                <w:numId w:val="1"/>
              </w:numPr>
              <w:rPr>
                <w:rFonts w:hint="eastAsia"/>
                <w:color w:val="000000" w:themeColor="text1"/>
                <w:sz w:val="21"/>
                <w:szCs w:val="21"/>
              </w:rPr>
            </w:pPr>
            <w:r>
              <w:rPr>
                <w:rFonts w:hint="eastAsia"/>
                <w:color w:val="000000" w:themeColor="text1"/>
                <w:sz w:val="21"/>
                <w:szCs w:val="21"/>
              </w:rPr>
              <w:t>患病老人的护理特点。</w:t>
            </w:r>
          </w:p>
          <w:p w14:paraId="14A7696E" w14:textId="77777777" w:rsidR="003D201A" w:rsidRDefault="00000000">
            <w:pPr>
              <w:numPr>
                <w:ilvl w:val="0"/>
                <w:numId w:val="1"/>
              </w:numPr>
              <w:rPr>
                <w:rFonts w:hint="eastAsia"/>
                <w:color w:val="000000" w:themeColor="text1"/>
                <w:sz w:val="21"/>
                <w:szCs w:val="21"/>
              </w:rPr>
            </w:pPr>
            <w:r>
              <w:rPr>
                <w:rFonts w:hint="eastAsia"/>
                <w:color w:val="000000" w:themeColor="text1"/>
                <w:sz w:val="21"/>
                <w:szCs w:val="21"/>
              </w:rPr>
              <w:t>如何做个合格的老年护理护士？</w:t>
            </w:r>
          </w:p>
        </w:tc>
      </w:tr>
      <w:tr w:rsidR="003D201A" w14:paraId="4BBDFC94" w14:textId="77777777">
        <w:trPr>
          <w:trHeight w:val="108"/>
        </w:trPr>
        <w:tc>
          <w:tcPr>
            <w:tcW w:w="639" w:type="dxa"/>
            <w:vAlign w:val="center"/>
          </w:tcPr>
          <w:p w14:paraId="72B346D2" w14:textId="77777777" w:rsidR="003D201A" w:rsidRDefault="00000000">
            <w:pPr>
              <w:jc w:val="center"/>
              <w:rPr>
                <w:rFonts w:hint="eastAsia"/>
                <w:color w:val="000000" w:themeColor="text1"/>
                <w:sz w:val="21"/>
                <w:szCs w:val="21"/>
              </w:rPr>
            </w:pPr>
            <w:r>
              <w:rPr>
                <w:rFonts w:hint="eastAsia"/>
                <w:color w:val="000000" w:themeColor="text1"/>
                <w:sz w:val="21"/>
                <w:szCs w:val="21"/>
              </w:rPr>
              <w:t>2</w:t>
            </w:r>
          </w:p>
        </w:tc>
        <w:tc>
          <w:tcPr>
            <w:tcW w:w="1050" w:type="dxa"/>
            <w:vAlign w:val="center"/>
          </w:tcPr>
          <w:p w14:paraId="62B0D0E9" w14:textId="77777777" w:rsidR="003D201A" w:rsidRDefault="00000000">
            <w:pPr>
              <w:jc w:val="center"/>
              <w:rPr>
                <w:rFonts w:hint="eastAsia"/>
                <w:color w:val="000000" w:themeColor="text1"/>
                <w:sz w:val="21"/>
                <w:szCs w:val="21"/>
              </w:rPr>
            </w:pPr>
            <w:r>
              <w:rPr>
                <w:rFonts w:hint="eastAsia"/>
                <w:color w:val="000000" w:themeColor="text1"/>
                <w:sz w:val="21"/>
                <w:szCs w:val="21"/>
              </w:rPr>
              <w:t>老年人健康及生活质量评估；年人的健康促进与健康保健；</w:t>
            </w:r>
          </w:p>
        </w:tc>
        <w:tc>
          <w:tcPr>
            <w:tcW w:w="2457" w:type="dxa"/>
          </w:tcPr>
          <w:p w14:paraId="344B66C4" w14:textId="77777777" w:rsidR="003D201A" w:rsidRDefault="00000000">
            <w:pPr>
              <w:numPr>
                <w:ilvl w:val="0"/>
                <w:numId w:val="2"/>
              </w:numPr>
              <w:rPr>
                <w:rFonts w:hint="eastAsia"/>
                <w:color w:val="000000" w:themeColor="text1"/>
                <w:sz w:val="21"/>
                <w:szCs w:val="21"/>
              </w:rPr>
            </w:pPr>
            <w:r>
              <w:rPr>
                <w:rFonts w:hint="eastAsia"/>
                <w:color w:val="000000" w:themeColor="text1"/>
                <w:sz w:val="21"/>
                <w:szCs w:val="21"/>
              </w:rPr>
              <w:t>知晓老年人健康评估基本概念。知道了老年人健康评估应遵循的原则；知道了老年健康评估过程中护理人员应注意的事项。</w:t>
            </w:r>
          </w:p>
          <w:p w14:paraId="4BB24B2A" w14:textId="77777777" w:rsidR="003D201A" w:rsidRDefault="00000000">
            <w:pPr>
              <w:numPr>
                <w:ilvl w:val="0"/>
                <w:numId w:val="2"/>
              </w:numPr>
              <w:rPr>
                <w:rFonts w:hint="eastAsia"/>
                <w:color w:val="000000" w:themeColor="text1"/>
                <w:sz w:val="21"/>
                <w:szCs w:val="21"/>
              </w:rPr>
            </w:pPr>
            <w:r>
              <w:rPr>
                <w:rFonts w:hint="eastAsia"/>
                <w:color w:val="000000" w:themeColor="text1"/>
                <w:sz w:val="21"/>
                <w:szCs w:val="21"/>
              </w:rPr>
              <w:t>知晓老年人躯体健康评估的内容。知道了老年综合征定义。</w:t>
            </w:r>
          </w:p>
          <w:p w14:paraId="11FA5B8F" w14:textId="77777777" w:rsidR="003D201A" w:rsidRDefault="00000000">
            <w:pPr>
              <w:numPr>
                <w:ilvl w:val="0"/>
                <w:numId w:val="2"/>
              </w:numPr>
              <w:rPr>
                <w:rFonts w:hint="eastAsia"/>
                <w:color w:val="000000" w:themeColor="text1"/>
                <w:sz w:val="21"/>
                <w:szCs w:val="21"/>
              </w:rPr>
            </w:pPr>
            <w:r>
              <w:rPr>
                <w:rFonts w:hint="eastAsia"/>
                <w:color w:val="000000" w:themeColor="text1"/>
                <w:sz w:val="21"/>
                <w:szCs w:val="21"/>
              </w:rPr>
              <w:t>知晓功能状态评估内容；知道了ADL评估量表使用。</w:t>
            </w:r>
          </w:p>
          <w:p w14:paraId="4C97337F" w14:textId="77777777" w:rsidR="003D201A" w:rsidRDefault="00000000">
            <w:pPr>
              <w:numPr>
                <w:ilvl w:val="0"/>
                <w:numId w:val="2"/>
              </w:numPr>
              <w:rPr>
                <w:rFonts w:hint="eastAsia"/>
                <w:color w:val="000000" w:themeColor="text1"/>
                <w:sz w:val="21"/>
                <w:szCs w:val="21"/>
              </w:rPr>
            </w:pPr>
            <w:r>
              <w:rPr>
                <w:rFonts w:hint="eastAsia"/>
                <w:color w:val="000000" w:themeColor="text1"/>
                <w:sz w:val="21"/>
                <w:szCs w:val="21"/>
              </w:rPr>
              <w:t>知晓老年人心理与社会状态评估内容。</w:t>
            </w:r>
          </w:p>
          <w:p w14:paraId="5F9F71F7" w14:textId="77777777" w:rsidR="003D201A" w:rsidRDefault="00000000">
            <w:pPr>
              <w:rPr>
                <w:rFonts w:hint="eastAsia"/>
                <w:color w:val="000000" w:themeColor="text1"/>
                <w:sz w:val="21"/>
                <w:szCs w:val="21"/>
              </w:rPr>
            </w:pPr>
            <w:r>
              <w:rPr>
                <w:rFonts w:hint="eastAsia"/>
                <w:color w:val="000000" w:themeColor="text1"/>
                <w:sz w:val="21"/>
                <w:szCs w:val="21"/>
              </w:rPr>
              <w:t>5.知晓健康促进与健康保健概念。</w:t>
            </w:r>
          </w:p>
          <w:p w14:paraId="02E400FA" w14:textId="77777777" w:rsidR="003D201A" w:rsidRDefault="00000000">
            <w:pPr>
              <w:rPr>
                <w:rFonts w:hint="eastAsia"/>
                <w:color w:val="000000" w:themeColor="text1"/>
                <w:sz w:val="21"/>
                <w:szCs w:val="21"/>
              </w:rPr>
            </w:pPr>
            <w:r>
              <w:rPr>
                <w:rFonts w:hint="eastAsia"/>
                <w:color w:val="000000" w:themeColor="text1"/>
                <w:sz w:val="21"/>
                <w:szCs w:val="21"/>
              </w:rPr>
              <w:t>6.知道了老年保健概念和目标，老年保健重点人群。</w:t>
            </w:r>
          </w:p>
          <w:p w14:paraId="00062E0C" w14:textId="77777777" w:rsidR="003D201A" w:rsidRDefault="00000000">
            <w:pPr>
              <w:rPr>
                <w:rFonts w:hint="eastAsia"/>
                <w:color w:val="000000" w:themeColor="text1"/>
                <w:sz w:val="21"/>
                <w:szCs w:val="21"/>
              </w:rPr>
            </w:pPr>
            <w:r>
              <w:rPr>
                <w:rFonts w:hint="eastAsia"/>
                <w:color w:val="000000" w:themeColor="text1"/>
                <w:sz w:val="21"/>
                <w:szCs w:val="21"/>
              </w:rPr>
              <w:t>7.知道了健康保健的基本原则。</w:t>
            </w:r>
          </w:p>
        </w:tc>
        <w:tc>
          <w:tcPr>
            <w:tcW w:w="1382" w:type="dxa"/>
          </w:tcPr>
          <w:p w14:paraId="082130D2" w14:textId="77777777" w:rsidR="003D201A" w:rsidRDefault="00000000">
            <w:pPr>
              <w:rPr>
                <w:rFonts w:hint="eastAsia"/>
                <w:color w:val="000000" w:themeColor="text1"/>
                <w:sz w:val="21"/>
                <w:szCs w:val="21"/>
              </w:rPr>
            </w:pPr>
            <w:r>
              <w:rPr>
                <w:rFonts w:hint="eastAsia"/>
                <w:color w:val="000000" w:themeColor="text1"/>
                <w:sz w:val="21"/>
                <w:szCs w:val="21"/>
              </w:rPr>
              <w:t>1.说出老年人健康评估内容及应遵循的原则；对老年人健康评估过程中护理人员应注意的事项。</w:t>
            </w:r>
          </w:p>
          <w:p w14:paraId="7C5AA413" w14:textId="77777777" w:rsidR="003D201A" w:rsidRDefault="00000000">
            <w:pPr>
              <w:rPr>
                <w:rFonts w:hint="eastAsia"/>
                <w:color w:val="000000" w:themeColor="text1"/>
                <w:sz w:val="21"/>
                <w:szCs w:val="21"/>
              </w:rPr>
            </w:pPr>
            <w:r>
              <w:rPr>
                <w:rFonts w:hint="eastAsia"/>
                <w:color w:val="000000" w:themeColor="text1"/>
                <w:sz w:val="21"/>
                <w:szCs w:val="21"/>
              </w:rPr>
              <w:t>2.会采集病人的现病史、健康史及相关实验室检查。</w:t>
            </w:r>
          </w:p>
          <w:p w14:paraId="3C555A30" w14:textId="77777777" w:rsidR="003D201A" w:rsidRDefault="00000000">
            <w:pPr>
              <w:rPr>
                <w:rFonts w:hint="eastAsia"/>
                <w:color w:val="000000" w:themeColor="text1"/>
                <w:sz w:val="21"/>
                <w:szCs w:val="21"/>
              </w:rPr>
            </w:pPr>
            <w:r>
              <w:rPr>
                <w:rFonts w:hint="eastAsia"/>
                <w:color w:val="000000" w:themeColor="text1"/>
                <w:sz w:val="21"/>
                <w:szCs w:val="21"/>
              </w:rPr>
              <w:t>3.知道了ADL评估量表使用。</w:t>
            </w:r>
          </w:p>
          <w:p w14:paraId="3171A740" w14:textId="77777777" w:rsidR="003D201A" w:rsidRDefault="00000000">
            <w:pPr>
              <w:rPr>
                <w:rFonts w:hint="eastAsia"/>
                <w:color w:val="000000" w:themeColor="text1"/>
                <w:sz w:val="21"/>
                <w:szCs w:val="21"/>
              </w:rPr>
            </w:pPr>
            <w:r>
              <w:rPr>
                <w:rFonts w:hint="eastAsia"/>
                <w:color w:val="000000" w:themeColor="text1"/>
                <w:sz w:val="21"/>
                <w:szCs w:val="21"/>
              </w:rPr>
              <w:t>4.运用相应评估表评估老年人有否抑郁和焦虑。</w:t>
            </w:r>
          </w:p>
          <w:p w14:paraId="702A047C" w14:textId="77777777" w:rsidR="003D201A" w:rsidRDefault="00000000">
            <w:pPr>
              <w:rPr>
                <w:rFonts w:hint="eastAsia"/>
                <w:color w:val="000000" w:themeColor="text1"/>
                <w:sz w:val="21"/>
                <w:szCs w:val="21"/>
              </w:rPr>
            </w:pPr>
            <w:r>
              <w:rPr>
                <w:rFonts w:hint="eastAsia"/>
                <w:color w:val="000000" w:themeColor="text1"/>
                <w:sz w:val="21"/>
                <w:szCs w:val="21"/>
              </w:rPr>
              <w:t>5.能倾听老年人意见，能分析老年人需求。</w:t>
            </w:r>
          </w:p>
          <w:p w14:paraId="16FAF8C5" w14:textId="77777777" w:rsidR="003D201A" w:rsidRDefault="00000000">
            <w:pPr>
              <w:rPr>
                <w:rFonts w:hint="eastAsia"/>
                <w:color w:val="000000" w:themeColor="text1"/>
                <w:sz w:val="21"/>
                <w:szCs w:val="21"/>
              </w:rPr>
            </w:pPr>
            <w:r>
              <w:rPr>
                <w:rFonts w:hint="eastAsia"/>
                <w:color w:val="000000" w:themeColor="text1"/>
                <w:sz w:val="21"/>
                <w:szCs w:val="21"/>
              </w:rPr>
              <w:t>6.能和老人进行积极有效的沟通。不断提升与老</w:t>
            </w:r>
            <w:r>
              <w:rPr>
                <w:rFonts w:hint="eastAsia"/>
                <w:color w:val="000000" w:themeColor="text1"/>
                <w:sz w:val="21"/>
                <w:szCs w:val="21"/>
              </w:rPr>
              <w:lastRenderedPageBreak/>
              <w:t>人的健康教育能力。</w:t>
            </w:r>
          </w:p>
        </w:tc>
        <w:tc>
          <w:tcPr>
            <w:tcW w:w="1382" w:type="dxa"/>
          </w:tcPr>
          <w:p w14:paraId="35264A73" w14:textId="77777777" w:rsidR="003D201A" w:rsidRDefault="00000000">
            <w:pPr>
              <w:rPr>
                <w:rFonts w:hint="eastAsia"/>
                <w:color w:val="000000" w:themeColor="text1"/>
                <w:sz w:val="21"/>
                <w:szCs w:val="21"/>
              </w:rPr>
            </w:pPr>
            <w:r>
              <w:rPr>
                <w:rFonts w:hint="eastAsia"/>
                <w:color w:val="000000" w:themeColor="text1"/>
                <w:sz w:val="21"/>
                <w:szCs w:val="21"/>
              </w:rPr>
              <w:lastRenderedPageBreak/>
              <w:t>1.尊重、关爱老年人。</w:t>
            </w:r>
          </w:p>
          <w:p w14:paraId="1902F00D" w14:textId="77777777" w:rsidR="003D201A" w:rsidRDefault="00000000">
            <w:pPr>
              <w:rPr>
                <w:rFonts w:hint="eastAsia"/>
                <w:color w:val="000000" w:themeColor="text1"/>
                <w:sz w:val="21"/>
                <w:szCs w:val="21"/>
              </w:rPr>
            </w:pPr>
            <w:r>
              <w:rPr>
                <w:rFonts w:hint="eastAsia"/>
                <w:color w:val="000000" w:themeColor="text1"/>
                <w:sz w:val="21"/>
                <w:szCs w:val="21"/>
              </w:rPr>
              <w:t>2.具有耐心、细心。</w:t>
            </w:r>
          </w:p>
          <w:p w14:paraId="20BFE722" w14:textId="77777777" w:rsidR="003D201A" w:rsidRDefault="00000000">
            <w:pPr>
              <w:rPr>
                <w:rFonts w:hint="eastAsia"/>
                <w:color w:val="000000" w:themeColor="text1"/>
                <w:sz w:val="21"/>
                <w:szCs w:val="21"/>
              </w:rPr>
            </w:pPr>
            <w:r>
              <w:rPr>
                <w:rFonts w:hint="eastAsia"/>
                <w:color w:val="000000" w:themeColor="text1"/>
                <w:sz w:val="21"/>
                <w:szCs w:val="21"/>
              </w:rPr>
              <w:t>3.工作认真负责，严谨求实。</w:t>
            </w:r>
          </w:p>
          <w:p w14:paraId="7D12D6F8" w14:textId="77777777" w:rsidR="003D201A" w:rsidRDefault="00000000">
            <w:pPr>
              <w:rPr>
                <w:rFonts w:hint="eastAsia"/>
                <w:color w:val="000000" w:themeColor="text1"/>
                <w:sz w:val="21"/>
                <w:szCs w:val="21"/>
              </w:rPr>
            </w:pPr>
            <w:r>
              <w:rPr>
                <w:rFonts w:hint="eastAsia"/>
                <w:color w:val="000000" w:themeColor="text1"/>
                <w:sz w:val="21"/>
                <w:szCs w:val="21"/>
              </w:rPr>
              <w:t>确保老人用药安全。</w:t>
            </w:r>
          </w:p>
        </w:tc>
        <w:tc>
          <w:tcPr>
            <w:tcW w:w="1386" w:type="dxa"/>
          </w:tcPr>
          <w:p w14:paraId="56CDDD35" w14:textId="77777777" w:rsidR="003D201A" w:rsidRDefault="00000000">
            <w:pPr>
              <w:numPr>
                <w:ilvl w:val="0"/>
                <w:numId w:val="3"/>
              </w:numPr>
              <w:rPr>
                <w:rFonts w:hint="eastAsia"/>
                <w:color w:val="000000" w:themeColor="text1"/>
                <w:sz w:val="21"/>
                <w:szCs w:val="21"/>
              </w:rPr>
            </w:pPr>
            <w:r>
              <w:rPr>
                <w:rFonts w:hint="eastAsia"/>
                <w:color w:val="000000" w:themeColor="text1"/>
                <w:sz w:val="21"/>
                <w:szCs w:val="21"/>
              </w:rPr>
              <w:t>病史采集及分析。</w:t>
            </w:r>
          </w:p>
          <w:p w14:paraId="32AC107F" w14:textId="77777777" w:rsidR="003D201A" w:rsidRDefault="00000000">
            <w:pPr>
              <w:numPr>
                <w:ilvl w:val="0"/>
                <w:numId w:val="3"/>
              </w:numPr>
              <w:rPr>
                <w:rFonts w:hint="eastAsia"/>
                <w:color w:val="000000" w:themeColor="text1"/>
                <w:sz w:val="21"/>
                <w:szCs w:val="21"/>
              </w:rPr>
            </w:pPr>
            <w:r>
              <w:rPr>
                <w:rFonts w:hint="eastAsia"/>
                <w:color w:val="000000" w:themeColor="text1"/>
                <w:sz w:val="21"/>
                <w:szCs w:val="21"/>
              </w:rPr>
              <w:t>评估量表的运用和分析。</w:t>
            </w:r>
          </w:p>
          <w:p w14:paraId="0E01B49A" w14:textId="77777777" w:rsidR="003D201A" w:rsidRDefault="00000000">
            <w:pPr>
              <w:rPr>
                <w:rFonts w:hint="eastAsia"/>
                <w:color w:val="000000" w:themeColor="text1"/>
                <w:sz w:val="21"/>
                <w:szCs w:val="21"/>
              </w:rPr>
            </w:pPr>
            <w:r>
              <w:rPr>
                <w:rFonts w:hint="eastAsia"/>
                <w:color w:val="000000" w:themeColor="text1"/>
                <w:sz w:val="21"/>
                <w:szCs w:val="21"/>
              </w:rPr>
              <w:t>3.老年人心理问题的评估。</w:t>
            </w:r>
          </w:p>
          <w:p w14:paraId="727A30F7" w14:textId="77777777" w:rsidR="003D201A" w:rsidRDefault="00000000">
            <w:pPr>
              <w:rPr>
                <w:rFonts w:hint="eastAsia"/>
                <w:color w:val="000000" w:themeColor="text1"/>
                <w:sz w:val="21"/>
                <w:szCs w:val="21"/>
              </w:rPr>
            </w:pPr>
            <w:r>
              <w:rPr>
                <w:rFonts w:hint="eastAsia"/>
                <w:color w:val="000000" w:themeColor="text1"/>
                <w:sz w:val="21"/>
                <w:szCs w:val="21"/>
              </w:rPr>
              <w:t>4.沟通技巧的使用。</w:t>
            </w:r>
          </w:p>
          <w:p w14:paraId="54B55656" w14:textId="77777777" w:rsidR="003D201A" w:rsidRDefault="003D201A">
            <w:pPr>
              <w:rPr>
                <w:rFonts w:hint="eastAsia"/>
                <w:color w:val="000000" w:themeColor="text1"/>
                <w:sz w:val="21"/>
                <w:szCs w:val="21"/>
              </w:rPr>
            </w:pPr>
          </w:p>
        </w:tc>
      </w:tr>
      <w:tr w:rsidR="003D201A" w14:paraId="5F2289F1" w14:textId="77777777">
        <w:trPr>
          <w:trHeight w:val="108"/>
        </w:trPr>
        <w:tc>
          <w:tcPr>
            <w:tcW w:w="639" w:type="dxa"/>
            <w:vAlign w:val="center"/>
          </w:tcPr>
          <w:p w14:paraId="528FA3B7" w14:textId="77777777" w:rsidR="003D201A" w:rsidRDefault="00000000">
            <w:pPr>
              <w:jc w:val="center"/>
              <w:rPr>
                <w:rFonts w:hint="eastAsia"/>
                <w:color w:val="000000" w:themeColor="text1"/>
                <w:sz w:val="21"/>
                <w:szCs w:val="21"/>
              </w:rPr>
            </w:pPr>
            <w:r>
              <w:rPr>
                <w:rFonts w:hint="eastAsia"/>
                <w:color w:val="000000" w:themeColor="text1"/>
                <w:sz w:val="21"/>
                <w:szCs w:val="21"/>
              </w:rPr>
              <w:t>3</w:t>
            </w:r>
          </w:p>
        </w:tc>
        <w:tc>
          <w:tcPr>
            <w:tcW w:w="1050" w:type="dxa"/>
            <w:vAlign w:val="center"/>
          </w:tcPr>
          <w:p w14:paraId="6B88772C" w14:textId="77777777" w:rsidR="003D201A" w:rsidRDefault="00000000">
            <w:pPr>
              <w:jc w:val="center"/>
              <w:rPr>
                <w:rFonts w:hint="eastAsia"/>
                <w:color w:val="000000" w:themeColor="text1"/>
                <w:sz w:val="21"/>
                <w:szCs w:val="21"/>
              </w:rPr>
            </w:pPr>
            <w:r>
              <w:rPr>
                <w:rFonts w:hint="eastAsia"/>
                <w:color w:val="000000" w:themeColor="text1"/>
                <w:sz w:val="21"/>
                <w:szCs w:val="21"/>
              </w:rPr>
              <w:t>老年人的安全用药与护理/阿尔茨海默病</w:t>
            </w:r>
          </w:p>
        </w:tc>
        <w:tc>
          <w:tcPr>
            <w:tcW w:w="2457" w:type="dxa"/>
          </w:tcPr>
          <w:p w14:paraId="6D50CF10" w14:textId="77777777" w:rsidR="003D201A" w:rsidRDefault="00000000">
            <w:pPr>
              <w:rPr>
                <w:rFonts w:hint="eastAsia"/>
                <w:color w:val="000000" w:themeColor="text1"/>
                <w:sz w:val="21"/>
                <w:szCs w:val="21"/>
              </w:rPr>
            </w:pPr>
            <w:r>
              <w:rPr>
                <w:rFonts w:hint="eastAsia"/>
                <w:color w:val="000000" w:themeColor="text1"/>
                <w:sz w:val="21"/>
                <w:szCs w:val="21"/>
              </w:rPr>
              <w:t>1.知道了老年人用药原则及老年人常用药物的不良反应。</w:t>
            </w:r>
          </w:p>
          <w:p w14:paraId="50249139" w14:textId="77777777" w:rsidR="003D201A" w:rsidRDefault="00000000">
            <w:pPr>
              <w:rPr>
                <w:rFonts w:hint="eastAsia"/>
                <w:color w:val="000000" w:themeColor="text1"/>
                <w:sz w:val="21"/>
                <w:szCs w:val="21"/>
              </w:rPr>
            </w:pPr>
            <w:r>
              <w:rPr>
                <w:rFonts w:hint="eastAsia"/>
                <w:color w:val="000000" w:themeColor="text1"/>
                <w:sz w:val="21"/>
                <w:szCs w:val="21"/>
              </w:rPr>
              <w:t>2.密切观察和预防老年人用药不良反应。</w:t>
            </w:r>
          </w:p>
          <w:p w14:paraId="25E40DA7" w14:textId="77777777" w:rsidR="003D201A" w:rsidRDefault="00000000">
            <w:pPr>
              <w:rPr>
                <w:rFonts w:hint="eastAsia"/>
                <w:color w:val="000000" w:themeColor="text1"/>
                <w:sz w:val="21"/>
                <w:szCs w:val="21"/>
              </w:rPr>
            </w:pPr>
            <w:r>
              <w:rPr>
                <w:rFonts w:hint="eastAsia"/>
                <w:color w:val="000000" w:themeColor="text1"/>
                <w:sz w:val="21"/>
                <w:szCs w:val="21"/>
              </w:rPr>
              <w:t>3.做好老年人安全用药护理。</w:t>
            </w:r>
          </w:p>
          <w:p w14:paraId="38EC8042" w14:textId="77777777" w:rsidR="003D201A" w:rsidRDefault="00000000">
            <w:pPr>
              <w:rPr>
                <w:rFonts w:hint="eastAsia"/>
                <w:color w:val="000000" w:themeColor="text1"/>
                <w:sz w:val="21"/>
                <w:szCs w:val="21"/>
              </w:rPr>
            </w:pPr>
            <w:r>
              <w:rPr>
                <w:rFonts w:hint="eastAsia"/>
                <w:color w:val="000000" w:themeColor="text1"/>
                <w:sz w:val="21"/>
                <w:szCs w:val="21"/>
              </w:rPr>
              <w:t>4.知晓阿尔茨海默病的概述及相关护理评估。</w:t>
            </w:r>
          </w:p>
          <w:p w14:paraId="64012D7B" w14:textId="77777777" w:rsidR="003D201A" w:rsidRDefault="00000000">
            <w:pPr>
              <w:rPr>
                <w:rFonts w:hint="eastAsia"/>
                <w:color w:val="000000" w:themeColor="text1"/>
                <w:sz w:val="21"/>
                <w:szCs w:val="21"/>
              </w:rPr>
            </w:pPr>
            <w:r>
              <w:rPr>
                <w:rFonts w:hint="eastAsia"/>
                <w:color w:val="000000" w:themeColor="text1"/>
                <w:sz w:val="21"/>
                <w:szCs w:val="21"/>
              </w:rPr>
              <w:t>5.知晓阿尔茨海默病的护理诊断和护理措施。</w:t>
            </w:r>
          </w:p>
          <w:p w14:paraId="1C3AA8CB" w14:textId="77777777" w:rsidR="003D201A" w:rsidRDefault="00000000">
            <w:pPr>
              <w:rPr>
                <w:rFonts w:hint="eastAsia"/>
                <w:color w:val="000000" w:themeColor="text1"/>
                <w:sz w:val="21"/>
                <w:szCs w:val="21"/>
              </w:rPr>
            </w:pPr>
            <w:r>
              <w:rPr>
                <w:rFonts w:hint="eastAsia"/>
                <w:color w:val="000000" w:themeColor="text1"/>
                <w:sz w:val="21"/>
                <w:szCs w:val="21"/>
              </w:rPr>
              <w:t>6.针对老年痴呆病人可能的走失问题等，能及时发现、及时处理、及时抢救。</w:t>
            </w:r>
          </w:p>
          <w:p w14:paraId="116A36CF" w14:textId="77777777" w:rsidR="003D201A" w:rsidRDefault="003D201A">
            <w:pPr>
              <w:rPr>
                <w:rFonts w:hint="eastAsia"/>
                <w:color w:val="000000" w:themeColor="text1"/>
                <w:sz w:val="21"/>
                <w:szCs w:val="21"/>
              </w:rPr>
            </w:pPr>
          </w:p>
        </w:tc>
        <w:tc>
          <w:tcPr>
            <w:tcW w:w="1382" w:type="dxa"/>
          </w:tcPr>
          <w:p w14:paraId="32C56C7B" w14:textId="77777777" w:rsidR="003D201A" w:rsidRDefault="00000000">
            <w:pPr>
              <w:rPr>
                <w:rFonts w:hint="eastAsia"/>
                <w:color w:val="000000" w:themeColor="text1"/>
                <w:sz w:val="21"/>
                <w:szCs w:val="21"/>
              </w:rPr>
            </w:pPr>
            <w:r>
              <w:rPr>
                <w:rFonts w:hint="eastAsia"/>
                <w:color w:val="000000" w:themeColor="text1"/>
                <w:sz w:val="21"/>
                <w:szCs w:val="21"/>
              </w:rPr>
              <w:t>1.能简述老年人的用药原则。</w:t>
            </w:r>
          </w:p>
          <w:p w14:paraId="5ADF76E2" w14:textId="77777777" w:rsidR="003D201A" w:rsidRDefault="00000000">
            <w:pPr>
              <w:rPr>
                <w:rFonts w:hint="eastAsia"/>
                <w:color w:val="000000" w:themeColor="text1"/>
                <w:sz w:val="21"/>
                <w:szCs w:val="21"/>
              </w:rPr>
            </w:pPr>
            <w:r>
              <w:rPr>
                <w:rFonts w:hint="eastAsia"/>
                <w:color w:val="000000" w:themeColor="text1"/>
                <w:sz w:val="21"/>
                <w:szCs w:val="21"/>
              </w:rPr>
              <w:t>2.能进行老年人用药知识教育与指导。</w:t>
            </w:r>
          </w:p>
          <w:p w14:paraId="49E0B1E3" w14:textId="77777777" w:rsidR="003D201A" w:rsidRDefault="00000000">
            <w:pPr>
              <w:rPr>
                <w:rFonts w:hint="eastAsia"/>
                <w:color w:val="000000" w:themeColor="text1"/>
                <w:sz w:val="21"/>
                <w:szCs w:val="21"/>
              </w:rPr>
            </w:pPr>
            <w:r>
              <w:rPr>
                <w:rFonts w:hint="eastAsia"/>
                <w:color w:val="000000" w:themeColor="text1"/>
                <w:sz w:val="21"/>
                <w:szCs w:val="21"/>
              </w:rPr>
              <w:t>3.知晓与老年护理专业（跌倒、走失）相关应急处理流程。</w:t>
            </w:r>
          </w:p>
          <w:p w14:paraId="4C153FFC" w14:textId="77777777" w:rsidR="003D201A" w:rsidRDefault="00000000">
            <w:pPr>
              <w:rPr>
                <w:rFonts w:hint="eastAsia"/>
                <w:color w:val="000000" w:themeColor="text1"/>
                <w:sz w:val="21"/>
                <w:szCs w:val="21"/>
              </w:rPr>
            </w:pPr>
            <w:r>
              <w:rPr>
                <w:rFonts w:hint="eastAsia"/>
                <w:color w:val="000000" w:themeColor="text1"/>
                <w:sz w:val="21"/>
                <w:szCs w:val="21"/>
              </w:rPr>
              <w:t>4.能对阿尔茨海默病做相关护理评估。</w:t>
            </w:r>
          </w:p>
          <w:p w14:paraId="66447D50" w14:textId="77777777" w:rsidR="003D201A" w:rsidRDefault="00000000">
            <w:pPr>
              <w:rPr>
                <w:rFonts w:hint="eastAsia"/>
                <w:color w:val="000000" w:themeColor="text1"/>
                <w:sz w:val="21"/>
                <w:szCs w:val="21"/>
              </w:rPr>
            </w:pPr>
            <w:r>
              <w:rPr>
                <w:rFonts w:hint="eastAsia"/>
                <w:color w:val="000000" w:themeColor="text1"/>
                <w:sz w:val="21"/>
                <w:szCs w:val="21"/>
              </w:rPr>
              <w:t>5.能制订阿尔茨海默病护理计划和护理措施。</w:t>
            </w:r>
          </w:p>
          <w:p w14:paraId="6C884CF0" w14:textId="77777777" w:rsidR="003D201A" w:rsidRDefault="00000000">
            <w:pPr>
              <w:rPr>
                <w:rFonts w:hint="eastAsia"/>
                <w:color w:val="000000" w:themeColor="text1"/>
                <w:sz w:val="21"/>
                <w:szCs w:val="21"/>
              </w:rPr>
            </w:pPr>
            <w:r>
              <w:rPr>
                <w:rFonts w:hint="eastAsia"/>
                <w:color w:val="000000" w:themeColor="text1"/>
                <w:sz w:val="21"/>
                <w:szCs w:val="21"/>
              </w:rPr>
              <w:t>6.对老年痴呆症老人的突发走失、跌倒骨折等能第一时间施救。</w:t>
            </w:r>
          </w:p>
          <w:p w14:paraId="43FC7C16" w14:textId="77777777" w:rsidR="003D201A" w:rsidRDefault="003D201A">
            <w:pPr>
              <w:rPr>
                <w:rFonts w:hint="eastAsia"/>
                <w:color w:val="000000" w:themeColor="text1"/>
                <w:sz w:val="21"/>
                <w:szCs w:val="21"/>
              </w:rPr>
            </w:pPr>
          </w:p>
        </w:tc>
        <w:tc>
          <w:tcPr>
            <w:tcW w:w="1382" w:type="dxa"/>
          </w:tcPr>
          <w:p w14:paraId="48313D38" w14:textId="77777777" w:rsidR="003D201A" w:rsidRDefault="00000000">
            <w:pPr>
              <w:rPr>
                <w:rFonts w:hint="eastAsia"/>
                <w:color w:val="000000" w:themeColor="text1"/>
                <w:sz w:val="21"/>
                <w:szCs w:val="21"/>
              </w:rPr>
            </w:pPr>
            <w:r>
              <w:rPr>
                <w:rFonts w:hint="eastAsia"/>
                <w:color w:val="000000" w:themeColor="text1"/>
                <w:sz w:val="21"/>
                <w:szCs w:val="21"/>
              </w:rPr>
              <w:t>1.热爱护理事业。</w:t>
            </w:r>
          </w:p>
          <w:p w14:paraId="24067665" w14:textId="77777777" w:rsidR="003D201A" w:rsidRDefault="00000000">
            <w:pPr>
              <w:rPr>
                <w:rFonts w:hint="eastAsia"/>
                <w:color w:val="000000" w:themeColor="text1"/>
                <w:sz w:val="21"/>
                <w:szCs w:val="21"/>
              </w:rPr>
            </w:pPr>
            <w:r>
              <w:rPr>
                <w:rFonts w:hint="eastAsia"/>
                <w:color w:val="000000" w:themeColor="text1"/>
                <w:sz w:val="21"/>
                <w:szCs w:val="21"/>
              </w:rPr>
              <w:t>2.尊重、关爱老年人。</w:t>
            </w:r>
          </w:p>
          <w:p w14:paraId="26F8CD7F" w14:textId="77777777" w:rsidR="003D201A" w:rsidRDefault="00000000">
            <w:pPr>
              <w:rPr>
                <w:rFonts w:hint="eastAsia"/>
                <w:color w:val="000000" w:themeColor="text1"/>
                <w:sz w:val="21"/>
                <w:szCs w:val="21"/>
              </w:rPr>
            </w:pPr>
            <w:r>
              <w:rPr>
                <w:rFonts w:hint="eastAsia"/>
                <w:color w:val="000000" w:themeColor="text1"/>
                <w:sz w:val="21"/>
                <w:szCs w:val="21"/>
              </w:rPr>
              <w:t>3.具有耐心、细心、责任心、爱心。</w:t>
            </w:r>
          </w:p>
          <w:p w14:paraId="31F03B95" w14:textId="77777777" w:rsidR="003D201A" w:rsidRDefault="00000000">
            <w:pPr>
              <w:rPr>
                <w:rFonts w:hint="eastAsia"/>
                <w:color w:val="000000" w:themeColor="text1"/>
                <w:sz w:val="21"/>
                <w:szCs w:val="21"/>
              </w:rPr>
            </w:pPr>
            <w:r>
              <w:rPr>
                <w:rFonts w:hint="eastAsia"/>
                <w:color w:val="000000" w:themeColor="text1"/>
                <w:sz w:val="21"/>
                <w:szCs w:val="21"/>
              </w:rPr>
              <w:t>4.具有积极主动的沟通意识和沟通能力。</w:t>
            </w:r>
          </w:p>
          <w:p w14:paraId="682A90AD" w14:textId="77777777" w:rsidR="003D201A" w:rsidRDefault="003D201A">
            <w:pPr>
              <w:rPr>
                <w:rFonts w:hint="eastAsia"/>
                <w:color w:val="000000" w:themeColor="text1"/>
                <w:sz w:val="21"/>
                <w:szCs w:val="21"/>
              </w:rPr>
            </w:pPr>
          </w:p>
        </w:tc>
        <w:tc>
          <w:tcPr>
            <w:tcW w:w="1386" w:type="dxa"/>
          </w:tcPr>
          <w:p w14:paraId="43FD3CFA" w14:textId="77777777" w:rsidR="003D201A" w:rsidRDefault="00000000">
            <w:pPr>
              <w:rPr>
                <w:rFonts w:hint="eastAsia"/>
                <w:color w:val="000000" w:themeColor="text1"/>
                <w:sz w:val="21"/>
                <w:szCs w:val="21"/>
              </w:rPr>
            </w:pPr>
            <w:r>
              <w:rPr>
                <w:rFonts w:hint="eastAsia"/>
                <w:color w:val="000000" w:themeColor="text1"/>
                <w:sz w:val="21"/>
                <w:szCs w:val="21"/>
              </w:rPr>
              <w:t>1.老年用药特点。</w:t>
            </w:r>
          </w:p>
          <w:p w14:paraId="65190D86" w14:textId="77777777" w:rsidR="003D201A" w:rsidRDefault="00000000">
            <w:pPr>
              <w:rPr>
                <w:rFonts w:hint="eastAsia"/>
                <w:color w:val="000000" w:themeColor="text1"/>
                <w:sz w:val="21"/>
                <w:szCs w:val="21"/>
              </w:rPr>
            </w:pPr>
            <w:r>
              <w:rPr>
                <w:rFonts w:hint="eastAsia"/>
                <w:color w:val="000000" w:themeColor="text1"/>
                <w:sz w:val="21"/>
                <w:szCs w:val="21"/>
              </w:rPr>
              <w:t>2.老年人用药情况的评估。</w:t>
            </w:r>
          </w:p>
          <w:p w14:paraId="0D28AB32" w14:textId="77777777" w:rsidR="003D201A" w:rsidRDefault="00000000">
            <w:pPr>
              <w:rPr>
                <w:rFonts w:hint="eastAsia"/>
                <w:color w:val="000000" w:themeColor="text1"/>
                <w:sz w:val="21"/>
                <w:szCs w:val="21"/>
              </w:rPr>
            </w:pPr>
            <w:r>
              <w:rPr>
                <w:rFonts w:hint="eastAsia"/>
                <w:color w:val="000000" w:themeColor="text1"/>
                <w:sz w:val="21"/>
                <w:szCs w:val="21"/>
              </w:rPr>
              <w:t>3.用药不良反应检测。</w:t>
            </w:r>
          </w:p>
          <w:p w14:paraId="6C3C44A6" w14:textId="77777777" w:rsidR="003D201A" w:rsidRDefault="00000000">
            <w:pPr>
              <w:rPr>
                <w:rFonts w:hint="eastAsia"/>
                <w:color w:val="000000" w:themeColor="text1"/>
                <w:sz w:val="21"/>
                <w:szCs w:val="21"/>
              </w:rPr>
            </w:pPr>
            <w:r>
              <w:rPr>
                <w:rFonts w:hint="eastAsia"/>
                <w:color w:val="000000" w:themeColor="text1"/>
                <w:sz w:val="21"/>
                <w:szCs w:val="21"/>
              </w:rPr>
              <w:t>4.老年痴呆患者的应急抢救。</w:t>
            </w:r>
          </w:p>
        </w:tc>
      </w:tr>
      <w:tr w:rsidR="003D201A" w14:paraId="792B13AB" w14:textId="77777777">
        <w:trPr>
          <w:trHeight w:val="108"/>
        </w:trPr>
        <w:tc>
          <w:tcPr>
            <w:tcW w:w="639" w:type="dxa"/>
            <w:vAlign w:val="center"/>
          </w:tcPr>
          <w:p w14:paraId="4B12C348" w14:textId="77777777" w:rsidR="003D201A" w:rsidRDefault="00000000">
            <w:pPr>
              <w:jc w:val="center"/>
              <w:rPr>
                <w:rFonts w:hint="eastAsia"/>
                <w:color w:val="000000" w:themeColor="text1"/>
                <w:sz w:val="21"/>
                <w:szCs w:val="21"/>
              </w:rPr>
            </w:pPr>
            <w:r>
              <w:rPr>
                <w:rFonts w:hint="eastAsia"/>
                <w:color w:val="000000" w:themeColor="text1"/>
                <w:sz w:val="21"/>
                <w:szCs w:val="21"/>
              </w:rPr>
              <w:t>4</w:t>
            </w:r>
          </w:p>
        </w:tc>
        <w:tc>
          <w:tcPr>
            <w:tcW w:w="1050" w:type="dxa"/>
            <w:vAlign w:val="center"/>
          </w:tcPr>
          <w:p w14:paraId="29DA8E1B" w14:textId="77777777" w:rsidR="003D201A" w:rsidRDefault="00000000">
            <w:pPr>
              <w:jc w:val="center"/>
              <w:rPr>
                <w:rFonts w:hint="eastAsia"/>
                <w:color w:val="000000" w:themeColor="text1"/>
                <w:sz w:val="21"/>
                <w:szCs w:val="21"/>
              </w:rPr>
            </w:pPr>
            <w:r>
              <w:rPr>
                <w:rFonts w:hint="eastAsia"/>
                <w:color w:val="000000" w:themeColor="text1"/>
                <w:sz w:val="21"/>
                <w:szCs w:val="21"/>
              </w:rPr>
              <w:t>老年常见疾病护理：高血压、老年糖尿病</w:t>
            </w:r>
          </w:p>
        </w:tc>
        <w:tc>
          <w:tcPr>
            <w:tcW w:w="2457" w:type="dxa"/>
          </w:tcPr>
          <w:p w14:paraId="408A5955" w14:textId="77777777" w:rsidR="003D201A" w:rsidRDefault="00000000">
            <w:pPr>
              <w:rPr>
                <w:rFonts w:hint="eastAsia"/>
                <w:color w:val="000000" w:themeColor="text1"/>
                <w:sz w:val="21"/>
                <w:szCs w:val="21"/>
              </w:rPr>
            </w:pPr>
            <w:r>
              <w:rPr>
                <w:rFonts w:hint="eastAsia"/>
                <w:color w:val="000000" w:themeColor="text1"/>
                <w:sz w:val="21"/>
                <w:szCs w:val="21"/>
              </w:rPr>
              <w:t>1.知晓老年高血压病、老年糖尿病的定义、分类、诊断标准及临床特征、相关护理评估。</w:t>
            </w:r>
          </w:p>
          <w:p w14:paraId="1691DC36" w14:textId="77777777" w:rsidR="003D201A" w:rsidRDefault="00000000">
            <w:pPr>
              <w:rPr>
                <w:rFonts w:hint="eastAsia"/>
                <w:color w:val="000000" w:themeColor="text1"/>
                <w:sz w:val="21"/>
                <w:szCs w:val="21"/>
              </w:rPr>
            </w:pPr>
            <w:r>
              <w:rPr>
                <w:rFonts w:hint="eastAsia"/>
                <w:color w:val="000000" w:themeColor="text1"/>
                <w:sz w:val="21"/>
                <w:szCs w:val="21"/>
              </w:rPr>
              <w:t>2.知道了老年人降压药物应用的基本原则及指导病人合理运用降压药。知道了老年糖尿病胰岛素的使用方法及发生不良反应的判断、处理</w:t>
            </w:r>
          </w:p>
          <w:p w14:paraId="74B9BE48" w14:textId="77777777" w:rsidR="003D201A" w:rsidRDefault="00000000">
            <w:pPr>
              <w:rPr>
                <w:rFonts w:hint="eastAsia"/>
                <w:color w:val="000000" w:themeColor="text1"/>
                <w:sz w:val="21"/>
                <w:szCs w:val="21"/>
              </w:rPr>
            </w:pPr>
            <w:r>
              <w:rPr>
                <w:rFonts w:hint="eastAsia"/>
                <w:color w:val="000000" w:themeColor="text1"/>
                <w:sz w:val="21"/>
                <w:szCs w:val="21"/>
              </w:rPr>
              <w:t>3.知晓老年高血压病、老年糖尿病的护理诊断、护理措施及健康指导。</w:t>
            </w:r>
          </w:p>
          <w:p w14:paraId="14C5D8FA" w14:textId="77777777" w:rsidR="003D201A" w:rsidRDefault="00000000">
            <w:pPr>
              <w:rPr>
                <w:rFonts w:hint="eastAsia"/>
                <w:color w:val="000000" w:themeColor="text1"/>
                <w:sz w:val="21"/>
                <w:szCs w:val="21"/>
              </w:rPr>
            </w:pPr>
            <w:r>
              <w:rPr>
                <w:rFonts w:hint="eastAsia"/>
                <w:color w:val="000000" w:themeColor="text1"/>
                <w:sz w:val="21"/>
                <w:szCs w:val="21"/>
              </w:rPr>
              <w:lastRenderedPageBreak/>
              <w:t>4.针对老年高血压病可能出现的脑出血风险；老年糖尿病可能出现的低血糖休克等，要能分析和确定出首要危机。针对老年人出现的急症，能及时发现、及时处理、及时抢救。</w:t>
            </w:r>
          </w:p>
        </w:tc>
        <w:tc>
          <w:tcPr>
            <w:tcW w:w="1382" w:type="dxa"/>
          </w:tcPr>
          <w:p w14:paraId="0521BC60" w14:textId="77777777" w:rsidR="003D201A" w:rsidRDefault="00000000">
            <w:pPr>
              <w:rPr>
                <w:rFonts w:hint="eastAsia"/>
                <w:color w:val="000000" w:themeColor="text1"/>
                <w:sz w:val="21"/>
                <w:szCs w:val="21"/>
              </w:rPr>
            </w:pPr>
            <w:r>
              <w:rPr>
                <w:rFonts w:hint="eastAsia"/>
                <w:color w:val="000000" w:themeColor="text1"/>
                <w:sz w:val="21"/>
                <w:szCs w:val="21"/>
              </w:rPr>
              <w:lastRenderedPageBreak/>
              <w:t>1.知晓与老年护理专业相关应急处理流程。</w:t>
            </w:r>
          </w:p>
          <w:p w14:paraId="7A446246" w14:textId="77777777" w:rsidR="003D201A" w:rsidRDefault="00000000">
            <w:pPr>
              <w:rPr>
                <w:rFonts w:hint="eastAsia"/>
                <w:color w:val="000000" w:themeColor="text1"/>
                <w:sz w:val="21"/>
                <w:szCs w:val="21"/>
              </w:rPr>
            </w:pPr>
            <w:r>
              <w:rPr>
                <w:rFonts w:hint="eastAsia"/>
                <w:color w:val="000000" w:themeColor="text1"/>
                <w:sz w:val="21"/>
                <w:szCs w:val="21"/>
              </w:rPr>
              <w:t>2.能对老年高血压病、老年糖尿病做相关护理评估。</w:t>
            </w:r>
          </w:p>
          <w:p w14:paraId="2C7B087F" w14:textId="77777777" w:rsidR="003D201A" w:rsidRDefault="00000000">
            <w:pPr>
              <w:rPr>
                <w:rFonts w:hint="eastAsia"/>
                <w:color w:val="000000" w:themeColor="text1"/>
                <w:sz w:val="21"/>
                <w:szCs w:val="21"/>
              </w:rPr>
            </w:pPr>
            <w:r>
              <w:rPr>
                <w:rFonts w:hint="eastAsia"/>
                <w:color w:val="000000" w:themeColor="text1"/>
                <w:sz w:val="21"/>
                <w:szCs w:val="21"/>
              </w:rPr>
              <w:t>3.能制订老年高血压病、老年糖尿病的护理计划</w:t>
            </w:r>
            <w:r>
              <w:rPr>
                <w:rFonts w:hint="eastAsia"/>
                <w:color w:val="000000" w:themeColor="text1"/>
                <w:sz w:val="21"/>
                <w:szCs w:val="21"/>
              </w:rPr>
              <w:lastRenderedPageBreak/>
              <w:t>和护理措施。</w:t>
            </w:r>
          </w:p>
          <w:p w14:paraId="0701CDBA" w14:textId="77777777" w:rsidR="003D201A" w:rsidRDefault="00000000">
            <w:pPr>
              <w:rPr>
                <w:rFonts w:hint="eastAsia"/>
                <w:color w:val="000000" w:themeColor="text1"/>
                <w:sz w:val="21"/>
                <w:szCs w:val="21"/>
              </w:rPr>
            </w:pPr>
            <w:r>
              <w:rPr>
                <w:rFonts w:hint="eastAsia"/>
                <w:color w:val="000000" w:themeColor="text1"/>
                <w:sz w:val="21"/>
                <w:szCs w:val="21"/>
              </w:rPr>
              <w:t>4.对突发意识丧失、脑出血、酮症酸中毒、低血糖休克等能及时发现、及时处理、及时抢救。</w:t>
            </w:r>
          </w:p>
        </w:tc>
        <w:tc>
          <w:tcPr>
            <w:tcW w:w="1382" w:type="dxa"/>
          </w:tcPr>
          <w:p w14:paraId="6B3E0706" w14:textId="77777777" w:rsidR="003D201A" w:rsidRDefault="00000000">
            <w:pPr>
              <w:rPr>
                <w:rFonts w:hint="eastAsia"/>
                <w:color w:val="000000" w:themeColor="text1"/>
                <w:sz w:val="21"/>
                <w:szCs w:val="21"/>
              </w:rPr>
            </w:pPr>
            <w:r>
              <w:rPr>
                <w:rFonts w:hint="eastAsia"/>
                <w:color w:val="000000" w:themeColor="text1"/>
                <w:sz w:val="21"/>
                <w:szCs w:val="21"/>
              </w:rPr>
              <w:lastRenderedPageBreak/>
              <w:t>1.工作认真负责，严谨求实。</w:t>
            </w:r>
          </w:p>
          <w:p w14:paraId="45A062B2" w14:textId="77777777" w:rsidR="003D201A" w:rsidRDefault="00000000">
            <w:pPr>
              <w:rPr>
                <w:rFonts w:hint="eastAsia"/>
                <w:color w:val="000000" w:themeColor="text1"/>
                <w:sz w:val="21"/>
                <w:szCs w:val="21"/>
              </w:rPr>
            </w:pPr>
            <w:r>
              <w:rPr>
                <w:rFonts w:hint="eastAsia"/>
                <w:color w:val="000000" w:themeColor="text1"/>
                <w:sz w:val="21"/>
                <w:szCs w:val="21"/>
              </w:rPr>
              <w:t>2.关心、爱护老年人，有高度的责任心。</w:t>
            </w:r>
          </w:p>
          <w:p w14:paraId="34F727B2" w14:textId="77777777" w:rsidR="003D201A" w:rsidRDefault="00000000">
            <w:pPr>
              <w:rPr>
                <w:rFonts w:hint="eastAsia"/>
                <w:color w:val="000000" w:themeColor="text1"/>
                <w:sz w:val="21"/>
                <w:szCs w:val="21"/>
              </w:rPr>
            </w:pPr>
            <w:r>
              <w:rPr>
                <w:rFonts w:hint="eastAsia"/>
                <w:color w:val="000000" w:themeColor="text1"/>
                <w:sz w:val="21"/>
                <w:szCs w:val="21"/>
              </w:rPr>
              <w:t>3.要有敏锐的观察能力和判断能力。</w:t>
            </w:r>
          </w:p>
          <w:p w14:paraId="08BABA20" w14:textId="77777777" w:rsidR="003D201A" w:rsidRDefault="00000000">
            <w:pPr>
              <w:rPr>
                <w:rFonts w:hint="eastAsia"/>
                <w:color w:val="000000" w:themeColor="text1"/>
                <w:sz w:val="21"/>
                <w:szCs w:val="21"/>
              </w:rPr>
            </w:pPr>
            <w:r>
              <w:rPr>
                <w:rFonts w:hint="eastAsia"/>
                <w:color w:val="000000" w:themeColor="text1"/>
                <w:sz w:val="21"/>
                <w:szCs w:val="21"/>
              </w:rPr>
              <w:t>4.具有应急处理能力及抢救意识，确保病人安全。</w:t>
            </w:r>
          </w:p>
        </w:tc>
        <w:tc>
          <w:tcPr>
            <w:tcW w:w="1386" w:type="dxa"/>
          </w:tcPr>
          <w:p w14:paraId="7E8304A9" w14:textId="77777777" w:rsidR="003D201A" w:rsidRDefault="00000000">
            <w:pPr>
              <w:rPr>
                <w:rFonts w:hint="eastAsia"/>
                <w:color w:val="000000" w:themeColor="text1"/>
                <w:sz w:val="21"/>
                <w:szCs w:val="21"/>
              </w:rPr>
            </w:pPr>
            <w:r>
              <w:rPr>
                <w:rFonts w:hint="eastAsia"/>
                <w:color w:val="000000" w:themeColor="text1"/>
                <w:sz w:val="21"/>
                <w:szCs w:val="21"/>
              </w:rPr>
              <w:t>1.对疾病护理计划的制订。</w:t>
            </w:r>
          </w:p>
          <w:p w14:paraId="0356B997" w14:textId="77777777" w:rsidR="003D201A" w:rsidRDefault="00000000">
            <w:pPr>
              <w:rPr>
                <w:rFonts w:hint="eastAsia"/>
                <w:color w:val="000000" w:themeColor="text1"/>
                <w:sz w:val="21"/>
                <w:szCs w:val="21"/>
              </w:rPr>
            </w:pPr>
            <w:r>
              <w:rPr>
                <w:rFonts w:hint="eastAsia"/>
                <w:color w:val="000000" w:themeColor="text1"/>
                <w:sz w:val="21"/>
                <w:szCs w:val="21"/>
              </w:rPr>
              <w:t>2.急症判断及抢救。</w:t>
            </w:r>
          </w:p>
          <w:p w14:paraId="311A8270" w14:textId="77777777" w:rsidR="003D201A" w:rsidRDefault="00000000">
            <w:pPr>
              <w:rPr>
                <w:rFonts w:hint="eastAsia"/>
                <w:color w:val="000000" w:themeColor="text1"/>
                <w:sz w:val="21"/>
                <w:szCs w:val="21"/>
              </w:rPr>
            </w:pPr>
            <w:r>
              <w:rPr>
                <w:rFonts w:hint="eastAsia"/>
                <w:color w:val="000000" w:themeColor="text1"/>
                <w:sz w:val="21"/>
                <w:szCs w:val="21"/>
              </w:rPr>
              <w:t>3.意外事件的预防。</w:t>
            </w:r>
          </w:p>
          <w:p w14:paraId="610ADF72" w14:textId="77777777" w:rsidR="003D201A" w:rsidRDefault="00000000">
            <w:pPr>
              <w:rPr>
                <w:rFonts w:hint="eastAsia"/>
                <w:color w:val="000000" w:themeColor="text1"/>
                <w:sz w:val="21"/>
                <w:szCs w:val="21"/>
              </w:rPr>
            </w:pPr>
            <w:r>
              <w:rPr>
                <w:rFonts w:hint="eastAsia"/>
                <w:color w:val="000000" w:themeColor="text1"/>
                <w:sz w:val="21"/>
                <w:szCs w:val="21"/>
              </w:rPr>
              <w:t>4.疾病的健康宣教及宣教者的表达能力。</w:t>
            </w:r>
          </w:p>
        </w:tc>
      </w:tr>
      <w:tr w:rsidR="003D201A" w14:paraId="7F446B19" w14:textId="77777777">
        <w:trPr>
          <w:trHeight w:val="108"/>
        </w:trPr>
        <w:tc>
          <w:tcPr>
            <w:tcW w:w="639" w:type="dxa"/>
            <w:vAlign w:val="center"/>
          </w:tcPr>
          <w:p w14:paraId="049E7F9C" w14:textId="77777777" w:rsidR="003D201A" w:rsidRDefault="00000000">
            <w:pPr>
              <w:jc w:val="center"/>
              <w:rPr>
                <w:rFonts w:hint="eastAsia"/>
                <w:color w:val="000000" w:themeColor="text1"/>
                <w:sz w:val="21"/>
                <w:szCs w:val="21"/>
              </w:rPr>
            </w:pPr>
            <w:r>
              <w:rPr>
                <w:rFonts w:hint="eastAsia"/>
                <w:color w:val="000000" w:themeColor="text1"/>
                <w:sz w:val="21"/>
                <w:szCs w:val="21"/>
              </w:rPr>
              <w:t>5</w:t>
            </w:r>
          </w:p>
        </w:tc>
        <w:tc>
          <w:tcPr>
            <w:tcW w:w="1050" w:type="dxa"/>
            <w:vAlign w:val="center"/>
          </w:tcPr>
          <w:p w14:paraId="4F923A25" w14:textId="77777777" w:rsidR="003D201A" w:rsidRDefault="00000000">
            <w:pPr>
              <w:jc w:val="center"/>
              <w:rPr>
                <w:rFonts w:hint="eastAsia"/>
                <w:color w:val="000000" w:themeColor="text1"/>
                <w:sz w:val="21"/>
                <w:szCs w:val="21"/>
              </w:rPr>
            </w:pPr>
            <w:r>
              <w:rPr>
                <w:rFonts w:hint="eastAsia"/>
                <w:color w:val="000000" w:themeColor="text1"/>
                <w:sz w:val="21"/>
                <w:szCs w:val="21"/>
              </w:rPr>
              <w:t>老年人营养问题及护理；老年常见疾病护理：骨质疏松症</w:t>
            </w:r>
          </w:p>
        </w:tc>
        <w:tc>
          <w:tcPr>
            <w:tcW w:w="2457" w:type="dxa"/>
          </w:tcPr>
          <w:p w14:paraId="37CD794E" w14:textId="77777777" w:rsidR="003D201A" w:rsidRDefault="00000000">
            <w:pPr>
              <w:rPr>
                <w:rFonts w:hint="eastAsia"/>
                <w:color w:val="000000" w:themeColor="text1"/>
                <w:sz w:val="21"/>
                <w:szCs w:val="21"/>
              </w:rPr>
            </w:pPr>
            <w:r>
              <w:rPr>
                <w:rFonts w:hint="eastAsia"/>
                <w:color w:val="000000" w:themeColor="text1"/>
                <w:sz w:val="21"/>
                <w:szCs w:val="21"/>
              </w:rPr>
              <w:t>1.知晓老年人的代谢特点和营养需求。</w:t>
            </w:r>
          </w:p>
          <w:p w14:paraId="60B37356" w14:textId="77777777" w:rsidR="003D201A" w:rsidRDefault="00000000">
            <w:pPr>
              <w:rPr>
                <w:rFonts w:hint="eastAsia"/>
                <w:color w:val="000000" w:themeColor="text1"/>
                <w:sz w:val="21"/>
                <w:szCs w:val="21"/>
              </w:rPr>
            </w:pPr>
            <w:r>
              <w:rPr>
                <w:rFonts w:hint="eastAsia"/>
                <w:color w:val="000000" w:themeColor="text1"/>
                <w:sz w:val="21"/>
                <w:szCs w:val="21"/>
              </w:rPr>
              <w:t>2.知道了老年人常见营养问题。</w:t>
            </w:r>
          </w:p>
          <w:p w14:paraId="5F5C8774" w14:textId="77777777" w:rsidR="003D201A" w:rsidRDefault="00000000">
            <w:pPr>
              <w:rPr>
                <w:rFonts w:hint="eastAsia"/>
                <w:color w:val="000000" w:themeColor="text1"/>
                <w:sz w:val="21"/>
                <w:szCs w:val="21"/>
              </w:rPr>
            </w:pPr>
            <w:r>
              <w:rPr>
                <w:rFonts w:hint="eastAsia"/>
                <w:color w:val="000000" w:themeColor="text1"/>
                <w:sz w:val="21"/>
                <w:szCs w:val="21"/>
              </w:rPr>
              <w:t>3.知晓骨质疏松症的概念；</w:t>
            </w:r>
          </w:p>
          <w:p w14:paraId="7BC5457A" w14:textId="77777777" w:rsidR="003D201A" w:rsidRDefault="00000000">
            <w:pPr>
              <w:rPr>
                <w:rFonts w:hint="eastAsia"/>
                <w:color w:val="000000" w:themeColor="text1"/>
                <w:sz w:val="21"/>
                <w:szCs w:val="21"/>
              </w:rPr>
            </w:pPr>
            <w:r>
              <w:rPr>
                <w:rFonts w:hint="eastAsia"/>
                <w:color w:val="000000" w:themeColor="text1"/>
                <w:sz w:val="21"/>
                <w:szCs w:val="21"/>
              </w:rPr>
              <w:t>4.知道了老年骨质疏松症的病因、临床表现、治疗原则。</w:t>
            </w:r>
          </w:p>
          <w:p w14:paraId="5A075F71" w14:textId="77777777" w:rsidR="003D201A" w:rsidRDefault="00000000">
            <w:pPr>
              <w:rPr>
                <w:rFonts w:hint="eastAsia"/>
                <w:color w:val="000000" w:themeColor="text1"/>
                <w:sz w:val="21"/>
                <w:szCs w:val="21"/>
              </w:rPr>
            </w:pPr>
            <w:r>
              <w:rPr>
                <w:rFonts w:hint="eastAsia"/>
                <w:color w:val="000000" w:themeColor="text1"/>
                <w:sz w:val="21"/>
                <w:szCs w:val="21"/>
              </w:rPr>
              <w:t>5.知晓老年骨质疏松症的护理诊断、护理措施、健康指导。</w:t>
            </w:r>
          </w:p>
          <w:p w14:paraId="67E55148" w14:textId="77777777" w:rsidR="003D201A" w:rsidRDefault="00000000">
            <w:pPr>
              <w:rPr>
                <w:rFonts w:hint="eastAsia"/>
                <w:color w:val="000000" w:themeColor="text1"/>
                <w:sz w:val="21"/>
                <w:szCs w:val="21"/>
              </w:rPr>
            </w:pPr>
            <w:r>
              <w:rPr>
                <w:rFonts w:hint="eastAsia"/>
                <w:color w:val="000000" w:themeColor="text1"/>
                <w:sz w:val="21"/>
                <w:szCs w:val="21"/>
              </w:rPr>
              <w:t>6.老年骨质疏松症病人可能的骨折问题等，能及时发现、及时处理、及时抢救。</w:t>
            </w:r>
          </w:p>
        </w:tc>
        <w:tc>
          <w:tcPr>
            <w:tcW w:w="1382" w:type="dxa"/>
          </w:tcPr>
          <w:p w14:paraId="636C3230" w14:textId="77777777" w:rsidR="003D201A" w:rsidRDefault="00000000">
            <w:pPr>
              <w:numPr>
                <w:ilvl w:val="0"/>
                <w:numId w:val="4"/>
              </w:numPr>
              <w:rPr>
                <w:rFonts w:hint="eastAsia"/>
                <w:color w:val="000000" w:themeColor="text1"/>
                <w:sz w:val="21"/>
                <w:szCs w:val="21"/>
              </w:rPr>
            </w:pPr>
            <w:r>
              <w:rPr>
                <w:rFonts w:hint="eastAsia"/>
                <w:color w:val="000000" w:themeColor="text1"/>
                <w:sz w:val="21"/>
                <w:szCs w:val="21"/>
              </w:rPr>
              <w:t>能说出老年人营养需求。</w:t>
            </w:r>
          </w:p>
          <w:p w14:paraId="48CE3F04" w14:textId="77777777" w:rsidR="003D201A" w:rsidRDefault="00000000">
            <w:pPr>
              <w:numPr>
                <w:ilvl w:val="0"/>
                <w:numId w:val="4"/>
              </w:numPr>
              <w:rPr>
                <w:rFonts w:hint="eastAsia"/>
                <w:color w:val="000000" w:themeColor="text1"/>
                <w:sz w:val="21"/>
                <w:szCs w:val="21"/>
              </w:rPr>
            </w:pPr>
            <w:r>
              <w:rPr>
                <w:rFonts w:hint="eastAsia"/>
                <w:color w:val="000000" w:themeColor="text1"/>
                <w:sz w:val="21"/>
                <w:szCs w:val="21"/>
              </w:rPr>
              <w:t>能说出老年人常见的营养问题</w:t>
            </w:r>
          </w:p>
          <w:p w14:paraId="2B5465A7" w14:textId="77777777" w:rsidR="003D201A" w:rsidRDefault="00000000">
            <w:pPr>
              <w:numPr>
                <w:ilvl w:val="0"/>
                <w:numId w:val="4"/>
              </w:numPr>
              <w:rPr>
                <w:rFonts w:hint="eastAsia"/>
                <w:color w:val="000000" w:themeColor="text1"/>
                <w:sz w:val="21"/>
                <w:szCs w:val="21"/>
              </w:rPr>
            </w:pPr>
            <w:r>
              <w:rPr>
                <w:rFonts w:hint="eastAsia"/>
                <w:color w:val="000000" w:themeColor="text1"/>
                <w:sz w:val="21"/>
                <w:szCs w:val="21"/>
              </w:rPr>
              <w:t>对老年骨质疏松症做相关护理评估。</w:t>
            </w:r>
          </w:p>
          <w:p w14:paraId="5FCC9268" w14:textId="77777777" w:rsidR="003D201A" w:rsidRDefault="00000000">
            <w:pPr>
              <w:numPr>
                <w:ilvl w:val="0"/>
                <w:numId w:val="4"/>
              </w:numPr>
              <w:rPr>
                <w:rFonts w:hint="eastAsia"/>
                <w:color w:val="000000" w:themeColor="text1"/>
                <w:sz w:val="21"/>
                <w:szCs w:val="21"/>
              </w:rPr>
            </w:pPr>
            <w:r>
              <w:rPr>
                <w:rFonts w:hint="eastAsia"/>
                <w:color w:val="000000" w:themeColor="text1"/>
                <w:sz w:val="21"/>
                <w:szCs w:val="21"/>
              </w:rPr>
              <w:t>能制订老年骨质疏松症的护理计划和护理措施。</w:t>
            </w:r>
          </w:p>
          <w:p w14:paraId="46197859" w14:textId="77777777" w:rsidR="003D201A" w:rsidRDefault="003D201A">
            <w:pPr>
              <w:rPr>
                <w:rFonts w:hint="eastAsia"/>
                <w:color w:val="000000" w:themeColor="text1"/>
                <w:sz w:val="21"/>
                <w:szCs w:val="21"/>
              </w:rPr>
            </w:pPr>
          </w:p>
        </w:tc>
        <w:tc>
          <w:tcPr>
            <w:tcW w:w="1382" w:type="dxa"/>
          </w:tcPr>
          <w:p w14:paraId="5A2ABCA1" w14:textId="77777777" w:rsidR="003D201A" w:rsidRDefault="00000000">
            <w:pPr>
              <w:rPr>
                <w:rFonts w:hint="eastAsia"/>
                <w:color w:val="000000" w:themeColor="text1"/>
                <w:sz w:val="21"/>
                <w:szCs w:val="21"/>
              </w:rPr>
            </w:pPr>
            <w:r>
              <w:rPr>
                <w:rFonts w:hint="eastAsia"/>
                <w:color w:val="000000" w:themeColor="text1"/>
                <w:sz w:val="21"/>
                <w:szCs w:val="21"/>
              </w:rPr>
              <w:t>1.工作认真负责，严谨求实。</w:t>
            </w:r>
          </w:p>
          <w:p w14:paraId="34936593" w14:textId="77777777" w:rsidR="003D201A" w:rsidRDefault="00000000">
            <w:pPr>
              <w:rPr>
                <w:rFonts w:hint="eastAsia"/>
                <w:color w:val="000000" w:themeColor="text1"/>
                <w:sz w:val="21"/>
                <w:szCs w:val="21"/>
              </w:rPr>
            </w:pPr>
            <w:r>
              <w:rPr>
                <w:rFonts w:hint="eastAsia"/>
                <w:color w:val="000000" w:themeColor="text1"/>
                <w:sz w:val="21"/>
                <w:szCs w:val="21"/>
              </w:rPr>
              <w:t>2.关心、爱护老年人，有高度的责任心。</w:t>
            </w:r>
          </w:p>
          <w:p w14:paraId="15AC8043" w14:textId="77777777" w:rsidR="003D201A" w:rsidRDefault="00000000">
            <w:pPr>
              <w:rPr>
                <w:rFonts w:hint="eastAsia"/>
                <w:color w:val="000000" w:themeColor="text1"/>
                <w:sz w:val="21"/>
                <w:szCs w:val="21"/>
              </w:rPr>
            </w:pPr>
            <w:r>
              <w:rPr>
                <w:rFonts w:hint="eastAsia"/>
                <w:color w:val="000000" w:themeColor="text1"/>
                <w:sz w:val="21"/>
                <w:szCs w:val="21"/>
              </w:rPr>
              <w:t>3.具有应急处理能力及抢救意识，确保病人安全。</w:t>
            </w:r>
          </w:p>
          <w:p w14:paraId="15C1453D" w14:textId="77777777" w:rsidR="003D201A" w:rsidRDefault="003D201A">
            <w:pPr>
              <w:rPr>
                <w:rFonts w:hint="eastAsia"/>
                <w:color w:val="000000" w:themeColor="text1"/>
                <w:sz w:val="21"/>
                <w:szCs w:val="21"/>
              </w:rPr>
            </w:pPr>
          </w:p>
        </w:tc>
        <w:tc>
          <w:tcPr>
            <w:tcW w:w="1386" w:type="dxa"/>
          </w:tcPr>
          <w:p w14:paraId="3289DFCC" w14:textId="77777777" w:rsidR="003D201A" w:rsidRDefault="00000000">
            <w:pPr>
              <w:numPr>
                <w:ilvl w:val="0"/>
                <w:numId w:val="5"/>
              </w:numPr>
              <w:rPr>
                <w:rFonts w:hint="eastAsia"/>
                <w:color w:val="000000" w:themeColor="text1"/>
                <w:sz w:val="21"/>
                <w:szCs w:val="21"/>
              </w:rPr>
            </w:pPr>
            <w:r>
              <w:rPr>
                <w:rFonts w:hint="eastAsia"/>
                <w:color w:val="000000" w:themeColor="text1"/>
                <w:sz w:val="21"/>
                <w:szCs w:val="21"/>
              </w:rPr>
              <w:t>老年营养与饮食指导。</w:t>
            </w:r>
          </w:p>
          <w:p w14:paraId="6E5B5625" w14:textId="77777777" w:rsidR="003D201A" w:rsidRDefault="00000000">
            <w:pPr>
              <w:rPr>
                <w:rFonts w:hint="eastAsia"/>
                <w:color w:val="000000" w:themeColor="text1"/>
                <w:sz w:val="21"/>
                <w:szCs w:val="21"/>
              </w:rPr>
            </w:pPr>
            <w:r>
              <w:rPr>
                <w:rFonts w:hint="eastAsia"/>
                <w:color w:val="000000" w:themeColor="text1"/>
                <w:sz w:val="21"/>
                <w:szCs w:val="21"/>
              </w:rPr>
              <w:t>2.疾病护理计划的制订</w:t>
            </w:r>
          </w:p>
          <w:p w14:paraId="4104BCC2" w14:textId="77777777" w:rsidR="003D201A" w:rsidRDefault="00000000">
            <w:pPr>
              <w:rPr>
                <w:rFonts w:hint="eastAsia"/>
                <w:color w:val="000000" w:themeColor="text1"/>
                <w:sz w:val="21"/>
                <w:szCs w:val="21"/>
              </w:rPr>
            </w:pPr>
            <w:r>
              <w:rPr>
                <w:rFonts w:hint="eastAsia"/>
                <w:color w:val="000000" w:themeColor="text1"/>
                <w:sz w:val="21"/>
                <w:szCs w:val="21"/>
              </w:rPr>
              <w:t>及时应急的抢救。</w:t>
            </w:r>
          </w:p>
          <w:p w14:paraId="6DCA26EE" w14:textId="77777777" w:rsidR="003D201A" w:rsidRDefault="00000000">
            <w:pPr>
              <w:rPr>
                <w:rFonts w:hint="eastAsia"/>
                <w:color w:val="000000" w:themeColor="text1"/>
                <w:sz w:val="21"/>
                <w:szCs w:val="21"/>
              </w:rPr>
            </w:pPr>
            <w:r>
              <w:rPr>
                <w:rFonts w:hint="eastAsia"/>
                <w:color w:val="000000" w:themeColor="text1"/>
                <w:sz w:val="21"/>
                <w:szCs w:val="21"/>
              </w:rPr>
              <w:t>3.疾病的健康宣教及宣教者的表达能力。</w:t>
            </w:r>
          </w:p>
        </w:tc>
      </w:tr>
      <w:tr w:rsidR="003D201A" w14:paraId="6716BCE3" w14:textId="77777777">
        <w:trPr>
          <w:trHeight w:val="108"/>
        </w:trPr>
        <w:tc>
          <w:tcPr>
            <w:tcW w:w="639" w:type="dxa"/>
            <w:vAlign w:val="center"/>
          </w:tcPr>
          <w:p w14:paraId="7ECD9AFC" w14:textId="77777777" w:rsidR="003D201A" w:rsidRDefault="00000000">
            <w:pPr>
              <w:jc w:val="center"/>
              <w:rPr>
                <w:rFonts w:hint="eastAsia"/>
                <w:color w:val="000000" w:themeColor="text1"/>
                <w:sz w:val="21"/>
                <w:szCs w:val="21"/>
              </w:rPr>
            </w:pPr>
            <w:r>
              <w:rPr>
                <w:rFonts w:hint="eastAsia"/>
                <w:color w:val="000000" w:themeColor="text1"/>
                <w:sz w:val="21"/>
                <w:szCs w:val="21"/>
              </w:rPr>
              <w:t>6</w:t>
            </w:r>
          </w:p>
        </w:tc>
        <w:tc>
          <w:tcPr>
            <w:tcW w:w="1050" w:type="dxa"/>
            <w:vAlign w:val="center"/>
          </w:tcPr>
          <w:p w14:paraId="30BFADF5" w14:textId="77777777" w:rsidR="003D201A" w:rsidRDefault="00000000">
            <w:pPr>
              <w:jc w:val="center"/>
              <w:rPr>
                <w:rFonts w:hint="eastAsia"/>
                <w:color w:val="000000" w:themeColor="text1"/>
                <w:sz w:val="21"/>
                <w:szCs w:val="21"/>
              </w:rPr>
            </w:pPr>
            <w:r>
              <w:rPr>
                <w:rFonts w:hint="eastAsia"/>
                <w:color w:val="000000" w:themeColor="text1"/>
                <w:sz w:val="21"/>
                <w:szCs w:val="21"/>
              </w:rPr>
              <w:t xml:space="preserve">老年人的心理和精神相关问题及护理： </w:t>
            </w:r>
          </w:p>
          <w:p w14:paraId="448165F2" w14:textId="77777777" w:rsidR="003D201A" w:rsidRDefault="00000000">
            <w:pPr>
              <w:jc w:val="center"/>
              <w:rPr>
                <w:rFonts w:hint="eastAsia"/>
                <w:color w:val="000000" w:themeColor="text1"/>
                <w:sz w:val="21"/>
                <w:szCs w:val="21"/>
              </w:rPr>
            </w:pPr>
            <w:r>
              <w:rPr>
                <w:rFonts w:hint="eastAsia"/>
                <w:color w:val="000000" w:themeColor="text1"/>
                <w:sz w:val="21"/>
                <w:szCs w:val="21"/>
              </w:rPr>
              <w:t>老年人舒适和活动问题及护理：跌倒、疼痛</w:t>
            </w:r>
          </w:p>
        </w:tc>
        <w:tc>
          <w:tcPr>
            <w:tcW w:w="2457" w:type="dxa"/>
          </w:tcPr>
          <w:p w14:paraId="3330DBDE" w14:textId="77777777" w:rsidR="003D201A" w:rsidRDefault="00000000">
            <w:pPr>
              <w:numPr>
                <w:ilvl w:val="0"/>
                <w:numId w:val="6"/>
              </w:numPr>
              <w:rPr>
                <w:rFonts w:hint="eastAsia"/>
                <w:color w:val="000000" w:themeColor="text1"/>
                <w:sz w:val="21"/>
                <w:szCs w:val="21"/>
              </w:rPr>
            </w:pPr>
            <w:r>
              <w:rPr>
                <w:rFonts w:hint="eastAsia"/>
                <w:color w:val="000000" w:themeColor="text1"/>
                <w:sz w:val="21"/>
                <w:szCs w:val="21"/>
              </w:rPr>
              <w:t>知晓跌倒、压疮的常见原因及相关基础知识。</w:t>
            </w:r>
          </w:p>
          <w:p w14:paraId="746F9D26" w14:textId="77777777" w:rsidR="003D201A" w:rsidRDefault="00000000">
            <w:pPr>
              <w:numPr>
                <w:ilvl w:val="0"/>
                <w:numId w:val="6"/>
              </w:numPr>
              <w:rPr>
                <w:rFonts w:hint="eastAsia"/>
                <w:color w:val="000000" w:themeColor="text1"/>
                <w:sz w:val="21"/>
                <w:szCs w:val="21"/>
              </w:rPr>
            </w:pPr>
            <w:r>
              <w:rPr>
                <w:rFonts w:hint="eastAsia"/>
                <w:color w:val="000000" w:themeColor="text1"/>
                <w:sz w:val="21"/>
                <w:szCs w:val="21"/>
              </w:rPr>
              <w:t>知晓跌倒、压疮的危险性评估。</w:t>
            </w:r>
          </w:p>
          <w:p w14:paraId="78ECC246" w14:textId="77777777" w:rsidR="003D201A" w:rsidRDefault="00000000">
            <w:pPr>
              <w:numPr>
                <w:ilvl w:val="0"/>
                <w:numId w:val="6"/>
              </w:numPr>
              <w:rPr>
                <w:rFonts w:hint="eastAsia"/>
                <w:color w:val="000000" w:themeColor="text1"/>
                <w:sz w:val="21"/>
                <w:szCs w:val="21"/>
              </w:rPr>
            </w:pPr>
            <w:r>
              <w:rPr>
                <w:rFonts w:hint="eastAsia"/>
                <w:color w:val="000000" w:themeColor="text1"/>
                <w:sz w:val="21"/>
                <w:szCs w:val="21"/>
              </w:rPr>
              <w:t>知道了老年人跌倒、疼痛的预防与护理。</w:t>
            </w:r>
          </w:p>
        </w:tc>
        <w:tc>
          <w:tcPr>
            <w:tcW w:w="1382" w:type="dxa"/>
          </w:tcPr>
          <w:p w14:paraId="2DE5E0DB" w14:textId="77777777" w:rsidR="003D201A" w:rsidRDefault="00000000">
            <w:pPr>
              <w:rPr>
                <w:rFonts w:hint="eastAsia"/>
                <w:color w:val="000000" w:themeColor="text1"/>
                <w:sz w:val="21"/>
                <w:szCs w:val="21"/>
              </w:rPr>
            </w:pPr>
            <w:r>
              <w:rPr>
                <w:rFonts w:hint="eastAsia"/>
                <w:color w:val="000000" w:themeColor="text1"/>
                <w:sz w:val="21"/>
                <w:szCs w:val="21"/>
              </w:rPr>
              <w:t>1.指导老年人居家安全防护措施。</w:t>
            </w:r>
          </w:p>
          <w:p w14:paraId="66EFFAE9" w14:textId="77777777" w:rsidR="003D201A" w:rsidRDefault="00000000">
            <w:pPr>
              <w:rPr>
                <w:rFonts w:hint="eastAsia"/>
                <w:color w:val="000000" w:themeColor="text1"/>
                <w:sz w:val="21"/>
                <w:szCs w:val="21"/>
              </w:rPr>
            </w:pPr>
            <w:r>
              <w:rPr>
                <w:rFonts w:hint="eastAsia"/>
                <w:color w:val="000000" w:themeColor="text1"/>
                <w:sz w:val="21"/>
                <w:szCs w:val="21"/>
              </w:rPr>
              <w:t>2.知道了预防老人跌倒的护理措施及健康指导。</w:t>
            </w:r>
          </w:p>
          <w:p w14:paraId="1F79B62E" w14:textId="77777777" w:rsidR="003D201A" w:rsidRDefault="00000000">
            <w:pPr>
              <w:rPr>
                <w:rFonts w:hint="eastAsia"/>
                <w:color w:val="000000" w:themeColor="text1"/>
                <w:sz w:val="21"/>
                <w:szCs w:val="21"/>
              </w:rPr>
            </w:pPr>
            <w:r>
              <w:rPr>
                <w:rFonts w:hint="eastAsia"/>
                <w:color w:val="000000" w:themeColor="text1"/>
                <w:sz w:val="21"/>
                <w:szCs w:val="21"/>
              </w:rPr>
              <w:t>3.知道了老年人疼痛的护理。</w:t>
            </w:r>
          </w:p>
        </w:tc>
        <w:tc>
          <w:tcPr>
            <w:tcW w:w="1382" w:type="dxa"/>
          </w:tcPr>
          <w:p w14:paraId="1B4ECE04" w14:textId="77777777" w:rsidR="003D201A" w:rsidRDefault="00000000">
            <w:pPr>
              <w:rPr>
                <w:rFonts w:hint="eastAsia"/>
                <w:color w:val="000000" w:themeColor="text1"/>
                <w:sz w:val="21"/>
                <w:szCs w:val="21"/>
              </w:rPr>
            </w:pPr>
            <w:r>
              <w:rPr>
                <w:rFonts w:hint="eastAsia"/>
                <w:color w:val="000000" w:themeColor="text1"/>
                <w:sz w:val="21"/>
                <w:szCs w:val="21"/>
              </w:rPr>
              <w:t>1.工作认真负责，严谨求实。</w:t>
            </w:r>
          </w:p>
          <w:p w14:paraId="394237FC" w14:textId="77777777" w:rsidR="003D201A" w:rsidRDefault="00000000">
            <w:pPr>
              <w:rPr>
                <w:rFonts w:hint="eastAsia"/>
                <w:color w:val="000000" w:themeColor="text1"/>
                <w:sz w:val="21"/>
                <w:szCs w:val="21"/>
              </w:rPr>
            </w:pPr>
            <w:r>
              <w:rPr>
                <w:rFonts w:hint="eastAsia"/>
                <w:color w:val="000000" w:themeColor="text1"/>
                <w:sz w:val="21"/>
                <w:szCs w:val="21"/>
              </w:rPr>
              <w:t>2.关心、爱护老年人，有高度的责任心。保护老年人安全。</w:t>
            </w:r>
          </w:p>
          <w:p w14:paraId="3C6A91CB" w14:textId="77777777" w:rsidR="003D201A" w:rsidRDefault="00000000">
            <w:pPr>
              <w:rPr>
                <w:rFonts w:hint="eastAsia"/>
                <w:color w:val="000000" w:themeColor="text1"/>
                <w:sz w:val="21"/>
                <w:szCs w:val="21"/>
              </w:rPr>
            </w:pPr>
            <w:r>
              <w:rPr>
                <w:rFonts w:hint="eastAsia"/>
                <w:color w:val="000000" w:themeColor="text1"/>
                <w:sz w:val="21"/>
                <w:szCs w:val="21"/>
              </w:rPr>
              <w:t>3.具有应急处理能力及抢救意识，当患者突发意外情况时紧急施救确保病人安全。</w:t>
            </w:r>
          </w:p>
        </w:tc>
        <w:tc>
          <w:tcPr>
            <w:tcW w:w="1386" w:type="dxa"/>
          </w:tcPr>
          <w:p w14:paraId="5F67EB04" w14:textId="77777777" w:rsidR="003D201A" w:rsidRDefault="00000000">
            <w:pPr>
              <w:numPr>
                <w:ilvl w:val="0"/>
                <w:numId w:val="7"/>
              </w:numPr>
              <w:rPr>
                <w:rFonts w:hint="eastAsia"/>
                <w:color w:val="000000" w:themeColor="text1"/>
                <w:sz w:val="21"/>
                <w:szCs w:val="21"/>
              </w:rPr>
            </w:pPr>
            <w:r>
              <w:rPr>
                <w:rFonts w:hint="eastAsia"/>
                <w:color w:val="000000" w:themeColor="text1"/>
                <w:sz w:val="21"/>
                <w:szCs w:val="21"/>
              </w:rPr>
              <w:t>疾病护理计划的制订</w:t>
            </w:r>
          </w:p>
          <w:p w14:paraId="30AFE33A" w14:textId="77777777" w:rsidR="003D201A" w:rsidRDefault="00000000">
            <w:pPr>
              <w:numPr>
                <w:ilvl w:val="0"/>
                <w:numId w:val="7"/>
              </w:numPr>
              <w:rPr>
                <w:rFonts w:hint="eastAsia"/>
                <w:color w:val="000000" w:themeColor="text1"/>
                <w:sz w:val="21"/>
                <w:szCs w:val="21"/>
              </w:rPr>
            </w:pPr>
            <w:r>
              <w:rPr>
                <w:rFonts w:hint="eastAsia"/>
                <w:color w:val="000000" w:themeColor="text1"/>
                <w:sz w:val="21"/>
                <w:szCs w:val="21"/>
              </w:rPr>
              <w:t>应急的抢救。</w:t>
            </w:r>
          </w:p>
          <w:p w14:paraId="66ACFBB0" w14:textId="77777777" w:rsidR="003D201A" w:rsidRDefault="00000000">
            <w:pPr>
              <w:numPr>
                <w:ilvl w:val="0"/>
                <w:numId w:val="7"/>
              </w:numPr>
              <w:rPr>
                <w:rFonts w:hint="eastAsia"/>
                <w:color w:val="000000" w:themeColor="text1"/>
                <w:sz w:val="21"/>
                <w:szCs w:val="21"/>
              </w:rPr>
            </w:pPr>
            <w:r>
              <w:rPr>
                <w:rFonts w:hint="eastAsia"/>
                <w:color w:val="000000" w:themeColor="text1"/>
                <w:sz w:val="21"/>
                <w:szCs w:val="21"/>
              </w:rPr>
              <w:t>疾病的健康宣教及宣教者的表达能力。</w:t>
            </w:r>
          </w:p>
          <w:p w14:paraId="1540840E" w14:textId="77777777" w:rsidR="003D201A" w:rsidRDefault="00000000">
            <w:pPr>
              <w:rPr>
                <w:rFonts w:hint="eastAsia"/>
                <w:color w:val="000000" w:themeColor="text1"/>
                <w:sz w:val="21"/>
                <w:szCs w:val="21"/>
              </w:rPr>
            </w:pPr>
            <w:r>
              <w:rPr>
                <w:rFonts w:hint="eastAsia"/>
                <w:color w:val="000000" w:themeColor="text1"/>
                <w:sz w:val="21"/>
                <w:szCs w:val="21"/>
              </w:rPr>
              <w:t>4.老年安全防护，跌倒的安全护理、压疮的安全防护。</w:t>
            </w:r>
          </w:p>
        </w:tc>
      </w:tr>
      <w:tr w:rsidR="003D201A" w14:paraId="3FCD0A14" w14:textId="77777777">
        <w:trPr>
          <w:trHeight w:val="108"/>
        </w:trPr>
        <w:tc>
          <w:tcPr>
            <w:tcW w:w="639" w:type="dxa"/>
            <w:vAlign w:val="center"/>
          </w:tcPr>
          <w:p w14:paraId="6E594C52" w14:textId="77777777" w:rsidR="003D201A" w:rsidRDefault="00000000">
            <w:pPr>
              <w:jc w:val="center"/>
              <w:rPr>
                <w:rFonts w:hint="eastAsia"/>
                <w:color w:val="000000" w:themeColor="text1"/>
                <w:sz w:val="21"/>
                <w:szCs w:val="21"/>
              </w:rPr>
            </w:pPr>
            <w:r>
              <w:rPr>
                <w:rFonts w:hint="eastAsia"/>
                <w:color w:val="000000" w:themeColor="text1"/>
                <w:sz w:val="21"/>
                <w:szCs w:val="21"/>
              </w:rPr>
              <w:t>7</w:t>
            </w:r>
          </w:p>
        </w:tc>
        <w:tc>
          <w:tcPr>
            <w:tcW w:w="1050" w:type="dxa"/>
            <w:vAlign w:val="center"/>
          </w:tcPr>
          <w:p w14:paraId="72D1C94B" w14:textId="77777777" w:rsidR="003D201A" w:rsidRDefault="00000000">
            <w:pPr>
              <w:jc w:val="center"/>
              <w:rPr>
                <w:rFonts w:hint="eastAsia"/>
                <w:color w:val="000000" w:themeColor="text1"/>
                <w:sz w:val="21"/>
                <w:szCs w:val="21"/>
              </w:rPr>
            </w:pPr>
            <w:r>
              <w:rPr>
                <w:rFonts w:hint="eastAsia"/>
                <w:color w:val="000000" w:themeColor="text1"/>
                <w:sz w:val="21"/>
                <w:szCs w:val="21"/>
              </w:rPr>
              <w:t>课内实验；低</w:t>
            </w:r>
            <w:r>
              <w:rPr>
                <w:rFonts w:hint="eastAsia"/>
                <w:color w:val="000000" w:themeColor="text1"/>
                <w:sz w:val="21"/>
                <w:szCs w:val="21"/>
              </w:rPr>
              <w:lastRenderedPageBreak/>
              <w:t>血糖反应急救</w:t>
            </w:r>
          </w:p>
        </w:tc>
        <w:tc>
          <w:tcPr>
            <w:tcW w:w="2457" w:type="dxa"/>
          </w:tcPr>
          <w:p w14:paraId="75242479" w14:textId="77777777" w:rsidR="003D201A" w:rsidRDefault="003D201A">
            <w:pPr>
              <w:rPr>
                <w:rFonts w:hint="eastAsia"/>
                <w:color w:val="000000" w:themeColor="text1"/>
                <w:sz w:val="21"/>
                <w:szCs w:val="21"/>
              </w:rPr>
            </w:pPr>
          </w:p>
        </w:tc>
        <w:tc>
          <w:tcPr>
            <w:tcW w:w="1382" w:type="dxa"/>
          </w:tcPr>
          <w:p w14:paraId="06983B42" w14:textId="77777777" w:rsidR="003D201A" w:rsidRDefault="003D201A">
            <w:pPr>
              <w:rPr>
                <w:rFonts w:hint="eastAsia"/>
                <w:color w:val="000000" w:themeColor="text1"/>
                <w:sz w:val="21"/>
                <w:szCs w:val="21"/>
              </w:rPr>
            </w:pPr>
          </w:p>
        </w:tc>
        <w:tc>
          <w:tcPr>
            <w:tcW w:w="1382" w:type="dxa"/>
          </w:tcPr>
          <w:p w14:paraId="19260BDA" w14:textId="77777777" w:rsidR="003D201A" w:rsidRDefault="003D201A">
            <w:pPr>
              <w:rPr>
                <w:rFonts w:hint="eastAsia"/>
                <w:color w:val="000000" w:themeColor="text1"/>
                <w:sz w:val="21"/>
                <w:szCs w:val="21"/>
              </w:rPr>
            </w:pPr>
          </w:p>
        </w:tc>
        <w:tc>
          <w:tcPr>
            <w:tcW w:w="1386" w:type="dxa"/>
          </w:tcPr>
          <w:p w14:paraId="63A15880" w14:textId="77777777" w:rsidR="003D201A" w:rsidRDefault="003D201A">
            <w:pPr>
              <w:rPr>
                <w:rFonts w:hint="eastAsia"/>
                <w:color w:val="000000" w:themeColor="text1"/>
                <w:sz w:val="21"/>
                <w:szCs w:val="21"/>
              </w:rPr>
            </w:pPr>
          </w:p>
        </w:tc>
      </w:tr>
      <w:tr w:rsidR="003D201A" w14:paraId="1151DD8D" w14:textId="77777777">
        <w:trPr>
          <w:trHeight w:val="108"/>
        </w:trPr>
        <w:tc>
          <w:tcPr>
            <w:tcW w:w="639" w:type="dxa"/>
            <w:vAlign w:val="center"/>
          </w:tcPr>
          <w:p w14:paraId="38088A77" w14:textId="77777777" w:rsidR="003D201A" w:rsidRDefault="00000000">
            <w:pPr>
              <w:jc w:val="center"/>
              <w:rPr>
                <w:rFonts w:hint="eastAsia"/>
                <w:color w:val="000000" w:themeColor="text1"/>
                <w:sz w:val="21"/>
                <w:szCs w:val="21"/>
              </w:rPr>
            </w:pPr>
            <w:r>
              <w:rPr>
                <w:rFonts w:hint="eastAsia"/>
                <w:color w:val="000000" w:themeColor="text1"/>
                <w:sz w:val="21"/>
                <w:szCs w:val="21"/>
              </w:rPr>
              <w:t>8</w:t>
            </w:r>
          </w:p>
        </w:tc>
        <w:tc>
          <w:tcPr>
            <w:tcW w:w="1050" w:type="dxa"/>
            <w:vAlign w:val="center"/>
          </w:tcPr>
          <w:p w14:paraId="3AB4D1F8" w14:textId="77777777" w:rsidR="003D201A" w:rsidRDefault="00000000">
            <w:pPr>
              <w:jc w:val="center"/>
              <w:rPr>
                <w:rFonts w:hint="eastAsia"/>
                <w:color w:val="000000" w:themeColor="text1"/>
                <w:sz w:val="21"/>
                <w:szCs w:val="21"/>
              </w:rPr>
            </w:pPr>
            <w:r>
              <w:rPr>
                <w:rFonts w:hint="eastAsia"/>
                <w:color w:val="000000" w:themeColor="text1"/>
                <w:sz w:val="21"/>
                <w:szCs w:val="21"/>
              </w:rPr>
              <w:t>课内实验；老年人日常生活护理</w:t>
            </w:r>
          </w:p>
        </w:tc>
        <w:tc>
          <w:tcPr>
            <w:tcW w:w="2457" w:type="dxa"/>
          </w:tcPr>
          <w:p w14:paraId="45E7EFA9" w14:textId="77777777" w:rsidR="003D201A" w:rsidRDefault="003D201A">
            <w:pPr>
              <w:rPr>
                <w:rFonts w:hint="eastAsia"/>
                <w:color w:val="000000" w:themeColor="text1"/>
                <w:sz w:val="21"/>
                <w:szCs w:val="21"/>
              </w:rPr>
            </w:pPr>
          </w:p>
        </w:tc>
        <w:tc>
          <w:tcPr>
            <w:tcW w:w="1382" w:type="dxa"/>
          </w:tcPr>
          <w:p w14:paraId="6DE1F4B1" w14:textId="77777777" w:rsidR="003D201A" w:rsidRDefault="003D201A">
            <w:pPr>
              <w:rPr>
                <w:rFonts w:hint="eastAsia"/>
                <w:color w:val="000000" w:themeColor="text1"/>
                <w:sz w:val="21"/>
                <w:szCs w:val="21"/>
              </w:rPr>
            </w:pPr>
          </w:p>
        </w:tc>
        <w:tc>
          <w:tcPr>
            <w:tcW w:w="1382" w:type="dxa"/>
          </w:tcPr>
          <w:p w14:paraId="10752363" w14:textId="77777777" w:rsidR="003D201A" w:rsidRDefault="003D201A">
            <w:pPr>
              <w:rPr>
                <w:rFonts w:hint="eastAsia"/>
                <w:color w:val="000000" w:themeColor="text1"/>
                <w:sz w:val="21"/>
                <w:szCs w:val="21"/>
              </w:rPr>
            </w:pPr>
          </w:p>
        </w:tc>
        <w:tc>
          <w:tcPr>
            <w:tcW w:w="1386" w:type="dxa"/>
          </w:tcPr>
          <w:p w14:paraId="78DB54D1" w14:textId="77777777" w:rsidR="003D201A" w:rsidRDefault="003D201A">
            <w:pPr>
              <w:rPr>
                <w:rFonts w:hint="eastAsia"/>
                <w:color w:val="000000" w:themeColor="text1"/>
                <w:sz w:val="21"/>
                <w:szCs w:val="21"/>
              </w:rPr>
            </w:pPr>
          </w:p>
        </w:tc>
      </w:tr>
    </w:tbl>
    <w:bookmarkEnd w:id="0"/>
    <w:bookmarkEnd w:id="1"/>
    <w:p w14:paraId="0CAD1503" w14:textId="77777777" w:rsidR="003D201A" w:rsidRDefault="00000000">
      <w:pPr>
        <w:pStyle w:val="DG2"/>
        <w:numPr>
          <w:ilvl w:val="0"/>
          <w:numId w:val="8"/>
        </w:numPr>
        <w:spacing w:before="81" w:after="163"/>
      </w:pPr>
      <w:r>
        <w:rPr>
          <w:rFonts w:hint="eastAsia"/>
        </w:rPr>
        <w:t>教学单元对课程目标的支撑关系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D201A" w14:paraId="779AFC07" w14:textId="77777777">
        <w:trPr>
          <w:trHeight w:val="454"/>
          <w:jc w:val="center"/>
        </w:trPr>
        <w:tc>
          <w:tcPr>
            <w:tcW w:w="1206" w:type="dxa"/>
            <w:vAlign w:val="center"/>
          </w:tcPr>
          <w:p w14:paraId="670BBCB3"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8530A1A"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34B75094" w14:textId="77777777" w:rsidR="003D201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3D201A" w14:paraId="4AA92D3B" w14:textId="77777777">
        <w:trPr>
          <w:trHeight w:val="340"/>
          <w:jc w:val="center"/>
        </w:trPr>
        <w:tc>
          <w:tcPr>
            <w:tcW w:w="1206" w:type="dxa"/>
            <w:vMerge w:val="restart"/>
            <w:vAlign w:val="center"/>
          </w:tcPr>
          <w:p w14:paraId="0FC39693" w14:textId="77777777" w:rsidR="003D201A"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5D744CF5"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51B93EC0" w14:textId="77777777" w:rsidR="003D201A" w:rsidRDefault="00000000">
            <w:pPr>
              <w:widowControl w:val="0"/>
              <w:rPr>
                <w:rFonts w:hint="eastAsia"/>
                <w:color w:val="000000" w:themeColor="text1"/>
                <w:sz w:val="21"/>
                <w:szCs w:val="21"/>
              </w:rPr>
            </w:pPr>
            <w:r>
              <w:rPr>
                <w:rFonts w:hint="eastAsia"/>
                <w:color w:val="000000" w:themeColor="text1"/>
                <w:sz w:val="21"/>
                <w:szCs w:val="21"/>
              </w:rPr>
              <w:t>知晓与老年护理专业相关应急处理流程；针对老年痴呆病人可能走失问题；老年骨质疏松症病人可能骨折问题；老年高血压病可能出现脑出血风险；老年糖尿病可能出现低血糖休克、老年跌倒护理、老年压疮护理等，要能分析和确定出首要危机，并能采取对应的护理措施施救。</w:t>
            </w:r>
          </w:p>
        </w:tc>
      </w:tr>
      <w:tr w:rsidR="003D201A" w14:paraId="6D018F9C" w14:textId="77777777">
        <w:trPr>
          <w:trHeight w:val="340"/>
          <w:jc w:val="center"/>
        </w:trPr>
        <w:tc>
          <w:tcPr>
            <w:tcW w:w="1206" w:type="dxa"/>
            <w:vMerge/>
            <w:vAlign w:val="center"/>
          </w:tcPr>
          <w:p w14:paraId="57391656" w14:textId="77777777" w:rsidR="003D201A" w:rsidRDefault="003D201A">
            <w:pPr>
              <w:pStyle w:val="DG0"/>
              <w:rPr>
                <w:bCs/>
              </w:rPr>
            </w:pPr>
          </w:p>
        </w:tc>
        <w:tc>
          <w:tcPr>
            <w:tcW w:w="764" w:type="dxa"/>
            <w:shd w:val="clear" w:color="auto" w:fill="auto"/>
            <w:vAlign w:val="center"/>
          </w:tcPr>
          <w:p w14:paraId="441ABC48"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0B5E43B" w14:textId="77777777" w:rsidR="003D201A" w:rsidRDefault="00000000">
            <w:pPr>
              <w:widowControl w:val="0"/>
              <w:rPr>
                <w:rFonts w:hint="eastAsia"/>
                <w:color w:val="000000" w:themeColor="text1"/>
                <w:sz w:val="21"/>
                <w:szCs w:val="21"/>
              </w:rPr>
            </w:pPr>
            <w:r>
              <w:rPr>
                <w:rFonts w:hint="eastAsia"/>
                <w:color w:val="000000" w:themeColor="text1"/>
                <w:sz w:val="21"/>
                <w:szCs w:val="21"/>
              </w:rPr>
              <w:t>能确定老年人、家属的健康需求，根据其生理、心理需求，结合老年人所患疾病，制订健康指导计划，有效推进健康教育，提高患者的依从性。</w:t>
            </w:r>
          </w:p>
        </w:tc>
      </w:tr>
      <w:tr w:rsidR="003D201A" w14:paraId="6F1BD199" w14:textId="77777777">
        <w:trPr>
          <w:trHeight w:val="340"/>
          <w:jc w:val="center"/>
        </w:trPr>
        <w:tc>
          <w:tcPr>
            <w:tcW w:w="1206" w:type="dxa"/>
            <w:vMerge w:val="restart"/>
            <w:vAlign w:val="center"/>
          </w:tcPr>
          <w:p w14:paraId="6FEF4E41" w14:textId="77777777" w:rsidR="003D201A"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4A99F3BF" w14:textId="77777777" w:rsidR="003D201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0F28C207" w14:textId="77777777" w:rsidR="003D201A" w:rsidRDefault="00000000">
            <w:pPr>
              <w:widowControl w:val="0"/>
              <w:rPr>
                <w:rFonts w:hint="eastAsia"/>
                <w:color w:val="000000" w:themeColor="text1"/>
                <w:sz w:val="21"/>
                <w:szCs w:val="21"/>
              </w:rPr>
            </w:pPr>
            <w:r>
              <w:rPr>
                <w:rFonts w:hint="eastAsia"/>
                <w:color w:val="000000" w:themeColor="text1"/>
                <w:sz w:val="21"/>
                <w:szCs w:val="21"/>
              </w:rPr>
              <w:t>1.能针对老年人做全面的躯体健康评估。</w:t>
            </w:r>
          </w:p>
          <w:p w14:paraId="29A83FA4" w14:textId="77777777" w:rsidR="003D201A" w:rsidRDefault="00000000">
            <w:pPr>
              <w:widowControl w:val="0"/>
              <w:rPr>
                <w:rFonts w:hint="eastAsia"/>
                <w:color w:val="000000" w:themeColor="text1"/>
                <w:sz w:val="21"/>
                <w:szCs w:val="21"/>
              </w:rPr>
            </w:pPr>
            <w:r>
              <w:rPr>
                <w:rFonts w:hint="eastAsia"/>
                <w:color w:val="000000" w:themeColor="text1"/>
                <w:sz w:val="21"/>
                <w:szCs w:val="21"/>
              </w:rPr>
              <w:t>2.能针对量表做全面的心理健康评估。</w:t>
            </w:r>
          </w:p>
          <w:p w14:paraId="369E39CA" w14:textId="77777777" w:rsidR="003D201A" w:rsidRDefault="00000000">
            <w:pPr>
              <w:pStyle w:val="DG0"/>
              <w:widowControl w:val="0"/>
              <w:jc w:val="left"/>
              <w:rPr>
                <w:rFonts w:ascii="宋体" w:hAnsi="宋体" w:hint="eastAsia"/>
                <w:color w:val="000000" w:themeColor="text1"/>
              </w:rPr>
            </w:pPr>
            <w:r>
              <w:rPr>
                <w:rFonts w:ascii="宋体" w:hAnsi="宋体" w:hint="eastAsia"/>
                <w:color w:val="000000" w:themeColor="text1"/>
              </w:rPr>
              <w:t>3.能针对老年人做全面的社会健康评估。</w:t>
            </w:r>
          </w:p>
        </w:tc>
      </w:tr>
      <w:tr w:rsidR="003D201A" w14:paraId="7F0E33FD" w14:textId="77777777">
        <w:trPr>
          <w:trHeight w:val="340"/>
          <w:jc w:val="center"/>
        </w:trPr>
        <w:tc>
          <w:tcPr>
            <w:tcW w:w="1206" w:type="dxa"/>
            <w:vMerge/>
            <w:vAlign w:val="center"/>
          </w:tcPr>
          <w:p w14:paraId="1944C4E8" w14:textId="77777777" w:rsidR="003D201A" w:rsidRDefault="003D201A">
            <w:pPr>
              <w:pStyle w:val="DG0"/>
              <w:rPr>
                <w:rFonts w:ascii="宋体" w:hAnsi="宋体" w:hint="eastAsia"/>
              </w:rPr>
            </w:pPr>
          </w:p>
        </w:tc>
        <w:tc>
          <w:tcPr>
            <w:tcW w:w="764" w:type="dxa"/>
            <w:shd w:val="clear" w:color="auto" w:fill="auto"/>
            <w:vAlign w:val="center"/>
          </w:tcPr>
          <w:p w14:paraId="7E42C887"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313D17C" w14:textId="77777777" w:rsidR="003D201A" w:rsidRDefault="00000000">
            <w:pPr>
              <w:widowControl w:val="0"/>
              <w:rPr>
                <w:rFonts w:hint="eastAsia"/>
                <w:color w:val="000000" w:themeColor="text1"/>
                <w:sz w:val="21"/>
                <w:szCs w:val="21"/>
              </w:rPr>
            </w:pPr>
            <w:r>
              <w:rPr>
                <w:rFonts w:hint="eastAsia"/>
                <w:color w:val="000000" w:themeColor="text1"/>
                <w:sz w:val="21"/>
                <w:szCs w:val="21"/>
              </w:rPr>
              <w:t>1.能制订老年常见病如：阿尔茨海默病、老年骨质疏松症、老年高血压病、老年糖尿病的护理计划、护理措施及出现急症时能及时发现、及时处理、及时抢救。</w:t>
            </w:r>
          </w:p>
          <w:p w14:paraId="0A58785D" w14:textId="77777777" w:rsidR="003D201A" w:rsidRDefault="00000000">
            <w:pPr>
              <w:pStyle w:val="DG0"/>
              <w:widowControl w:val="0"/>
              <w:jc w:val="left"/>
              <w:rPr>
                <w:rFonts w:ascii="宋体" w:hAnsi="宋体" w:hint="eastAsia"/>
                <w:color w:val="000000" w:themeColor="text1"/>
              </w:rPr>
            </w:pPr>
            <w:r>
              <w:rPr>
                <w:rFonts w:ascii="宋体" w:hAnsi="宋体" w:hint="eastAsia"/>
                <w:color w:val="000000" w:themeColor="text1"/>
              </w:rPr>
              <w:t>2.能指导老年人安全用药。</w:t>
            </w:r>
          </w:p>
        </w:tc>
      </w:tr>
      <w:tr w:rsidR="003D201A" w14:paraId="35F04A2D" w14:textId="77777777">
        <w:trPr>
          <w:trHeight w:val="340"/>
          <w:jc w:val="center"/>
        </w:trPr>
        <w:tc>
          <w:tcPr>
            <w:tcW w:w="1206" w:type="dxa"/>
            <w:vMerge w:val="restart"/>
            <w:vAlign w:val="center"/>
          </w:tcPr>
          <w:p w14:paraId="5EED778E"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7106C29" w14:textId="77777777" w:rsidR="003D201A"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2C12381D"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51FF747F" w14:textId="77777777" w:rsidR="003D201A" w:rsidRDefault="00000000">
            <w:pPr>
              <w:widowControl w:val="0"/>
              <w:rPr>
                <w:rFonts w:hint="eastAsia"/>
                <w:color w:val="000000" w:themeColor="text1"/>
                <w:sz w:val="21"/>
                <w:szCs w:val="21"/>
              </w:rPr>
            </w:pPr>
            <w:r>
              <w:rPr>
                <w:rFonts w:hint="eastAsia"/>
                <w:color w:val="000000" w:themeColor="text1"/>
                <w:sz w:val="21"/>
                <w:szCs w:val="21"/>
              </w:rPr>
              <w:t>1.要有良好的沟通技巧和沟通方法。</w:t>
            </w:r>
          </w:p>
          <w:p w14:paraId="5024FC4F" w14:textId="77777777" w:rsidR="003D201A" w:rsidRDefault="00000000">
            <w:pPr>
              <w:widowControl w:val="0"/>
              <w:rPr>
                <w:rFonts w:hint="eastAsia"/>
                <w:color w:val="000000" w:themeColor="text1"/>
                <w:sz w:val="21"/>
                <w:szCs w:val="21"/>
              </w:rPr>
            </w:pPr>
            <w:r>
              <w:rPr>
                <w:rFonts w:hint="eastAsia"/>
                <w:color w:val="000000" w:themeColor="text1"/>
                <w:sz w:val="21"/>
                <w:szCs w:val="21"/>
              </w:rPr>
              <w:t>2.倾听老年人意见、尊重老年人观点、分析老年人需求。</w:t>
            </w:r>
          </w:p>
        </w:tc>
      </w:tr>
      <w:tr w:rsidR="003D201A" w14:paraId="4E6A5E85" w14:textId="77777777">
        <w:trPr>
          <w:trHeight w:val="340"/>
          <w:jc w:val="center"/>
        </w:trPr>
        <w:tc>
          <w:tcPr>
            <w:tcW w:w="1206" w:type="dxa"/>
            <w:vMerge/>
            <w:vAlign w:val="center"/>
          </w:tcPr>
          <w:p w14:paraId="5E5A7444" w14:textId="77777777" w:rsidR="003D201A" w:rsidRDefault="003D201A">
            <w:pPr>
              <w:pStyle w:val="DG0"/>
              <w:rPr>
                <w:rFonts w:ascii="宋体" w:hAnsi="宋体" w:hint="eastAsia"/>
              </w:rPr>
            </w:pPr>
          </w:p>
        </w:tc>
        <w:tc>
          <w:tcPr>
            <w:tcW w:w="764" w:type="dxa"/>
            <w:shd w:val="clear" w:color="auto" w:fill="auto"/>
            <w:vAlign w:val="center"/>
          </w:tcPr>
          <w:p w14:paraId="4F2B3F53" w14:textId="77777777" w:rsidR="003D201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49293F33" w14:textId="77777777" w:rsidR="003D201A" w:rsidRDefault="00000000">
            <w:pPr>
              <w:widowControl w:val="0"/>
              <w:rPr>
                <w:rFonts w:hint="eastAsia"/>
                <w:color w:val="000000" w:themeColor="text1"/>
                <w:sz w:val="21"/>
                <w:szCs w:val="21"/>
              </w:rPr>
            </w:pPr>
            <w:r>
              <w:rPr>
                <w:rFonts w:hint="eastAsia"/>
                <w:color w:val="000000" w:themeColor="text1"/>
                <w:sz w:val="21"/>
                <w:szCs w:val="21"/>
              </w:rPr>
              <w:t>要关爱老人，对待老人要有足够的耐心、细心和爱心。</w:t>
            </w:r>
          </w:p>
        </w:tc>
      </w:tr>
    </w:tbl>
    <w:p w14:paraId="61B8E9BC" w14:textId="77777777" w:rsidR="003D201A" w:rsidRDefault="003D201A">
      <w:pPr>
        <w:pStyle w:val="DG2"/>
        <w:spacing w:before="81" w:after="163"/>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89"/>
        <w:gridCol w:w="1049"/>
        <w:gridCol w:w="1049"/>
        <w:gridCol w:w="1049"/>
        <w:gridCol w:w="1048"/>
        <w:gridCol w:w="1048"/>
        <w:gridCol w:w="1049"/>
      </w:tblGrid>
      <w:tr w:rsidR="003D201A" w14:paraId="79100E5C" w14:textId="77777777">
        <w:trPr>
          <w:trHeight w:val="794"/>
          <w:jc w:val="center"/>
        </w:trPr>
        <w:tc>
          <w:tcPr>
            <w:tcW w:w="1834" w:type="dxa"/>
            <w:tcBorders>
              <w:top w:val="single" w:sz="12" w:space="0" w:color="auto"/>
              <w:left w:val="single" w:sz="12" w:space="0" w:color="auto"/>
              <w:tl2br w:val="single" w:sz="4" w:space="0" w:color="auto"/>
            </w:tcBorders>
          </w:tcPr>
          <w:p w14:paraId="0DEBADD6" w14:textId="77777777" w:rsidR="003D201A" w:rsidRDefault="00000000">
            <w:pPr>
              <w:pStyle w:val="DG"/>
              <w:ind w:firstLine="489"/>
              <w:jc w:val="right"/>
              <w:rPr>
                <w:szCs w:val="16"/>
              </w:rPr>
            </w:pPr>
            <w:r>
              <w:rPr>
                <w:rFonts w:hint="eastAsia"/>
                <w:szCs w:val="16"/>
              </w:rPr>
              <w:t>课程目标</w:t>
            </w:r>
          </w:p>
          <w:p w14:paraId="2578AABC" w14:textId="77777777" w:rsidR="003D201A" w:rsidRDefault="003D201A">
            <w:pPr>
              <w:pStyle w:val="DG"/>
              <w:ind w:right="210"/>
              <w:jc w:val="left"/>
              <w:rPr>
                <w:szCs w:val="16"/>
              </w:rPr>
            </w:pPr>
          </w:p>
          <w:p w14:paraId="213AA66C" w14:textId="77777777" w:rsidR="003D201A" w:rsidRDefault="00000000">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620F3295" w14:textId="77777777" w:rsidR="003D201A" w:rsidRDefault="00000000">
            <w:pPr>
              <w:pStyle w:val="DG"/>
              <w:rPr>
                <w:szCs w:val="16"/>
              </w:rPr>
            </w:pPr>
            <w:r>
              <w:rPr>
                <w:rFonts w:hint="eastAsia"/>
                <w:szCs w:val="16"/>
              </w:rPr>
              <w:t>1</w:t>
            </w:r>
          </w:p>
        </w:tc>
        <w:tc>
          <w:tcPr>
            <w:tcW w:w="1074" w:type="dxa"/>
            <w:tcBorders>
              <w:top w:val="single" w:sz="12" w:space="0" w:color="auto"/>
            </w:tcBorders>
            <w:vAlign w:val="center"/>
          </w:tcPr>
          <w:p w14:paraId="7C14648D" w14:textId="77777777" w:rsidR="003D201A" w:rsidRDefault="00000000">
            <w:pPr>
              <w:pStyle w:val="DG"/>
              <w:rPr>
                <w:szCs w:val="16"/>
              </w:rPr>
            </w:pPr>
            <w:r>
              <w:rPr>
                <w:rFonts w:hint="eastAsia"/>
                <w:szCs w:val="16"/>
              </w:rPr>
              <w:t>2</w:t>
            </w:r>
          </w:p>
        </w:tc>
        <w:tc>
          <w:tcPr>
            <w:tcW w:w="1074" w:type="dxa"/>
            <w:tcBorders>
              <w:top w:val="single" w:sz="12" w:space="0" w:color="auto"/>
            </w:tcBorders>
            <w:vAlign w:val="center"/>
          </w:tcPr>
          <w:p w14:paraId="3562810A" w14:textId="77777777" w:rsidR="003D201A" w:rsidRDefault="00000000">
            <w:pPr>
              <w:pStyle w:val="DG"/>
              <w:rPr>
                <w:szCs w:val="16"/>
              </w:rPr>
            </w:pPr>
            <w:r>
              <w:rPr>
                <w:rFonts w:hint="eastAsia"/>
                <w:szCs w:val="16"/>
              </w:rPr>
              <w:t>3</w:t>
            </w:r>
          </w:p>
        </w:tc>
        <w:tc>
          <w:tcPr>
            <w:tcW w:w="1073" w:type="dxa"/>
            <w:tcBorders>
              <w:top w:val="single" w:sz="12" w:space="0" w:color="auto"/>
            </w:tcBorders>
            <w:vAlign w:val="center"/>
          </w:tcPr>
          <w:p w14:paraId="1EFD3460" w14:textId="77777777" w:rsidR="003D201A" w:rsidRDefault="00000000">
            <w:pPr>
              <w:pStyle w:val="DG"/>
              <w:rPr>
                <w:szCs w:val="16"/>
              </w:rPr>
            </w:pPr>
            <w:r>
              <w:rPr>
                <w:rFonts w:hint="eastAsia"/>
                <w:szCs w:val="16"/>
              </w:rPr>
              <w:t>4</w:t>
            </w:r>
          </w:p>
        </w:tc>
        <w:tc>
          <w:tcPr>
            <w:tcW w:w="1073" w:type="dxa"/>
            <w:tcBorders>
              <w:top w:val="single" w:sz="12" w:space="0" w:color="auto"/>
            </w:tcBorders>
            <w:vAlign w:val="center"/>
          </w:tcPr>
          <w:p w14:paraId="72CF153F" w14:textId="77777777" w:rsidR="003D201A"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0D6F11F1" w14:textId="77777777" w:rsidR="003D201A" w:rsidRDefault="00000000">
            <w:pPr>
              <w:pStyle w:val="DG"/>
              <w:rPr>
                <w:szCs w:val="16"/>
              </w:rPr>
            </w:pPr>
            <w:r>
              <w:rPr>
                <w:rFonts w:hint="eastAsia"/>
                <w:szCs w:val="16"/>
              </w:rPr>
              <w:t>6</w:t>
            </w:r>
          </w:p>
        </w:tc>
      </w:tr>
      <w:tr w:rsidR="003D201A" w14:paraId="2EA6CB8D" w14:textId="77777777">
        <w:trPr>
          <w:trHeight w:val="340"/>
          <w:jc w:val="center"/>
        </w:trPr>
        <w:tc>
          <w:tcPr>
            <w:tcW w:w="1834" w:type="dxa"/>
            <w:tcBorders>
              <w:left w:val="single" w:sz="12" w:space="0" w:color="auto"/>
            </w:tcBorders>
            <w:vAlign w:val="center"/>
          </w:tcPr>
          <w:p w14:paraId="7803C805" w14:textId="77777777" w:rsidR="003D201A" w:rsidRDefault="00000000">
            <w:pPr>
              <w:snapToGrid w:val="0"/>
              <w:spacing w:line="288" w:lineRule="auto"/>
              <w:jc w:val="center"/>
              <w:rPr>
                <w:rFonts w:hint="eastAsia"/>
                <w:bCs/>
                <w:sz w:val="21"/>
                <w:szCs w:val="21"/>
              </w:rPr>
            </w:pPr>
            <w:r>
              <w:rPr>
                <w:rFonts w:hint="eastAsia"/>
                <w:bCs/>
                <w:sz w:val="21"/>
                <w:szCs w:val="21"/>
              </w:rPr>
              <w:t>绪论：老年人、与人口老龄化；老年护理学概述</w:t>
            </w:r>
          </w:p>
        </w:tc>
        <w:tc>
          <w:tcPr>
            <w:tcW w:w="1074" w:type="dxa"/>
            <w:vAlign w:val="center"/>
          </w:tcPr>
          <w:p w14:paraId="441D5789" w14:textId="77777777" w:rsidR="003D201A" w:rsidRDefault="00000000">
            <w:pPr>
              <w:pStyle w:val="DG0"/>
            </w:pPr>
            <w:r>
              <w:rPr>
                <w:rFonts w:hint="eastAsia"/>
              </w:rPr>
              <w:t>√</w:t>
            </w:r>
          </w:p>
        </w:tc>
        <w:tc>
          <w:tcPr>
            <w:tcW w:w="1074" w:type="dxa"/>
            <w:vAlign w:val="center"/>
          </w:tcPr>
          <w:p w14:paraId="34B3F604" w14:textId="77777777" w:rsidR="003D201A" w:rsidRDefault="00000000">
            <w:pPr>
              <w:pStyle w:val="DG0"/>
            </w:pPr>
            <w:r>
              <w:rPr>
                <w:rFonts w:hint="eastAsia"/>
              </w:rPr>
              <w:t>√</w:t>
            </w:r>
          </w:p>
        </w:tc>
        <w:tc>
          <w:tcPr>
            <w:tcW w:w="1074" w:type="dxa"/>
            <w:vAlign w:val="center"/>
          </w:tcPr>
          <w:p w14:paraId="76F1C9B9" w14:textId="77777777" w:rsidR="003D201A" w:rsidRDefault="003D201A">
            <w:pPr>
              <w:pStyle w:val="DG0"/>
            </w:pPr>
          </w:p>
        </w:tc>
        <w:tc>
          <w:tcPr>
            <w:tcW w:w="1073" w:type="dxa"/>
            <w:vAlign w:val="center"/>
          </w:tcPr>
          <w:p w14:paraId="34D4A8FB" w14:textId="77777777" w:rsidR="003D201A" w:rsidRDefault="003D201A">
            <w:pPr>
              <w:pStyle w:val="DG0"/>
            </w:pPr>
          </w:p>
        </w:tc>
        <w:tc>
          <w:tcPr>
            <w:tcW w:w="1073" w:type="dxa"/>
            <w:vAlign w:val="center"/>
          </w:tcPr>
          <w:p w14:paraId="5D6378E1" w14:textId="77777777" w:rsidR="003D201A" w:rsidRDefault="003D201A">
            <w:pPr>
              <w:pStyle w:val="DG0"/>
            </w:pPr>
          </w:p>
        </w:tc>
        <w:tc>
          <w:tcPr>
            <w:tcW w:w="1074" w:type="dxa"/>
            <w:tcBorders>
              <w:right w:val="single" w:sz="12" w:space="0" w:color="auto"/>
            </w:tcBorders>
            <w:vAlign w:val="center"/>
          </w:tcPr>
          <w:p w14:paraId="4C212575" w14:textId="77777777" w:rsidR="003D201A" w:rsidRDefault="003D201A">
            <w:pPr>
              <w:pStyle w:val="DG0"/>
            </w:pPr>
          </w:p>
        </w:tc>
      </w:tr>
      <w:tr w:rsidR="003D201A" w14:paraId="1FAF6794" w14:textId="77777777">
        <w:trPr>
          <w:trHeight w:val="340"/>
          <w:jc w:val="center"/>
        </w:trPr>
        <w:tc>
          <w:tcPr>
            <w:tcW w:w="1834" w:type="dxa"/>
            <w:tcBorders>
              <w:left w:val="single" w:sz="12" w:space="0" w:color="auto"/>
            </w:tcBorders>
            <w:vAlign w:val="center"/>
          </w:tcPr>
          <w:p w14:paraId="4FDBB617" w14:textId="77777777" w:rsidR="003D201A" w:rsidRDefault="00000000">
            <w:pPr>
              <w:snapToGrid w:val="0"/>
              <w:spacing w:line="288" w:lineRule="auto"/>
              <w:jc w:val="center"/>
              <w:rPr>
                <w:rFonts w:hint="eastAsia"/>
                <w:bCs/>
                <w:color w:val="0000FF"/>
                <w:sz w:val="21"/>
                <w:szCs w:val="21"/>
              </w:rPr>
            </w:pPr>
            <w:r>
              <w:rPr>
                <w:rFonts w:hint="eastAsia"/>
                <w:bCs/>
                <w:sz w:val="21"/>
                <w:szCs w:val="21"/>
              </w:rPr>
              <w:t>老年人健康及生活质量评估；老</w:t>
            </w:r>
            <w:r>
              <w:rPr>
                <w:rFonts w:hint="eastAsia"/>
                <w:bCs/>
                <w:sz w:val="21"/>
                <w:szCs w:val="21"/>
              </w:rPr>
              <w:lastRenderedPageBreak/>
              <w:t>年人的健康促进与健康保健；</w:t>
            </w:r>
          </w:p>
        </w:tc>
        <w:tc>
          <w:tcPr>
            <w:tcW w:w="1074" w:type="dxa"/>
            <w:vAlign w:val="center"/>
          </w:tcPr>
          <w:p w14:paraId="3AE57057" w14:textId="77777777" w:rsidR="003D201A" w:rsidRDefault="003D201A">
            <w:pPr>
              <w:pStyle w:val="DG0"/>
            </w:pPr>
          </w:p>
        </w:tc>
        <w:tc>
          <w:tcPr>
            <w:tcW w:w="1074" w:type="dxa"/>
            <w:vAlign w:val="center"/>
          </w:tcPr>
          <w:p w14:paraId="0F13873C" w14:textId="77777777" w:rsidR="003D201A" w:rsidRDefault="003D201A">
            <w:pPr>
              <w:pStyle w:val="DG0"/>
            </w:pPr>
          </w:p>
        </w:tc>
        <w:tc>
          <w:tcPr>
            <w:tcW w:w="1074" w:type="dxa"/>
            <w:vAlign w:val="center"/>
          </w:tcPr>
          <w:p w14:paraId="7B37C32A" w14:textId="77777777" w:rsidR="003D201A" w:rsidRDefault="00000000">
            <w:pPr>
              <w:pStyle w:val="DG0"/>
            </w:pPr>
            <w:r>
              <w:rPr>
                <w:rFonts w:hint="eastAsia"/>
              </w:rPr>
              <w:t>√</w:t>
            </w:r>
          </w:p>
        </w:tc>
        <w:tc>
          <w:tcPr>
            <w:tcW w:w="1073" w:type="dxa"/>
            <w:vAlign w:val="center"/>
          </w:tcPr>
          <w:p w14:paraId="25470F35" w14:textId="77777777" w:rsidR="003D201A" w:rsidRDefault="003D201A">
            <w:pPr>
              <w:pStyle w:val="DG0"/>
            </w:pPr>
          </w:p>
        </w:tc>
        <w:tc>
          <w:tcPr>
            <w:tcW w:w="1073" w:type="dxa"/>
            <w:vAlign w:val="center"/>
          </w:tcPr>
          <w:p w14:paraId="321F1BED" w14:textId="77777777" w:rsidR="003D201A" w:rsidRDefault="003D201A">
            <w:pPr>
              <w:pStyle w:val="DG0"/>
            </w:pPr>
          </w:p>
        </w:tc>
        <w:tc>
          <w:tcPr>
            <w:tcW w:w="1074" w:type="dxa"/>
            <w:tcBorders>
              <w:right w:val="single" w:sz="12" w:space="0" w:color="auto"/>
            </w:tcBorders>
            <w:vAlign w:val="center"/>
          </w:tcPr>
          <w:p w14:paraId="6E7F2B5C" w14:textId="77777777" w:rsidR="003D201A" w:rsidRDefault="003D201A">
            <w:pPr>
              <w:pStyle w:val="DG0"/>
            </w:pPr>
          </w:p>
        </w:tc>
      </w:tr>
      <w:tr w:rsidR="003D201A" w14:paraId="17D64D36" w14:textId="77777777">
        <w:trPr>
          <w:trHeight w:val="340"/>
          <w:jc w:val="center"/>
        </w:trPr>
        <w:tc>
          <w:tcPr>
            <w:tcW w:w="1834" w:type="dxa"/>
            <w:tcBorders>
              <w:left w:val="single" w:sz="12" w:space="0" w:color="auto"/>
            </w:tcBorders>
            <w:vAlign w:val="center"/>
          </w:tcPr>
          <w:p w14:paraId="272555AF" w14:textId="77777777" w:rsidR="003D201A" w:rsidRDefault="00000000">
            <w:pPr>
              <w:snapToGrid w:val="0"/>
              <w:spacing w:line="288" w:lineRule="auto"/>
              <w:jc w:val="center"/>
              <w:rPr>
                <w:rFonts w:hint="eastAsia"/>
                <w:bCs/>
                <w:sz w:val="21"/>
                <w:szCs w:val="21"/>
              </w:rPr>
            </w:pPr>
            <w:r>
              <w:rPr>
                <w:rFonts w:hint="eastAsia"/>
                <w:bCs/>
                <w:sz w:val="21"/>
                <w:szCs w:val="21"/>
              </w:rPr>
              <w:t>老年人的安全用药与护理/</w:t>
            </w:r>
            <w:r>
              <w:rPr>
                <w:rFonts w:hint="eastAsia"/>
                <w:sz w:val="21"/>
                <w:szCs w:val="21"/>
              </w:rPr>
              <w:t>阿尔茨海默病</w:t>
            </w:r>
          </w:p>
        </w:tc>
        <w:tc>
          <w:tcPr>
            <w:tcW w:w="1074" w:type="dxa"/>
            <w:vAlign w:val="center"/>
          </w:tcPr>
          <w:p w14:paraId="5E54E7E6" w14:textId="77777777" w:rsidR="003D201A" w:rsidRDefault="003D201A">
            <w:pPr>
              <w:pStyle w:val="DG0"/>
            </w:pPr>
          </w:p>
        </w:tc>
        <w:tc>
          <w:tcPr>
            <w:tcW w:w="1074" w:type="dxa"/>
            <w:vAlign w:val="center"/>
          </w:tcPr>
          <w:p w14:paraId="7A514DC6" w14:textId="77777777" w:rsidR="003D201A" w:rsidRDefault="003D201A">
            <w:pPr>
              <w:pStyle w:val="DG0"/>
            </w:pPr>
          </w:p>
        </w:tc>
        <w:tc>
          <w:tcPr>
            <w:tcW w:w="1074" w:type="dxa"/>
            <w:vAlign w:val="center"/>
          </w:tcPr>
          <w:p w14:paraId="1C21A25D" w14:textId="77777777" w:rsidR="003D201A" w:rsidRDefault="003D201A">
            <w:pPr>
              <w:pStyle w:val="DG0"/>
            </w:pPr>
          </w:p>
        </w:tc>
        <w:tc>
          <w:tcPr>
            <w:tcW w:w="1073" w:type="dxa"/>
            <w:vAlign w:val="center"/>
          </w:tcPr>
          <w:p w14:paraId="515E7FF5" w14:textId="77777777" w:rsidR="003D201A" w:rsidRDefault="00000000">
            <w:pPr>
              <w:pStyle w:val="DG0"/>
            </w:pPr>
            <w:r>
              <w:rPr>
                <w:rFonts w:hint="eastAsia"/>
              </w:rPr>
              <w:t>√</w:t>
            </w:r>
          </w:p>
        </w:tc>
        <w:tc>
          <w:tcPr>
            <w:tcW w:w="1073" w:type="dxa"/>
            <w:vAlign w:val="center"/>
          </w:tcPr>
          <w:p w14:paraId="315FC05B" w14:textId="77777777" w:rsidR="003D201A" w:rsidRDefault="003D201A">
            <w:pPr>
              <w:pStyle w:val="DG0"/>
            </w:pPr>
          </w:p>
        </w:tc>
        <w:tc>
          <w:tcPr>
            <w:tcW w:w="1074" w:type="dxa"/>
            <w:tcBorders>
              <w:right w:val="single" w:sz="12" w:space="0" w:color="auto"/>
            </w:tcBorders>
            <w:vAlign w:val="center"/>
          </w:tcPr>
          <w:p w14:paraId="4163418B" w14:textId="77777777" w:rsidR="003D201A" w:rsidRDefault="003D201A">
            <w:pPr>
              <w:pStyle w:val="DG0"/>
            </w:pPr>
          </w:p>
        </w:tc>
      </w:tr>
      <w:tr w:rsidR="003D201A" w14:paraId="37592675" w14:textId="77777777">
        <w:trPr>
          <w:trHeight w:val="340"/>
          <w:jc w:val="center"/>
        </w:trPr>
        <w:tc>
          <w:tcPr>
            <w:tcW w:w="1834" w:type="dxa"/>
            <w:tcBorders>
              <w:left w:val="single" w:sz="12" w:space="0" w:color="auto"/>
            </w:tcBorders>
            <w:vAlign w:val="center"/>
          </w:tcPr>
          <w:p w14:paraId="135CD0AF" w14:textId="77777777" w:rsidR="003D201A" w:rsidRDefault="00000000">
            <w:pPr>
              <w:snapToGrid w:val="0"/>
              <w:spacing w:line="288" w:lineRule="auto"/>
              <w:jc w:val="center"/>
              <w:rPr>
                <w:rFonts w:cs="Arial" w:hint="eastAsia"/>
                <w:color w:val="FF0000"/>
                <w:sz w:val="21"/>
                <w:szCs w:val="21"/>
              </w:rPr>
            </w:pPr>
            <w:r>
              <w:rPr>
                <w:rFonts w:hint="eastAsia"/>
                <w:sz w:val="21"/>
                <w:szCs w:val="21"/>
              </w:rPr>
              <w:t>老年常见疾病护理：高血压、老年糖尿病</w:t>
            </w:r>
          </w:p>
        </w:tc>
        <w:tc>
          <w:tcPr>
            <w:tcW w:w="1074" w:type="dxa"/>
            <w:vAlign w:val="center"/>
          </w:tcPr>
          <w:p w14:paraId="6ABE88A9" w14:textId="77777777" w:rsidR="003D201A" w:rsidRDefault="003D201A">
            <w:pPr>
              <w:pStyle w:val="DG0"/>
            </w:pPr>
          </w:p>
        </w:tc>
        <w:tc>
          <w:tcPr>
            <w:tcW w:w="1074" w:type="dxa"/>
            <w:vAlign w:val="center"/>
          </w:tcPr>
          <w:p w14:paraId="2A8DB95A" w14:textId="77777777" w:rsidR="003D201A" w:rsidRDefault="003D201A">
            <w:pPr>
              <w:pStyle w:val="DG0"/>
            </w:pPr>
          </w:p>
        </w:tc>
        <w:tc>
          <w:tcPr>
            <w:tcW w:w="1074" w:type="dxa"/>
            <w:vAlign w:val="center"/>
          </w:tcPr>
          <w:p w14:paraId="1A0C7223" w14:textId="77777777" w:rsidR="003D201A" w:rsidRDefault="003D201A">
            <w:pPr>
              <w:pStyle w:val="DG0"/>
            </w:pPr>
          </w:p>
        </w:tc>
        <w:tc>
          <w:tcPr>
            <w:tcW w:w="1073" w:type="dxa"/>
            <w:vAlign w:val="center"/>
          </w:tcPr>
          <w:p w14:paraId="6A836448" w14:textId="77777777" w:rsidR="003D201A" w:rsidRDefault="00000000">
            <w:pPr>
              <w:pStyle w:val="DG0"/>
            </w:pPr>
            <w:r>
              <w:rPr>
                <w:rFonts w:hint="eastAsia"/>
              </w:rPr>
              <w:t>√</w:t>
            </w:r>
          </w:p>
        </w:tc>
        <w:tc>
          <w:tcPr>
            <w:tcW w:w="1073" w:type="dxa"/>
            <w:vAlign w:val="center"/>
          </w:tcPr>
          <w:p w14:paraId="4DAB0781" w14:textId="77777777" w:rsidR="003D201A" w:rsidRDefault="003D201A">
            <w:pPr>
              <w:pStyle w:val="DG0"/>
            </w:pPr>
          </w:p>
        </w:tc>
        <w:tc>
          <w:tcPr>
            <w:tcW w:w="1074" w:type="dxa"/>
            <w:tcBorders>
              <w:right w:val="single" w:sz="12" w:space="0" w:color="auto"/>
            </w:tcBorders>
            <w:vAlign w:val="center"/>
          </w:tcPr>
          <w:p w14:paraId="354BC88A" w14:textId="77777777" w:rsidR="003D201A" w:rsidRDefault="003D201A">
            <w:pPr>
              <w:pStyle w:val="DG0"/>
            </w:pPr>
          </w:p>
        </w:tc>
      </w:tr>
      <w:tr w:rsidR="003D201A" w14:paraId="4CE38D83" w14:textId="77777777">
        <w:trPr>
          <w:trHeight w:val="340"/>
          <w:jc w:val="center"/>
        </w:trPr>
        <w:tc>
          <w:tcPr>
            <w:tcW w:w="1834" w:type="dxa"/>
            <w:tcBorders>
              <w:left w:val="single" w:sz="12" w:space="0" w:color="auto"/>
            </w:tcBorders>
            <w:vAlign w:val="center"/>
          </w:tcPr>
          <w:p w14:paraId="7225258D" w14:textId="77777777" w:rsidR="003D201A" w:rsidRDefault="00000000">
            <w:pPr>
              <w:snapToGrid w:val="0"/>
              <w:spacing w:line="288" w:lineRule="auto"/>
              <w:jc w:val="center"/>
              <w:rPr>
                <w:rFonts w:cs="Arial" w:hint="eastAsia"/>
                <w:sz w:val="21"/>
                <w:szCs w:val="21"/>
              </w:rPr>
            </w:pPr>
            <w:r>
              <w:rPr>
                <w:rFonts w:hint="eastAsia"/>
                <w:sz w:val="21"/>
                <w:szCs w:val="21"/>
              </w:rPr>
              <w:t>老年人营养问题及护理；老年常见疾病护理：骨质疏松症</w:t>
            </w:r>
          </w:p>
        </w:tc>
        <w:tc>
          <w:tcPr>
            <w:tcW w:w="1074" w:type="dxa"/>
            <w:vAlign w:val="center"/>
          </w:tcPr>
          <w:p w14:paraId="161E8444" w14:textId="77777777" w:rsidR="003D201A" w:rsidRDefault="003D201A">
            <w:pPr>
              <w:pStyle w:val="DG0"/>
            </w:pPr>
          </w:p>
        </w:tc>
        <w:tc>
          <w:tcPr>
            <w:tcW w:w="1074" w:type="dxa"/>
            <w:vAlign w:val="center"/>
          </w:tcPr>
          <w:p w14:paraId="2BC4E9DD" w14:textId="77777777" w:rsidR="003D201A" w:rsidRDefault="003D201A">
            <w:pPr>
              <w:pStyle w:val="DG0"/>
            </w:pPr>
          </w:p>
        </w:tc>
        <w:tc>
          <w:tcPr>
            <w:tcW w:w="1074" w:type="dxa"/>
            <w:vAlign w:val="center"/>
          </w:tcPr>
          <w:p w14:paraId="3C4C8FDD" w14:textId="77777777" w:rsidR="003D201A" w:rsidRDefault="003D201A">
            <w:pPr>
              <w:pStyle w:val="DG0"/>
            </w:pPr>
          </w:p>
        </w:tc>
        <w:tc>
          <w:tcPr>
            <w:tcW w:w="1073" w:type="dxa"/>
            <w:vAlign w:val="center"/>
          </w:tcPr>
          <w:p w14:paraId="6037DD30" w14:textId="77777777" w:rsidR="003D201A" w:rsidRDefault="00000000">
            <w:pPr>
              <w:pStyle w:val="DG0"/>
            </w:pPr>
            <w:r>
              <w:rPr>
                <w:rFonts w:hint="eastAsia"/>
              </w:rPr>
              <w:t>√</w:t>
            </w:r>
          </w:p>
        </w:tc>
        <w:tc>
          <w:tcPr>
            <w:tcW w:w="1073" w:type="dxa"/>
            <w:vAlign w:val="center"/>
          </w:tcPr>
          <w:p w14:paraId="5A2D545A" w14:textId="77777777" w:rsidR="003D201A" w:rsidRDefault="003D201A">
            <w:pPr>
              <w:pStyle w:val="DG0"/>
            </w:pPr>
          </w:p>
        </w:tc>
        <w:tc>
          <w:tcPr>
            <w:tcW w:w="1074" w:type="dxa"/>
            <w:tcBorders>
              <w:right w:val="single" w:sz="12" w:space="0" w:color="auto"/>
            </w:tcBorders>
            <w:vAlign w:val="center"/>
          </w:tcPr>
          <w:p w14:paraId="1809D957" w14:textId="77777777" w:rsidR="003D201A" w:rsidRDefault="003D201A">
            <w:pPr>
              <w:pStyle w:val="DG0"/>
            </w:pPr>
          </w:p>
        </w:tc>
      </w:tr>
      <w:tr w:rsidR="003D201A" w14:paraId="504067EE" w14:textId="77777777">
        <w:trPr>
          <w:trHeight w:val="340"/>
          <w:jc w:val="center"/>
        </w:trPr>
        <w:tc>
          <w:tcPr>
            <w:tcW w:w="1834" w:type="dxa"/>
            <w:tcBorders>
              <w:left w:val="single" w:sz="12" w:space="0" w:color="auto"/>
            </w:tcBorders>
            <w:vAlign w:val="center"/>
          </w:tcPr>
          <w:p w14:paraId="50B8A930" w14:textId="77777777" w:rsidR="003D201A" w:rsidRDefault="00000000">
            <w:pPr>
              <w:snapToGrid w:val="0"/>
              <w:spacing w:line="288" w:lineRule="auto"/>
              <w:jc w:val="center"/>
              <w:rPr>
                <w:rFonts w:hint="eastAsia"/>
                <w:sz w:val="21"/>
                <w:szCs w:val="21"/>
              </w:rPr>
            </w:pPr>
            <w:r>
              <w:rPr>
                <w:rFonts w:hint="eastAsia"/>
                <w:sz w:val="21"/>
                <w:szCs w:val="21"/>
              </w:rPr>
              <w:t xml:space="preserve">老年人的心理和精神相关问题及护理： </w:t>
            </w:r>
          </w:p>
          <w:p w14:paraId="573F8508" w14:textId="77777777" w:rsidR="003D201A" w:rsidRDefault="00000000">
            <w:pPr>
              <w:snapToGrid w:val="0"/>
              <w:spacing w:line="288" w:lineRule="auto"/>
              <w:jc w:val="center"/>
              <w:rPr>
                <w:rFonts w:hint="eastAsia"/>
                <w:sz w:val="21"/>
                <w:szCs w:val="21"/>
              </w:rPr>
            </w:pPr>
            <w:r>
              <w:rPr>
                <w:rFonts w:hint="eastAsia"/>
                <w:sz w:val="21"/>
                <w:szCs w:val="21"/>
              </w:rPr>
              <w:t>老年人舒适和活动问题及护理：跌倒、疼痛</w:t>
            </w:r>
          </w:p>
        </w:tc>
        <w:tc>
          <w:tcPr>
            <w:tcW w:w="1074" w:type="dxa"/>
            <w:vAlign w:val="center"/>
          </w:tcPr>
          <w:p w14:paraId="3ADF61A4" w14:textId="77777777" w:rsidR="003D201A" w:rsidRDefault="003D201A">
            <w:pPr>
              <w:pStyle w:val="DG0"/>
            </w:pPr>
          </w:p>
        </w:tc>
        <w:tc>
          <w:tcPr>
            <w:tcW w:w="1074" w:type="dxa"/>
            <w:vAlign w:val="center"/>
          </w:tcPr>
          <w:p w14:paraId="26B1B356" w14:textId="77777777" w:rsidR="003D201A" w:rsidRDefault="003D201A">
            <w:pPr>
              <w:pStyle w:val="DG0"/>
            </w:pPr>
          </w:p>
        </w:tc>
        <w:tc>
          <w:tcPr>
            <w:tcW w:w="1074" w:type="dxa"/>
            <w:vAlign w:val="center"/>
          </w:tcPr>
          <w:p w14:paraId="0A39AD28" w14:textId="77777777" w:rsidR="003D201A" w:rsidRDefault="003D201A">
            <w:pPr>
              <w:pStyle w:val="DG0"/>
            </w:pPr>
          </w:p>
        </w:tc>
        <w:tc>
          <w:tcPr>
            <w:tcW w:w="1073" w:type="dxa"/>
            <w:vAlign w:val="center"/>
          </w:tcPr>
          <w:p w14:paraId="61B492DF" w14:textId="77777777" w:rsidR="003D201A" w:rsidRDefault="00000000">
            <w:pPr>
              <w:pStyle w:val="DG0"/>
            </w:pPr>
            <w:r>
              <w:rPr>
                <w:rFonts w:hint="eastAsia"/>
              </w:rPr>
              <w:t>√</w:t>
            </w:r>
          </w:p>
        </w:tc>
        <w:tc>
          <w:tcPr>
            <w:tcW w:w="1073" w:type="dxa"/>
            <w:vAlign w:val="center"/>
          </w:tcPr>
          <w:p w14:paraId="67736FD1" w14:textId="77777777" w:rsidR="003D201A" w:rsidRDefault="003D201A">
            <w:pPr>
              <w:pStyle w:val="DG0"/>
            </w:pPr>
          </w:p>
        </w:tc>
        <w:tc>
          <w:tcPr>
            <w:tcW w:w="1074" w:type="dxa"/>
            <w:tcBorders>
              <w:right w:val="single" w:sz="12" w:space="0" w:color="auto"/>
            </w:tcBorders>
            <w:vAlign w:val="center"/>
          </w:tcPr>
          <w:p w14:paraId="529599F7" w14:textId="77777777" w:rsidR="003D201A" w:rsidRDefault="003D201A">
            <w:pPr>
              <w:pStyle w:val="DG0"/>
            </w:pPr>
          </w:p>
        </w:tc>
      </w:tr>
      <w:tr w:rsidR="003D201A" w14:paraId="46788B1A" w14:textId="77777777">
        <w:trPr>
          <w:trHeight w:val="340"/>
          <w:jc w:val="center"/>
        </w:trPr>
        <w:tc>
          <w:tcPr>
            <w:tcW w:w="1834" w:type="dxa"/>
            <w:tcBorders>
              <w:left w:val="single" w:sz="12" w:space="0" w:color="auto"/>
            </w:tcBorders>
            <w:vAlign w:val="center"/>
          </w:tcPr>
          <w:p w14:paraId="51DFEF13" w14:textId="77777777" w:rsidR="003D201A" w:rsidRDefault="00000000">
            <w:pPr>
              <w:snapToGrid w:val="0"/>
              <w:spacing w:line="288" w:lineRule="auto"/>
              <w:jc w:val="center"/>
              <w:rPr>
                <w:rFonts w:hint="eastAsia"/>
                <w:sz w:val="21"/>
                <w:szCs w:val="21"/>
              </w:rPr>
            </w:pPr>
            <w:r>
              <w:rPr>
                <w:rFonts w:hint="eastAsia"/>
                <w:sz w:val="21"/>
                <w:szCs w:val="21"/>
              </w:rPr>
              <w:t>课内实验；低血糖反应急救</w:t>
            </w:r>
          </w:p>
        </w:tc>
        <w:tc>
          <w:tcPr>
            <w:tcW w:w="1074" w:type="dxa"/>
            <w:vAlign w:val="center"/>
          </w:tcPr>
          <w:p w14:paraId="16E38F09" w14:textId="77777777" w:rsidR="003D201A" w:rsidRDefault="003D201A">
            <w:pPr>
              <w:pStyle w:val="DG0"/>
            </w:pPr>
          </w:p>
        </w:tc>
        <w:tc>
          <w:tcPr>
            <w:tcW w:w="1074" w:type="dxa"/>
            <w:vAlign w:val="center"/>
          </w:tcPr>
          <w:p w14:paraId="32F30BA9" w14:textId="77777777" w:rsidR="003D201A" w:rsidRDefault="00000000">
            <w:pPr>
              <w:pStyle w:val="DG0"/>
            </w:pPr>
            <w:r>
              <w:rPr>
                <w:rFonts w:hint="eastAsia"/>
              </w:rPr>
              <w:t>√</w:t>
            </w:r>
          </w:p>
        </w:tc>
        <w:tc>
          <w:tcPr>
            <w:tcW w:w="1074" w:type="dxa"/>
            <w:vAlign w:val="center"/>
          </w:tcPr>
          <w:p w14:paraId="31131F7F" w14:textId="77777777" w:rsidR="003D201A" w:rsidRDefault="003D201A">
            <w:pPr>
              <w:pStyle w:val="DG0"/>
            </w:pPr>
          </w:p>
        </w:tc>
        <w:tc>
          <w:tcPr>
            <w:tcW w:w="1073" w:type="dxa"/>
            <w:vAlign w:val="center"/>
          </w:tcPr>
          <w:p w14:paraId="45AC2174" w14:textId="77777777" w:rsidR="003D201A" w:rsidRDefault="003D201A">
            <w:pPr>
              <w:pStyle w:val="DG0"/>
            </w:pPr>
          </w:p>
        </w:tc>
        <w:tc>
          <w:tcPr>
            <w:tcW w:w="1073" w:type="dxa"/>
            <w:vAlign w:val="center"/>
          </w:tcPr>
          <w:p w14:paraId="778C4291" w14:textId="77777777" w:rsidR="003D201A" w:rsidRDefault="00000000">
            <w:pPr>
              <w:pStyle w:val="DG0"/>
            </w:pPr>
            <w:r>
              <w:rPr>
                <w:rFonts w:hint="eastAsia"/>
              </w:rPr>
              <w:t>√</w:t>
            </w:r>
          </w:p>
        </w:tc>
        <w:tc>
          <w:tcPr>
            <w:tcW w:w="1074" w:type="dxa"/>
            <w:tcBorders>
              <w:right w:val="single" w:sz="12" w:space="0" w:color="auto"/>
            </w:tcBorders>
            <w:vAlign w:val="center"/>
          </w:tcPr>
          <w:p w14:paraId="5AE2B64D" w14:textId="77777777" w:rsidR="003D201A" w:rsidRDefault="00000000">
            <w:pPr>
              <w:pStyle w:val="DG0"/>
            </w:pPr>
            <w:r>
              <w:rPr>
                <w:rFonts w:hint="eastAsia"/>
              </w:rPr>
              <w:t>√</w:t>
            </w:r>
          </w:p>
        </w:tc>
      </w:tr>
      <w:tr w:rsidR="003D201A" w14:paraId="68380AF2" w14:textId="77777777">
        <w:trPr>
          <w:trHeight w:val="340"/>
          <w:jc w:val="center"/>
        </w:trPr>
        <w:tc>
          <w:tcPr>
            <w:tcW w:w="1834" w:type="dxa"/>
            <w:tcBorders>
              <w:left w:val="single" w:sz="12" w:space="0" w:color="auto"/>
              <w:bottom w:val="single" w:sz="12" w:space="0" w:color="auto"/>
            </w:tcBorders>
            <w:vAlign w:val="center"/>
          </w:tcPr>
          <w:p w14:paraId="197D4A33" w14:textId="77777777" w:rsidR="003D201A" w:rsidRDefault="00000000">
            <w:pPr>
              <w:snapToGrid w:val="0"/>
              <w:spacing w:line="288" w:lineRule="auto"/>
              <w:jc w:val="center"/>
              <w:rPr>
                <w:rFonts w:hint="eastAsia"/>
                <w:sz w:val="21"/>
                <w:szCs w:val="21"/>
              </w:rPr>
            </w:pPr>
            <w:r>
              <w:rPr>
                <w:rFonts w:hint="eastAsia"/>
                <w:sz w:val="21"/>
                <w:szCs w:val="21"/>
              </w:rPr>
              <w:t>课内实验；老年人日常生活护理</w:t>
            </w:r>
          </w:p>
        </w:tc>
        <w:tc>
          <w:tcPr>
            <w:tcW w:w="1074" w:type="dxa"/>
            <w:tcBorders>
              <w:bottom w:val="single" w:sz="12" w:space="0" w:color="auto"/>
            </w:tcBorders>
            <w:vAlign w:val="center"/>
          </w:tcPr>
          <w:p w14:paraId="769453A0" w14:textId="77777777" w:rsidR="003D201A" w:rsidRDefault="003D201A">
            <w:pPr>
              <w:pStyle w:val="DG0"/>
            </w:pPr>
          </w:p>
        </w:tc>
        <w:tc>
          <w:tcPr>
            <w:tcW w:w="1074" w:type="dxa"/>
            <w:tcBorders>
              <w:bottom w:val="single" w:sz="12" w:space="0" w:color="auto"/>
            </w:tcBorders>
            <w:vAlign w:val="center"/>
          </w:tcPr>
          <w:p w14:paraId="33591DCF" w14:textId="77777777" w:rsidR="003D201A" w:rsidRDefault="00000000">
            <w:pPr>
              <w:pStyle w:val="DG0"/>
            </w:pPr>
            <w:r>
              <w:rPr>
                <w:rFonts w:hint="eastAsia"/>
              </w:rPr>
              <w:t>√</w:t>
            </w:r>
          </w:p>
        </w:tc>
        <w:tc>
          <w:tcPr>
            <w:tcW w:w="1074" w:type="dxa"/>
            <w:tcBorders>
              <w:bottom w:val="single" w:sz="12" w:space="0" w:color="auto"/>
            </w:tcBorders>
            <w:vAlign w:val="center"/>
          </w:tcPr>
          <w:p w14:paraId="7CD94B43" w14:textId="77777777" w:rsidR="003D201A" w:rsidRDefault="003D201A">
            <w:pPr>
              <w:pStyle w:val="DG0"/>
            </w:pPr>
          </w:p>
        </w:tc>
        <w:tc>
          <w:tcPr>
            <w:tcW w:w="1073" w:type="dxa"/>
            <w:tcBorders>
              <w:bottom w:val="single" w:sz="12" w:space="0" w:color="auto"/>
            </w:tcBorders>
            <w:vAlign w:val="center"/>
          </w:tcPr>
          <w:p w14:paraId="37294AF7" w14:textId="77777777" w:rsidR="003D201A" w:rsidRDefault="003D201A">
            <w:pPr>
              <w:pStyle w:val="DG0"/>
            </w:pPr>
          </w:p>
        </w:tc>
        <w:tc>
          <w:tcPr>
            <w:tcW w:w="1073" w:type="dxa"/>
            <w:tcBorders>
              <w:bottom w:val="single" w:sz="12" w:space="0" w:color="auto"/>
            </w:tcBorders>
            <w:vAlign w:val="center"/>
          </w:tcPr>
          <w:p w14:paraId="462DC8DC" w14:textId="77777777" w:rsidR="003D201A" w:rsidRDefault="00000000">
            <w:pPr>
              <w:pStyle w:val="DG0"/>
            </w:pPr>
            <w:r>
              <w:rPr>
                <w:rFonts w:hint="eastAsia"/>
              </w:rPr>
              <w:t>√</w:t>
            </w:r>
          </w:p>
        </w:tc>
        <w:tc>
          <w:tcPr>
            <w:tcW w:w="1074" w:type="dxa"/>
            <w:tcBorders>
              <w:bottom w:val="single" w:sz="12" w:space="0" w:color="auto"/>
              <w:right w:val="single" w:sz="12" w:space="0" w:color="auto"/>
            </w:tcBorders>
            <w:vAlign w:val="center"/>
          </w:tcPr>
          <w:p w14:paraId="657F85AC" w14:textId="77777777" w:rsidR="003D201A" w:rsidRDefault="00000000">
            <w:pPr>
              <w:pStyle w:val="DG0"/>
            </w:pPr>
            <w:r>
              <w:rPr>
                <w:rFonts w:hint="eastAsia"/>
              </w:rPr>
              <w:t>√</w:t>
            </w:r>
          </w:p>
        </w:tc>
      </w:tr>
    </w:tbl>
    <w:p w14:paraId="4908E298" w14:textId="77777777" w:rsidR="003D201A"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555"/>
        <w:gridCol w:w="2952"/>
        <w:gridCol w:w="1693"/>
        <w:gridCol w:w="713"/>
        <w:gridCol w:w="658"/>
        <w:gridCol w:w="705"/>
      </w:tblGrid>
      <w:tr w:rsidR="003D201A" w14:paraId="1BC191F6" w14:textId="77777777">
        <w:trPr>
          <w:trHeight w:val="340"/>
          <w:jc w:val="center"/>
        </w:trPr>
        <w:tc>
          <w:tcPr>
            <w:tcW w:w="1589" w:type="dxa"/>
            <w:vMerge w:val="restart"/>
            <w:tcBorders>
              <w:top w:val="single" w:sz="12" w:space="0" w:color="auto"/>
              <w:left w:val="single" w:sz="12" w:space="0" w:color="auto"/>
            </w:tcBorders>
            <w:vAlign w:val="center"/>
          </w:tcPr>
          <w:p w14:paraId="74E9C4A5"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3041" w:type="dxa"/>
            <w:vMerge w:val="restart"/>
            <w:tcBorders>
              <w:top w:val="single" w:sz="12" w:space="0" w:color="auto"/>
            </w:tcBorders>
            <w:vAlign w:val="center"/>
          </w:tcPr>
          <w:p w14:paraId="4729EF91" w14:textId="77777777" w:rsidR="003D201A"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2ED870CF" w14:textId="77777777" w:rsidR="003D201A" w:rsidRDefault="00000000">
            <w:pPr>
              <w:pStyle w:val="DG"/>
              <w:rPr>
                <w:rFonts w:ascii="黑体" w:hAnsi="黑体" w:hint="eastAsia"/>
                <w:szCs w:val="21"/>
              </w:rPr>
            </w:pPr>
            <w:r>
              <w:rPr>
                <w:rFonts w:ascii="黑体" w:hAnsi="黑体" w:hint="eastAsia"/>
                <w:szCs w:val="21"/>
              </w:rPr>
              <w:t>考核方式</w:t>
            </w:r>
          </w:p>
        </w:tc>
        <w:tc>
          <w:tcPr>
            <w:tcW w:w="2108" w:type="dxa"/>
            <w:gridSpan w:val="3"/>
            <w:tcBorders>
              <w:top w:val="single" w:sz="12" w:space="0" w:color="auto"/>
              <w:right w:val="single" w:sz="12" w:space="0" w:color="auto"/>
            </w:tcBorders>
            <w:vAlign w:val="center"/>
          </w:tcPr>
          <w:p w14:paraId="406C7497" w14:textId="77777777" w:rsidR="003D201A"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3D201A" w14:paraId="6A032272" w14:textId="77777777">
        <w:trPr>
          <w:trHeight w:val="340"/>
          <w:jc w:val="center"/>
        </w:trPr>
        <w:tc>
          <w:tcPr>
            <w:tcW w:w="1589" w:type="dxa"/>
            <w:vMerge/>
            <w:tcBorders>
              <w:left w:val="single" w:sz="12" w:space="0" w:color="auto"/>
            </w:tcBorders>
          </w:tcPr>
          <w:p w14:paraId="6C093A52" w14:textId="77777777" w:rsidR="003D201A" w:rsidRDefault="003D201A">
            <w:pPr>
              <w:snapToGrid w:val="0"/>
              <w:jc w:val="center"/>
              <w:rPr>
                <w:rFonts w:ascii="黑体" w:eastAsia="黑体" w:hAnsi="黑体" w:hint="eastAsia"/>
                <w:bCs/>
                <w:sz w:val="21"/>
                <w:szCs w:val="21"/>
              </w:rPr>
            </w:pPr>
          </w:p>
        </w:tc>
        <w:tc>
          <w:tcPr>
            <w:tcW w:w="3041" w:type="dxa"/>
            <w:vMerge/>
          </w:tcPr>
          <w:p w14:paraId="390F3F38" w14:textId="77777777" w:rsidR="003D201A" w:rsidRDefault="003D201A">
            <w:pPr>
              <w:snapToGrid w:val="0"/>
              <w:jc w:val="center"/>
              <w:rPr>
                <w:rFonts w:ascii="黑体" w:eastAsia="黑体" w:hAnsi="黑体" w:hint="eastAsia"/>
                <w:bCs/>
                <w:sz w:val="21"/>
                <w:szCs w:val="21"/>
              </w:rPr>
            </w:pPr>
          </w:p>
        </w:tc>
        <w:tc>
          <w:tcPr>
            <w:tcW w:w="1738" w:type="dxa"/>
            <w:vMerge/>
          </w:tcPr>
          <w:p w14:paraId="18F922AF" w14:textId="77777777" w:rsidR="003D201A" w:rsidRDefault="003D201A">
            <w:pPr>
              <w:snapToGrid w:val="0"/>
              <w:jc w:val="center"/>
              <w:rPr>
                <w:rFonts w:ascii="黑体" w:eastAsia="黑体" w:hAnsi="黑体" w:hint="eastAsia"/>
                <w:bCs/>
                <w:sz w:val="21"/>
                <w:szCs w:val="21"/>
              </w:rPr>
            </w:pPr>
          </w:p>
        </w:tc>
        <w:tc>
          <w:tcPr>
            <w:tcW w:w="724" w:type="dxa"/>
            <w:vAlign w:val="center"/>
          </w:tcPr>
          <w:p w14:paraId="28B45729"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8" w:type="dxa"/>
            <w:vAlign w:val="center"/>
          </w:tcPr>
          <w:p w14:paraId="29809397"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6" w:type="dxa"/>
            <w:tcBorders>
              <w:right w:val="single" w:sz="12" w:space="0" w:color="auto"/>
            </w:tcBorders>
            <w:vAlign w:val="center"/>
          </w:tcPr>
          <w:p w14:paraId="44AADD93"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3D201A" w14:paraId="14E3463C" w14:textId="77777777">
        <w:trPr>
          <w:trHeight w:val="454"/>
          <w:jc w:val="center"/>
        </w:trPr>
        <w:tc>
          <w:tcPr>
            <w:tcW w:w="1589" w:type="dxa"/>
            <w:tcBorders>
              <w:left w:val="single" w:sz="12" w:space="0" w:color="auto"/>
            </w:tcBorders>
            <w:vAlign w:val="center"/>
          </w:tcPr>
          <w:p w14:paraId="154D6BA6" w14:textId="77777777" w:rsidR="003D201A" w:rsidRDefault="00000000">
            <w:pPr>
              <w:snapToGrid w:val="0"/>
              <w:spacing w:line="288" w:lineRule="auto"/>
              <w:jc w:val="center"/>
              <w:rPr>
                <w:rFonts w:hint="eastAsia"/>
                <w:bCs/>
                <w:sz w:val="21"/>
                <w:szCs w:val="21"/>
              </w:rPr>
            </w:pPr>
            <w:r>
              <w:rPr>
                <w:rFonts w:hint="eastAsia"/>
                <w:bCs/>
                <w:sz w:val="21"/>
                <w:szCs w:val="21"/>
              </w:rPr>
              <w:t>绪论：老年人、与人口老龄化；老年护理学概述</w:t>
            </w:r>
          </w:p>
        </w:tc>
        <w:tc>
          <w:tcPr>
            <w:tcW w:w="3041" w:type="dxa"/>
            <w:vAlign w:val="center"/>
          </w:tcPr>
          <w:p w14:paraId="562778EC"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4356E9B9"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78513EF0"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5FE86A22"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723C7862"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657BC2E2" w14:textId="77777777">
        <w:trPr>
          <w:trHeight w:val="454"/>
          <w:jc w:val="center"/>
        </w:trPr>
        <w:tc>
          <w:tcPr>
            <w:tcW w:w="1589" w:type="dxa"/>
            <w:tcBorders>
              <w:left w:val="single" w:sz="12" w:space="0" w:color="auto"/>
            </w:tcBorders>
            <w:vAlign w:val="center"/>
          </w:tcPr>
          <w:p w14:paraId="6E0A1E5F" w14:textId="77777777" w:rsidR="003D201A" w:rsidRDefault="00000000">
            <w:pPr>
              <w:snapToGrid w:val="0"/>
              <w:spacing w:line="288" w:lineRule="auto"/>
              <w:jc w:val="center"/>
              <w:rPr>
                <w:rFonts w:hint="eastAsia"/>
                <w:bCs/>
                <w:color w:val="0000FF"/>
                <w:sz w:val="21"/>
                <w:szCs w:val="21"/>
              </w:rPr>
            </w:pPr>
            <w:r>
              <w:rPr>
                <w:rFonts w:hint="eastAsia"/>
                <w:bCs/>
                <w:sz w:val="21"/>
                <w:szCs w:val="21"/>
              </w:rPr>
              <w:t>老年人健康及生活质量评估；老年人的健康促进与健康保健；</w:t>
            </w:r>
          </w:p>
        </w:tc>
        <w:tc>
          <w:tcPr>
            <w:tcW w:w="3041" w:type="dxa"/>
            <w:vAlign w:val="center"/>
          </w:tcPr>
          <w:p w14:paraId="153C13A8" w14:textId="77777777" w:rsidR="003D201A" w:rsidRDefault="00000000">
            <w:pPr>
              <w:snapToGrid w:val="0"/>
              <w:jc w:val="center"/>
              <w:rPr>
                <w:rFonts w:hint="eastAsia"/>
                <w:sz w:val="20"/>
                <w:szCs w:val="20"/>
              </w:rPr>
            </w:pPr>
            <w:r>
              <w:rPr>
                <w:rFonts w:hint="eastAsia"/>
                <w:sz w:val="20"/>
                <w:szCs w:val="20"/>
              </w:rPr>
              <w:t>理论讲授</w:t>
            </w:r>
          </w:p>
          <w:p w14:paraId="3CCAD24C" w14:textId="77777777" w:rsidR="003D201A" w:rsidRDefault="00000000">
            <w:pPr>
              <w:snapToGrid w:val="0"/>
              <w:jc w:val="center"/>
              <w:rPr>
                <w:rFonts w:ascii="Times New Roman" w:hAnsi="Times New Roman"/>
                <w:bCs/>
                <w:sz w:val="21"/>
                <w:szCs w:val="21"/>
              </w:rPr>
            </w:pPr>
            <w:r>
              <w:rPr>
                <w:rFonts w:hint="eastAsia"/>
                <w:bCs/>
                <w:sz w:val="21"/>
                <w:szCs w:val="21"/>
              </w:rPr>
              <w:t>评估量表</w:t>
            </w:r>
          </w:p>
        </w:tc>
        <w:tc>
          <w:tcPr>
            <w:tcW w:w="1738" w:type="dxa"/>
            <w:vAlign w:val="center"/>
          </w:tcPr>
          <w:p w14:paraId="4BF28546"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31EFBC33"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5513CE56"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73DFA2F7"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4224CA15" w14:textId="77777777">
        <w:trPr>
          <w:trHeight w:val="454"/>
          <w:jc w:val="center"/>
        </w:trPr>
        <w:tc>
          <w:tcPr>
            <w:tcW w:w="1589" w:type="dxa"/>
            <w:tcBorders>
              <w:left w:val="single" w:sz="12" w:space="0" w:color="auto"/>
            </w:tcBorders>
            <w:vAlign w:val="center"/>
          </w:tcPr>
          <w:p w14:paraId="57F03A55" w14:textId="77777777" w:rsidR="003D201A" w:rsidRDefault="00000000">
            <w:pPr>
              <w:snapToGrid w:val="0"/>
              <w:spacing w:line="288" w:lineRule="auto"/>
              <w:jc w:val="center"/>
              <w:rPr>
                <w:rFonts w:hint="eastAsia"/>
                <w:bCs/>
                <w:sz w:val="21"/>
                <w:szCs w:val="21"/>
              </w:rPr>
            </w:pPr>
            <w:r>
              <w:rPr>
                <w:rFonts w:hint="eastAsia"/>
                <w:bCs/>
                <w:sz w:val="21"/>
                <w:szCs w:val="21"/>
              </w:rPr>
              <w:t>老年人的安全用药与护理/</w:t>
            </w:r>
            <w:r>
              <w:rPr>
                <w:rFonts w:hint="eastAsia"/>
                <w:sz w:val="21"/>
                <w:szCs w:val="21"/>
              </w:rPr>
              <w:t>阿尔茨海默病</w:t>
            </w:r>
          </w:p>
        </w:tc>
        <w:tc>
          <w:tcPr>
            <w:tcW w:w="3041" w:type="dxa"/>
            <w:vAlign w:val="center"/>
          </w:tcPr>
          <w:p w14:paraId="35FAADBD"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6CE803D9"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1BE89405"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448344C7"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7AF272A3"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481E6206" w14:textId="77777777">
        <w:trPr>
          <w:trHeight w:val="454"/>
          <w:jc w:val="center"/>
        </w:trPr>
        <w:tc>
          <w:tcPr>
            <w:tcW w:w="1589" w:type="dxa"/>
            <w:tcBorders>
              <w:left w:val="single" w:sz="12" w:space="0" w:color="auto"/>
            </w:tcBorders>
            <w:vAlign w:val="center"/>
          </w:tcPr>
          <w:p w14:paraId="18694CA4" w14:textId="77777777" w:rsidR="003D201A" w:rsidRDefault="00000000">
            <w:pPr>
              <w:snapToGrid w:val="0"/>
              <w:spacing w:line="288" w:lineRule="auto"/>
              <w:jc w:val="center"/>
              <w:rPr>
                <w:rFonts w:cs="Arial" w:hint="eastAsia"/>
                <w:color w:val="FF0000"/>
                <w:sz w:val="21"/>
                <w:szCs w:val="21"/>
              </w:rPr>
            </w:pPr>
            <w:r>
              <w:rPr>
                <w:rFonts w:hint="eastAsia"/>
                <w:sz w:val="21"/>
                <w:szCs w:val="21"/>
              </w:rPr>
              <w:lastRenderedPageBreak/>
              <w:t>老年常见疾病护理：高血压、老年糖尿病</w:t>
            </w:r>
          </w:p>
        </w:tc>
        <w:tc>
          <w:tcPr>
            <w:tcW w:w="3041" w:type="dxa"/>
            <w:vAlign w:val="center"/>
          </w:tcPr>
          <w:p w14:paraId="1AADEE39"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1D98AE7E"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056ACA94"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6CEA4915"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7302A91B"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7CA5158E" w14:textId="77777777">
        <w:trPr>
          <w:trHeight w:val="454"/>
          <w:jc w:val="center"/>
        </w:trPr>
        <w:tc>
          <w:tcPr>
            <w:tcW w:w="1589" w:type="dxa"/>
            <w:tcBorders>
              <w:left w:val="single" w:sz="12" w:space="0" w:color="auto"/>
            </w:tcBorders>
            <w:vAlign w:val="center"/>
          </w:tcPr>
          <w:p w14:paraId="50A36BB3" w14:textId="77777777" w:rsidR="003D201A" w:rsidRDefault="00000000">
            <w:pPr>
              <w:snapToGrid w:val="0"/>
              <w:spacing w:line="288" w:lineRule="auto"/>
              <w:jc w:val="center"/>
              <w:rPr>
                <w:rFonts w:cs="Arial" w:hint="eastAsia"/>
                <w:sz w:val="21"/>
                <w:szCs w:val="21"/>
              </w:rPr>
            </w:pPr>
            <w:r>
              <w:rPr>
                <w:rFonts w:hint="eastAsia"/>
                <w:sz w:val="21"/>
                <w:szCs w:val="21"/>
              </w:rPr>
              <w:t>老年人营养问题及护理；老年常见疾病护理：骨质疏松症</w:t>
            </w:r>
          </w:p>
        </w:tc>
        <w:tc>
          <w:tcPr>
            <w:tcW w:w="3041" w:type="dxa"/>
            <w:vAlign w:val="center"/>
          </w:tcPr>
          <w:p w14:paraId="2867A4F8"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2B3089FF"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002AD58E"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064F5ADE"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2D5DA58E"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3AE6C0D2" w14:textId="77777777">
        <w:trPr>
          <w:trHeight w:val="454"/>
          <w:jc w:val="center"/>
        </w:trPr>
        <w:tc>
          <w:tcPr>
            <w:tcW w:w="1589" w:type="dxa"/>
            <w:tcBorders>
              <w:left w:val="single" w:sz="12" w:space="0" w:color="auto"/>
            </w:tcBorders>
            <w:vAlign w:val="center"/>
          </w:tcPr>
          <w:p w14:paraId="6438E1DB" w14:textId="77777777" w:rsidR="003D201A" w:rsidRDefault="00000000">
            <w:pPr>
              <w:snapToGrid w:val="0"/>
              <w:spacing w:line="288" w:lineRule="auto"/>
              <w:jc w:val="center"/>
              <w:rPr>
                <w:rFonts w:hint="eastAsia"/>
                <w:sz w:val="21"/>
                <w:szCs w:val="21"/>
              </w:rPr>
            </w:pPr>
            <w:r>
              <w:rPr>
                <w:rFonts w:hint="eastAsia"/>
                <w:sz w:val="21"/>
                <w:szCs w:val="21"/>
              </w:rPr>
              <w:t xml:space="preserve">老年人的心理和精神相关问题及护理： </w:t>
            </w:r>
          </w:p>
          <w:p w14:paraId="753D7B20" w14:textId="77777777" w:rsidR="003D201A" w:rsidRDefault="00000000">
            <w:pPr>
              <w:snapToGrid w:val="0"/>
              <w:spacing w:line="288" w:lineRule="auto"/>
              <w:jc w:val="center"/>
              <w:rPr>
                <w:rFonts w:hint="eastAsia"/>
                <w:sz w:val="21"/>
                <w:szCs w:val="21"/>
              </w:rPr>
            </w:pPr>
            <w:r>
              <w:rPr>
                <w:rFonts w:hint="eastAsia"/>
                <w:sz w:val="21"/>
                <w:szCs w:val="21"/>
              </w:rPr>
              <w:t>老年人舒适和活动问题及护理：跌倒、疼痛</w:t>
            </w:r>
          </w:p>
        </w:tc>
        <w:tc>
          <w:tcPr>
            <w:tcW w:w="3041" w:type="dxa"/>
            <w:vAlign w:val="center"/>
          </w:tcPr>
          <w:p w14:paraId="52A98265"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4BFC3BA0" w14:textId="77777777" w:rsidR="003D201A" w:rsidRDefault="00000000">
            <w:pPr>
              <w:snapToGrid w:val="0"/>
              <w:jc w:val="center"/>
              <w:rPr>
                <w:rFonts w:ascii="Times New Roman" w:hAnsi="Times New Roman"/>
                <w:bCs/>
                <w:sz w:val="21"/>
                <w:szCs w:val="21"/>
              </w:rPr>
            </w:pPr>
            <w:r>
              <w:rPr>
                <w:rFonts w:hint="eastAsia"/>
                <w:sz w:val="20"/>
                <w:szCs w:val="20"/>
              </w:rPr>
              <w:t>理论考试</w:t>
            </w:r>
          </w:p>
        </w:tc>
        <w:tc>
          <w:tcPr>
            <w:tcW w:w="724" w:type="dxa"/>
          </w:tcPr>
          <w:p w14:paraId="26884849"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668" w:type="dxa"/>
          </w:tcPr>
          <w:p w14:paraId="5549E638"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716" w:type="dxa"/>
            <w:tcBorders>
              <w:right w:val="single" w:sz="12" w:space="0" w:color="auto"/>
            </w:tcBorders>
          </w:tcPr>
          <w:p w14:paraId="0F11DA0C"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1B0C695C" w14:textId="77777777">
        <w:trPr>
          <w:trHeight w:val="454"/>
          <w:jc w:val="center"/>
        </w:trPr>
        <w:tc>
          <w:tcPr>
            <w:tcW w:w="1589" w:type="dxa"/>
            <w:tcBorders>
              <w:left w:val="single" w:sz="12" w:space="0" w:color="auto"/>
            </w:tcBorders>
            <w:vAlign w:val="center"/>
          </w:tcPr>
          <w:p w14:paraId="4180168D" w14:textId="77777777" w:rsidR="003D201A" w:rsidRDefault="00000000">
            <w:pPr>
              <w:snapToGrid w:val="0"/>
              <w:spacing w:line="288" w:lineRule="auto"/>
              <w:jc w:val="center"/>
              <w:rPr>
                <w:rFonts w:hint="eastAsia"/>
                <w:sz w:val="21"/>
                <w:szCs w:val="21"/>
              </w:rPr>
            </w:pPr>
            <w:r>
              <w:rPr>
                <w:rFonts w:hint="eastAsia"/>
                <w:sz w:val="21"/>
                <w:szCs w:val="21"/>
              </w:rPr>
              <w:t>课内实验；低血糖反应急救</w:t>
            </w:r>
          </w:p>
        </w:tc>
        <w:tc>
          <w:tcPr>
            <w:tcW w:w="3041" w:type="dxa"/>
            <w:vAlign w:val="center"/>
          </w:tcPr>
          <w:p w14:paraId="69EDE607" w14:textId="77777777" w:rsidR="003D201A" w:rsidRDefault="00000000">
            <w:pPr>
              <w:snapToGrid w:val="0"/>
              <w:jc w:val="center"/>
              <w:rPr>
                <w:rFonts w:hint="eastAsia"/>
                <w:sz w:val="20"/>
                <w:szCs w:val="20"/>
              </w:rPr>
            </w:pPr>
            <w:r>
              <w:rPr>
                <w:rFonts w:hint="eastAsia"/>
                <w:sz w:val="20"/>
                <w:szCs w:val="20"/>
              </w:rPr>
              <w:t>理论讲授</w:t>
            </w:r>
          </w:p>
          <w:p w14:paraId="669E8D55" w14:textId="77777777" w:rsidR="003D201A" w:rsidRDefault="00000000">
            <w:pPr>
              <w:snapToGrid w:val="0"/>
              <w:jc w:val="center"/>
              <w:rPr>
                <w:rFonts w:ascii="Times New Roman" w:hAnsi="Times New Roman"/>
                <w:bCs/>
                <w:sz w:val="21"/>
                <w:szCs w:val="21"/>
              </w:rPr>
            </w:pPr>
            <w:r>
              <w:rPr>
                <w:rFonts w:hint="eastAsia"/>
                <w:bCs/>
                <w:sz w:val="21"/>
                <w:szCs w:val="21"/>
              </w:rPr>
              <w:t>角色</w:t>
            </w:r>
          </w:p>
        </w:tc>
        <w:tc>
          <w:tcPr>
            <w:tcW w:w="1738" w:type="dxa"/>
            <w:vAlign w:val="center"/>
          </w:tcPr>
          <w:p w14:paraId="6BA0DA35" w14:textId="77777777" w:rsidR="003D201A" w:rsidRDefault="00000000">
            <w:pPr>
              <w:snapToGrid w:val="0"/>
              <w:spacing w:line="288" w:lineRule="auto"/>
              <w:jc w:val="center"/>
              <w:rPr>
                <w:rFonts w:hint="eastAsia"/>
                <w:sz w:val="20"/>
                <w:szCs w:val="20"/>
              </w:rPr>
            </w:pPr>
            <w:r>
              <w:rPr>
                <w:rFonts w:hint="eastAsia"/>
                <w:sz w:val="20"/>
                <w:szCs w:val="20"/>
              </w:rPr>
              <w:t>理论考试</w:t>
            </w:r>
          </w:p>
          <w:p w14:paraId="14E0056A" w14:textId="77777777" w:rsidR="003D201A" w:rsidRDefault="00000000">
            <w:pPr>
              <w:snapToGrid w:val="0"/>
              <w:jc w:val="center"/>
              <w:rPr>
                <w:rFonts w:hint="eastAsia"/>
                <w:sz w:val="20"/>
                <w:szCs w:val="20"/>
              </w:rPr>
            </w:pPr>
            <w:r>
              <w:rPr>
                <w:rFonts w:hint="eastAsia"/>
                <w:sz w:val="20"/>
                <w:szCs w:val="20"/>
              </w:rPr>
              <w:t>案例分析</w:t>
            </w:r>
          </w:p>
          <w:p w14:paraId="713C652F" w14:textId="77777777" w:rsidR="003D201A" w:rsidRDefault="00000000">
            <w:pPr>
              <w:snapToGrid w:val="0"/>
              <w:jc w:val="center"/>
              <w:rPr>
                <w:rFonts w:ascii="Times New Roman" w:hAnsi="Times New Roman"/>
                <w:bCs/>
                <w:sz w:val="21"/>
                <w:szCs w:val="21"/>
              </w:rPr>
            </w:pPr>
            <w:r>
              <w:rPr>
                <w:rFonts w:hint="eastAsia"/>
                <w:sz w:val="20"/>
                <w:szCs w:val="20"/>
              </w:rPr>
              <w:t>小组讨论</w:t>
            </w:r>
          </w:p>
        </w:tc>
        <w:tc>
          <w:tcPr>
            <w:tcW w:w="724" w:type="dxa"/>
          </w:tcPr>
          <w:p w14:paraId="3502A653" w14:textId="77777777" w:rsidR="003D201A" w:rsidRDefault="00000000">
            <w:pPr>
              <w:snapToGrid w:val="0"/>
              <w:spacing w:line="288" w:lineRule="auto"/>
              <w:jc w:val="center"/>
              <w:rPr>
                <w:rFonts w:hint="eastAsia"/>
                <w:bCs/>
                <w:sz w:val="20"/>
                <w:szCs w:val="20"/>
              </w:rPr>
            </w:pPr>
            <w:r>
              <w:rPr>
                <w:bCs/>
                <w:sz w:val="20"/>
                <w:szCs w:val="20"/>
              </w:rPr>
              <w:t>0</w:t>
            </w:r>
          </w:p>
        </w:tc>
        <w:tc>
          <w:tcPr>
            <w:tcW w:w="668" w:type="dxa"/>
          </w:tcPr>
          <w:p w14:paraId="41B38782" w14:textId="77777777" w:rsidR="003D201A" w:rsidRDefault="00000000">
            <w:pPr>
              <w:snapToGrid w:val="0"/>
              <w:spacing w:line="288" w:lineRule="auto"/>
              <w:jc w:val="center"/>
              <w:rPr>
                <w:rFonts w:hint="eastAsia"/>
                <w:bCs/>
                <w:sz w:val="20"/>
                <w:szCs w:val="20"/>
              </w:rPr>
            </w:pPr>
            <w:r>
              <w:rPr>
                <w:bCs/>
                <w:sz w:val="20"/>
                <w:szCs w:val="20"/>
              </w:rPr>
              <w:t>2</w:t>
            </w:r>
          </w:p>
        </w:tc>
        <w:tc>
          <w:tcPr>
            <w:tcW w:w="716" w:type="dxa"/>
            <w:tcBorders>
              <w:right w:val="single" w:sz="12" w:space="0" w:color="auto"/>
            </w:tcBorders>
          </w:tcPr>
          <w:p w14:paraId="1F625966"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2D70A301" w14:textId="77777777">
        <w:trPr>
          <w:trHeight w:val="454"/>
          <w:jc w:val="center"/>
        </w:trPr>
        <w:tc>
          <w:tcPr>
            <w:tcW w:w="1589" w:type="dxa"/>
            <w:tcBorders>
              <w:left w:val="single" w:sz="12" w:space="0" w:color="auto"/>
            </w:tcBorders>
            <w:vAlign w:val="center"/>
          </w:tcPr>
          <w:p w14:paraId="4632B6F4" w14:textId="77777777" w:rsidR="003D201A" w:rsidRDefault="00000000">
            <w:pPr>
              <w:snapToGrid w:val="0"/>
              <w:spacing w:line="288" w:lineRule="auto"/>
              <w:jc w:val="center"/>
              <w:rPr>
                <w:rFonts w:hint="eastAsia"/>
                <w:sz w:val="21"/>
                <w:szCs w:val="21"/>
              </w:rPr>
            </w:pPr>
            <w:r>
              <w:rPr>
                <w:rFonts w:hint="eastAsia"/>
                <w:sz w:val="21"/>
                <w:szCs w:val="21"/>
              </w:rPr>
              <w:t>课内实验；老年人日常生活护理</w:t>
            </w:r>
          </w:p>
        </w:tc>
        <w:tc>
          <w:tcPr>
            <w:tcW w:w="3041" w:type="dxa"/>
            <w:vAlign w:val="center"/>
          </w:tcPr>
          <w:p w14:paraId="22A181E3" w14:textId="77777777" w:rsidR="003D201A" w:rsidRDefault="00000000">
            <w:pPr>
              <w:snapToGrid w:val="0"/>
              <w:jc w:val="center"/>
              <w:rPr>
                <w:rFonts w:ascii="Times New Roman" w:hAnsi="Times New Roman"/>
                <w:bCs/>
                <w:sz w:val="21"/>
                <w:szCs w:val="21"/>
              </w:rPr>
            </w:pPr>
            <w:r>
              <w:rPr>
                <w:rFonts w:hint="eastAsia"/>
                <w:sz w:val="20"/>
                <w:szCs w:val="20"/>
              </w:rPr>
              <w:t>理论讲授</w:t>
            </w:r>
          </w:p>
        </w:tc>
        <w:tc>
          <w:tcPr>
            <w:tcW w:w="1738" w:type="dxa"/>
            <w:vAlign w:val="center"/>
          </w:tcPr>
          <w:p w14:paraId="2900B3BD" w14:textId="77777777" w:rsidR="003D201A" w:rsidRDefault="00000000">
            <w:pPr>
              <w:snapToGrid w:val="0"/>
              <w:spacing w:line="288" w:lineRule="auto"/>
              <w:jc w:val="center"/>
              <w:rPr>
                <w:rFonts w:hint="eastAsia"/>
                <w:sz w:val="20"/>
                <w:szCs w:val="20"/>
              </w:rPr>
            </w:pPr>
            <w:r>
              <w:rPr>
                <w:rFonts w:hint="eastAsia"/>
                <w:sz w:val="20"/>
                <w:szCs w:val="20"/>
              </w:rPr>
              <w:t>理论考试</w:t>
            </w:r>
          </w:p>
          <w:p w14:paraId="1AFC1E13" w14:textId="77777777" w:rsidR="003D201A" w:rsidRDefault="00000000">
            <w:pPr>
              <w:snapToGrid w:val="0"/>
              <w:jc w:val="center"/>
              <w:rPr>
                <w:rFonts w:hint="eastAsia"/>
                <w:sz w:val="20"/>
                <w:szCs w:val="20"/>
              </w:rPr>
            </w:pPr>
            <w:r>
              <w:rPr>
                <w:rFonts w:hint="eastAsia"/>
                <w:sz w:val="20"/>
                <w:szCs w:val="20"/>
              </w:rPr>
              <w:t>案例分析</w:t>
            </w:r>
          </w:p>
          <w:p w14:paraId="551A6C28" w14:textId="77777777" w:rsidR="003D201A" w:rsidRDefault="00000000">
            <w:pPr>
              <w:snapToGrid w:val="0"/>
              <w:jc w:val="center"/>
              <w:rPr>
                <w:rFonts w:ascii="Times New Roman" w:hAnsi="Times New Roman"/>
                <w:bCs/>
                <w:sz w:val="21"/>
                <w:szCs w:val="21"/>
              </w:rPr>
            </w:pPr>
            <w:r>
              <w:rPr>
                <w:rFonts w:hint="eastAsia"/>
                <w:sz w:val="20"/>
                <w:szCs w:val="20"/>
              </w:rPr>
              <w:t>小组讨论</w:t>
            </w:r>
          </w:p>
        </w:tc>
        <w:tc>
          <w:tcPr>
            <w:tcW w:w="724" w:type="dxa"/>
          </w:tcPr>
          <w:p w14:paraId="71B42FA4" w14:textId="77777777" w:rsidR="003D201A" w:rsidRDefault="00000000">
            <w:pPr>
              <w:snapToGrid w:val="0"/>
              <w:spacing w:line="288" w:lineRule="auto"/>
              <w:jc w:val="center"/>
              <w:rPr>
                <w:rFonts w:hint="eastAsia"/>
                <w:bCs/>
                <w:sz w:val="20"/>
                <w:szCs w:val="20"/>
              </w:rPr>
            </w:pPr>
            <w:r>
              <w:rPr>
                <w:rFonts w:hint="eastAsia"/>
                <w:bCs/>
                <w:sz w:val="20"/>
                <w:szCs w:val="20"/>
              </w:rPr>
              <w:t>0</w:t>
            </w:r>
          </w:p>
        </w:tc>
        <w:tc>
          <w:tcPr>
            <w:tcW w:w="668" w:type="dxa"/>
          </w:tcPr>
          <w:p w14:paraId="2894A31C" w14:textId="77777777" w:rsidR="003D201A" w:rsidRDefault="00000000">
            <w:pPr>
              <w:snapToGrid w:val="0"/>
              <w:spacing w:line="288" w:lineRule="auto"/>
              <w:jc w:val="center"/>
              <w:rPr>
                <w:rFonts w:hint="eastAsia"/>
                <w:bCs/>
                <w:sz w:val="20"/>
                <w:szCs w:val="20"/>
              </w:rPr>
            </w:pPr>
            <w:r>
              <w:rPr>
                <w:rFonts w:hint="eastAsia"/>
                <w:bCs/>
                <w:sz w:val="20"/>
                <w:szCs w:val="20"/>
              </w:rPr>
              <w:t>2</w:t>
            </w:r>
          </w:p>
        </w:tc>
        <w:tc>
          <w:tcPr>
            <w:tcW w:w="716" w:type="dxa"/>
            <w:tcBorders>
              <w:right w:val="single" w:sz="12" w:space="0" w:color="auto"/>
            </w:tcBorders>
          </w:tcPr>
          <w:p w14:paraId="69423ED0" w14:textId="77777777" w:rsidR="003D201A" w:rsidRDefault="00000000">
            <w:pPr>
              <w:snapToGrid w:val="0"/>
              <w:spacing w:line="288" w:lineRule="auto"/>
              <w:jc w:val="center"/>
              <w:rPr>
                <w:rFonts w:hint="eastAsia"/>
                <w:bCs/>
                <w:sz w:val="20"/>
                <w:szCs w:val="20"/>
              </w:rPr>
            </w:pPr>
            <w:r>
              <w:rPr>
                <w:rFonts w:hint="eastAsia"/>
                <w:bCs/>
                <w:sz w:val="20"/>
                <w:szCs w:val="20"/>
              </w:rPr>
              <w:t>2</w:t>
            </w:r>
          </w:p>
        </w:tc>
      </w:tr>
      <w:tr w:rsidR="003D201A" w14:paraId="11C2FB0B" w14:textId="77777777">
        <w:trPr>
          <w:trHeight w:val="454"/>
          <w:jc w:val="center"/>
        </w:trPr>
        <w:tc>
          <w:tcPr>
            <w:tcW w:w="6368" w:type="dxa"/>
            <w:gridSpan w:val="3"/>
            <w:tcBorders>
              <w:left w:val="single" w:sz="12" w:space="0" w:color="auto"/>
              <w:bottom w:val="single" w:sz="12" w:space="0" w:color="auto"/>
            </w:tcBorders>
            <w:vAlign w:val="center"/>
          </w:tcPr>
          <w:p w14:paraId="552A375A" w14:textId="77777777" w:rsidR="003D201A" w:rsidRDefault="00000000">
            <w:pPr>
              <w:pStyle w:val="DG"/>
            </w:pPr>
            <w:r>
              <w:rPr>
                <w:rFonts w:hint="eastAsia"/>
              </w:rPr>
              <w:t>合计</w:t>
            </w:r>
          </w:p>
        </w:tc>
        <w:tc>
          <w:tcPr>
            <w:tcW w:w="724" w:type="dxa"/>
            <w:tcBorders>
              <w:bottom w:val="single" w:sz="12" w:space="0" w:color="auto"/>
            </w:tcBorders>
            <w:vAlign w:val="center"/>
          </w:tcPr>
          <w:p w14:paraId="4F9A574E" w14:textId="77777777" w:rsidR="003D201A" w:rsidRDefault="00000000">
            <w:pPr>
              <w:snapToGrid w:val="0"/>
              <w:jc w:val="center"/>
              <w:rPr>
                <w:rFonts w:ascii="Times New Roman" w:hAnsi="Times New Roman"/>
                <w:bCs/>
                <w:sz w:val="21"/>
                <w:szCs w:val="21"/>
              </w:rPr>
            </w:pPr>
            <w:r>
              <w:rPr>
                <w:rFonts w:ascii="Times New Roman" w:hAnsi="Times New Roman" w:hint="eastAsia"/>
                <w:bCs/>
                <w:sz w:val="21"/>
                <w:szCs w:val="21"/>
              </w:rPr>
              <w:t>12</w:t>
            </w:r>
          </w:p>
        </w:tc>
        <w:tc>
          <w:tcPr>
            <w:tcW w:w="668" w:type="dxa"/>
            <w:tcBorders>
              <w:bottom w:val="single" w:sz="12" w:space="0" w:color="auto"/>
            </w:tcBorders>
            <w:vAlign w:val="center"/>
          </w:tcPr>
          <w:p w14:paraId="6F141C7B" w14:textId="77777777" w:rsidR="003D201A"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16" w:type="dxa"/>
            <w:tcBorders>
              <w:bottom w:val="single" w:sz="12" w:space="0" w:color="auto"/>
              <w:right w:val="single" w:sz="12" w:space="0" w:color="auto"/>
            </w:tcBorders>
            <w:vAlign w:val="center"/>
          </w:tcPr>
          <w:p w14:paraId="71959005" w14:textId="77777777" w:rsidR="003D201A"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r>
    </w:tbl>
    <w:p w14:paraId="002585C7" w14:textId="77777777" w:rsidR="003D201A"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4092"/>
        <w:gridCol w:w="710"/>
        <w:gridCol w:w="930"/>
      </w:tblGrid>
      <w:tr w:rsidR="003D201A" w14:paraId="297E8DD7"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3A89E049" w14:textId="77777777" w:rsidR="003D201A"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566E24D0" w14:textId="77777777" w:rsidR="003D201A" w:rsidRDefault="00000000">
            <w:pPr>
              <w:pStyle w:val="DG"/>
              <w:rPr>
                <w:szCs w:val="16"/>
              </w:rPr>
            </w:pPr>
            <w:r>
              <w:rPr>
                <w:rFonts w:hint="eastAsia"/>
                <w:szCs w:val="16"/>
              </w:rPr>
              <w:t>实验项目名称</w:t>
            </w:r>
          </w:p>
        </w:tc>
        <w:tc>
          <w:tcPr>
            <w:tcW w:w="4199" w:type="dxa"/>
            <w:tcBorders>
              <w:top w:val="single" w:sz="12" w:space="0" w:color="auto"/>
              <w:left w:val="single" w:sz="4" w:space="0" w:color="auto"/>
              <w:bottom w:val="single" w:sz="4" w:space="0" w:color="auto"/>
              <w:right w:val="single" w:sz="4" w:space="0" w:color="auto"/>
            </w:tcBorders>
            <w:vAlign w:val="center"/>
          </w:tcPr>
          <w:p w14:paraId="5A87350C" w14:textId="77777777" w:rsidR="003D201A" w:rsidRDefault="00000000">
            <w:pPr>
              <w:pStyle w:val="DG"/>
              <w:rPr>
                <w:szCs w:val="16"/>
              </w:rPr>
            </w:pPr>
            <w:r>
              <w:rPr>
                <w:rFonts w:ascii="黑体" w:hAnsi="宋体" w:hint="eastAsia"/>
                <w:szCs w:val="16"/>
              </w:rPr>
              <w:t>目标要求与</w:t>
            </w:r>
            <w:r>
              <w:rPr>
                <w:rFonts w:hint="eastAsia"/>
                <w:szCs w:val="16"/>
              </w:rPr>
              <w:t>主要内容</w:t>
            </w:r>
          </w:p>
        </w:tc>
        <w:tc>
          <w:tcPr>
            <w:tcW w:w="724" w:type="dxa"/>
            <w:tcBorders>
              <w:top w:val="single" w:sz="12" w:space="0" w:color="auto"/>
              <w:left w:val="single" w:sz="4" w:space="0" w:color="auto"/>
              <w:right w:val="single" w:sz="4" w:space="0" w:color="auto"/>
            </w:tcBorders>
            <w:shd w:val="clear" w:color="auto" w:fill="auto"/>
            <w:vAlign w:val="center"/>
          </w:tcPr>
          <w:p w14:paraId="100B065F" w14:textId="77777777" w:rsidR="003D201A" w:rsidRDefault="00000000">
            <w:pPr>
              <w:pStyle w:val="DG"/>
              <w:rPr>
                <w:szCs w:val="16"/>
              </w:rPr>
            </w:pPr>
            <w:r>
              <w:rPr>
                <w:rFonts w:hint="eastAsia"/>
                <w:szCs w:val="16"/>
              </w:rPr>
              <w:t>实验</w:t>
            </w:r>
          </w:p>
          <w:p w14:paraId="12002B67" w14:textId="77777777" w:rsidR="003D201A"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2B8DCD6F" w14:textId="77777777" w:rsidR="003D201A" w:rsidRDefault="00000000">
            <w:pPr>
              <w:pStyle w:val="DG"/>
              <w:rPr>
                <w:szCs w:val="16"/>
              </w:rPr>
            </w:pPr>
            <w:r>
              <w:rPr>
                <w:rFonts w:hint="eastAsia"/>
                <w:szCs w:val="16"/>
              </w:rPr>
              <w:t>实验</w:t>
            </w:r>
          </w:p>
          <w:p w14:paraId="7A0EEBF2" w14:textId="77777777" w:rsidR="003D201A" w:rsidRDefault="00000000">
            <w:pPr>
              <w:pStyle w:val="DG"/>
              <w:rPr>
                <w:szCs w:val="16"/>
              </w:rPr>
            </w:pPr>
            <w:r>
              <w:rPr>
                <w:rFonts w:hint="eastAsia"/>
                <w:szCs w:val="16"/>
              </w:rPr>
              <w:t>类型</w:t>
            </w:r>
          </w:p>
        </w:tc>
      </w:tr>
      <w:tr w:rsidR="003D201A" w14:paraId="08490DA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7142C5F" w14:textId="77777777" w:rsidR="003D201A" w:rsidRDefault="00000000">
            <w:pPr>
              <w:widowControl w:val="0"/>
              <w:snapToGrid w:val="0"/>
              <w:jc w:val="center"/>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BF72C59" w14:textId="77777777" w:rsidR="003D201A" w:rsidRDefault="00000000">
            <w:pPr>
              <w:rPr>
                <w:rFonts w:asciiTheme="minorEastAsia" w:eastAsiaTheme="minorEastAsia" w:hAnsiTheme="minorEastAsia" w:hint="eastAsia"/>
                <w:sz w:val="21"/>
                <w:szCs w:val="21"/>
              </w:rPr>
            </w:pPr>
            <w:r>
              <w:rPr>
                <w:rFonts w:asciiTheme="minorEastAsia" w:eastAsiaTheme="minorEastAsia" w:hAnsiTheme="minorEastAsia" w:hint="eastAsia"/>
                <w:b/>
                <w:bCs/>
                <w:sz w:val="21"/>
                <w:szCs w:val="21"/>
              </w:rPr>
              <w:t>实训课1：</w:t>
            </w:r>
            <w:r>
              <w:rPr>
                <w:rFonts w:asciiTheme="minorEastAsia" w:eastAsiaTheme="minorEastAsia" w:hAnsiTheme="minorEastAsia" w:hint="eastAsia"/>
                <w:sz w:val="21"/>
                <w:szCs w:val="21"/>
              </w:rPr>
              <w:t>分组病案讨论</w:t>
            </w:r>
            <w:r>
              <w:rPr>
                <w:rFonts w:asciiTheme="minorEastAsia" w:eastAsiaTheme="minorEastAsia" w:hAnsiTheme="minorEastAsia" w:hint="eastAsia"/>
                <w:b/>
                <w:sz w:val="21"/>
                <w:szCs w:val="21"/>
              </w:rPr>
              <w:t>+</w:t>
            </w:r>
            <w:r>
              <w:rPr>
                <w:rFonts w:asciiTheme="minorEastAsia" w:eastAsiaTheme="minorEastAsia" w:hAnsiTheme="minorEastAsia" w:hint="eastAsia"/>
                <w:sz w:val="21"/>
                <w:szCs w:val="21"/>
              </w:rPr>
              <w:t>情景演示---低血糖反应的急救</w:t>
            </w:r>
          </w:p>
        </w:tc>
        <w:tc>
          <w:tcPr>
            <w:tcW w:w="4199" w:type="dxa"/>
            <w:tcBorders>
              <w:top w:val="single" w:sz="4" w:space="0" w:color="auto"/>
              <w:left w:val="single" w:sz="4" w:space="0" w:color="auto"/>
              <w:bottom w:val="single" w:sz="4" w:space="0" w:color="auto"/>
              <w:right w:val="single" w:sz="4" w:space="0" w:color="auto"/>
            </w:tcBorders>
            <w:vAlign w:val="center"/>
          </w:tcPr>
          <w:p w14:paraId="346D4BA4" w14:textId="77777777" w:rsidR="003D201A" w:rsidRDefault="00000000">
            <w:pPr>
              <w:adjustRightInd w:val="0"/>
              <w:snapToGrid w:val="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以《老年人常见疾病护理---老年糖尿病》为题，分小组组织进行案例分析、课堂讨论，情景演示-护士应对患者突发低血糖反应的急救。</w:t>
            </w:r>
          </w:p>
        </w:tc>
        <w:tc>
          <w:tcPr>
            <w:tcW w:w="724" w:type="dxa"/>
            <w:tcBorders>
              <w:left w:val="single" w:sz="4" w:space="0" w:color="auto"/>
              <w:right w:val="single" w:sz="4" w:space="0" w:color="auto"/>
            </w:tcBorders>
            <w:shd w:val="clear" w:color="auto" w:fill="auto"/>
            <w:vAlign w:val="center"/>
          </w:tcPr>
          <w:p w14:paraId="5FFBAF56" w14:textId="77777777" w:rsidR="003D201A" w:rsidRDefault="00000000">
            <w:pPr>
              <w:pStyle w:val="DG0"/>
              <w:rPr>
                <w:rFonts w:asciiTheme="minorEastAsia" w:eastAsiaTheme="minorEastAsia" w:hAnsiTheme="minorEastAsia" w:hint="eastAsia"/>
              </w:rPr>
            </w:pPr>
            <w:r>
              <w:rPr>
                <w:rFonts w:asciiTheme="minorEastAsia" w:eastAsiaTheme="minorEastAsia" w:hAnsiTheme="minorEastAsia" w:hint="eastAsia"/>
              </w:rPr>
              <w:t>2</w:t>
            </w:r>
          </w:p>
        </w:tc>
        <w:tc>
          <w:tcPr>
            <w:tcW w:w="950" w:type="dxa"/>
            <w:tcBorders>
              <w:left w:val="single" w:sz="4" w:space="0" w:color="auto"/>
              <w:right w:val="single" w:sz="12" w:space="0" w:color="auto"/>
            </w:tcBorders>
            <w:shd w:val="clear" w:color="auto" w:fill="auto"/>
            <w:vAlign w:val="center"/>
          </w:tcPr>
          <w:p w14:paraId="55827180" w14:textId="77777777" w:rsidR="003D201A" w:rsidRDefault="00000000">
            <w:pPr>
              <w:pStyle w:val="DG0"/>
              <w:rPr>
                <w:rFonts w:asciiTheme="minorEastAsia" w:eastAsiaTheme="minorEastAsia" w:hAnsiTheme="minorEastAsia" w:hint="eastAsia"/>
              </w:rPr>
            </w:pPr>
            <w:r>
              <w:rPr>
                <w:rFonts w:asciiTheme="minorEastAsia" w:eastAsiaTheme="minorEastAsia" w:hAnsiTheme="minorEastAsia" w:hint="eastAsia"/>
              </w:rPr>
              <w:t>④</w:t>
            </w:r>
          </w:p>
        </w:tc>
      </w:tr>
      <w:tr w:rsidR="003D201A" w14:paraId="47C4DDFB"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59C6998" w14:textId="77777777" w:rsidR="003D201A" w:rsidRDefault="00000000">
            <w:pPr>
              <w:widowControl w:val="0"/>
              <w:snapToGrid w:val="0"/>
              <w:jc w:val="center"/>
              <w:rPr>
                <w:rFonts w:asciiTheme="minorEastAsia" w:eastAsiaTheme="minorEastAsia" w:hAnsiTheme="minorEastAsia" w:cs="Arial" w:hint="eastAsia"/>
                <w:bCs/>
                <w:sz w:val="21"/>
                <w:szCs w:val="21"/>
              </w:rPr>
            </w:pPr>
            <w:r>
              <w:rPr>
                <w:rFonts w:asciiTheme="minorEastAsia" w:eastAsiaTheme="minorEastAsia" w:hAnsiTheme="minorEastAsia" w:cs="Arial" w:hint="eastAsia"/>
                <w:bCs/>
                <w:sz w:val="21"/>
                <w:szCs w:val="21"/>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C8BEE73" w14:textId="77777777" w:rsidR="003D201A" w:rsidRDefault="00000000">
            <w:pPr>
              <w:rPr>
                <w:rFonts w:asciiTheme="minorEastAsia" w:eastAsiaTheme="minorEastAsia" w:hAnsiTheme="minorEastAsia" w:hint="eastAsia"/>
                <w:sz w:val="21"/>
                <w:szCs w:val="21"/>
              </w:rPr>
            </w:pPr>
            <w:r>
              <w:rPr>
                <w:rFonts w:asciiTheme="minorEastAsia" w:eastAsiaTheme="minorEastAsia" w:hAnsiTheme="minorEastAsia" w:hint="eastAsia"/>
                <w:b/>
                <w:bCs/>
                <w:sz w:val="21"/>
                <w:szCs w:val="21"/>
              </w:rPr>
              <w:t>实训课2：</w:t>
            </w:r>
            <w:r>
              <w:rPr>
                <w:rFonts w:asciiTheme="minorEastAsia" w:eastAsiaTheme="minorEastAsia" w:hAnsiTheme="minorEastAsia" w:hint="eastAsia"/>
                <w:sz w:val="21"/>
                <w:szCs w:val="21"/>
              </w:rPr>
              <w:t>老年人日常生活护理</w:t>
            </w:r>
          </w:p>
        </w:tc>
        <w:tc>
          <w:tcPr>
            <w:tcW w:w="4199" w:type="dxa"/>
            <w:tcBorders>
              <w:top w:val="single" w:sz="4" w:space="0" w:color="auto"/>
              <w:left w:val="single" w:sz="4" w:space="0" w:color="auto"/>
              <w:bottom w:val="single" w:sz="4" w:space="0" w:color="auto"/>
              <w:right w:val="single" w:sz="4" w:space="0" w:color="auto"/>
            </w:tcBorders>
            <w:vAlign w:val="center"/>
          </w:tcPr>
          <w:p w14:paraId="6F475990" w14:textId="77777777" w:rsidR="003D201A" w:rsidRDefault="00000000">
            <w:pPr>
              <w:adjustRightInd w:val="0"/>
              <w:snapToGrid w:val="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通过图片、影像、医院见习等让学生实时知晓目前老年医院病房的结构、老人的生活环境、人文环境及治疗环境，知晓两便失禁的护理及防跌倒的护理。</w:t>
            </w:r>
          </w:p>
        </w:tc>
        <w:tc>
          <w:tcPr>
            <w:tcW w:w="724" w:type="dxa"/>
            <w:tcBorders>
              <w:left w:val="single" w:sz="4" w:space="0" w:color="auto"/>
              <w:bottom w:val="single" w:sz="4" w:space="0" w:color="auto"/>
              <w:right w:val="single" w:sz="4" w:space="0" w:color="auto"/>
            </w:tcBorders>
            <w:shd w:val="clear" w:color="auto" w:fill="auto"/>
            <w:vAlign w:val="center"/>
          </w:tcPr>
          <w:p w14:paraId="1F43D476" w14:textId="77777777" w:rsidR="003D201A" w:rsidRDefault="00000000">
            <w:pPr>
              <w:pStyle w:val="DG0"/>
              <w:rPr>
                <w:rFonts w:asciiTheme="minorEastAsia" w:eastAsiaTheme="minorEastAsia" w:hAnsiTheme="minorEastAsia" w:hint="eastAsia"/>
              </w:rPr>
            </w:pPr>
            <w:r>
              <w:rPr>
                <w:rFonts w:asciiTheme="minorEastAsia" w:eastAsiaTheme="minorEastAsia" w:hAnsiTheme="minorEastAsia"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083A831E" w14:textId="77777777" w:rsidR="003D201A" w:rsidRDefault="00000000">
            <w:pPr>
              <w:pStyle w:val="DG0"/>
              <w:rPr>
                <w:rFonts w:asciiTheme="minorEastAsia" w:eastAsiaTheme="minorEastAsia" w:hAnsiTheme="minorEastAsia" w:hint="eastAsia"/>
              </w:rPr>
            </w:pPr>
            <w:r>
              <w:rPr>
                <w:rFonts w:asciiTheme="minorEastAsia" w:eastAsiaTheme="minorEastAsia" w:hAnsiTheme="minorEastAsia" w:hint="eastAsia"/>
              </w:rPr>
              <w:t>④</w:t>
            </w:r>
          </w:p>
        </w:tc>
      </w:tr>
      <w:tr w:rsidR="003D201A" w14:paraId="0C46492F"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6684B5FB" w14:textId="77777777" w:rsidR="003D201A"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F72523B" w14:textId="77777777" w:rsidR="003D201A" w:rsidRDefault="00000000">
      <w:pPr>
        <w:pStyle w:val="DG1"/>
        <w:spacing w:beforeLines="100" w:before="326" w:line="360" w:lineRule="auto"/>
        <w:ind w:firstLineChars="50" w:firstLine="140"/>
        <w:rPr>
          <w:rFonts w:ascii="黑体" w:hAnsi="宋体" w:hint="eastAsia"/>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D201A" w14:paraId="5786C24D" w14:textId="77777777">
        <w:trPr>
          <w:trHeight w:val="1277"/>
        </w:trPr>
        <w:tc>
          <w:tcPr>
            <w:tcW w:w="8276" w:type="dxa"/>
          </w:tcPr>
          <w:bookmarkEnd w:id="2"/>
          <w:bookmarkEnd w:id="3"/>
          <w:p w14:paraId="5FC9B08C" w14:textId="77777777" w:rsidR="003D201A" w:rsidRDefault="00000000">
            <w:pPr>
              <w:pStyle w:val="DG0"/>
              <w:ind w:firstLineChars="200" w:firstLine="420"/>
              <w:jc w:val="both"/>
              <w:rPr>
                <w:rFonts w:ascii="宋体" w:hAnsi="宋体" w:hint="eastAsia"/>
                <w:bCs/>
              </w:rPr>
            </w:pPr>
            <w:r>
              <w:rPr>
                <w:rFonts w:ascii="宋体" w:hAnsi="宋体" w:hint="eastAsia"/>
                <w:bCs/>
              </w:rPr>
              <w:lastRenderedPageBreak/>
              <w:t>老年护理</w:t>
            </w:r>
            <w:r>
              <w:rPr>
                <w:rFonts w:hint="eastAsia"/>
              </w:rPr>
              <w:t>课程思政教学，以习近平总书记“广大医务工作者要恪守医德医风，修医德、行仁术，怀救苦之心、做苍生大医，努力为人民群众提供更加优质高效的健康服务”的讲话为核心，充分利用教学资源，调动学生的学习积极性。让护理专业的学生能够认识到当前学习老年护理学的重要性和必要性，并重视老年护理学的研究，根据老年人个性化、多样化的需求，为老年人提供专业化、规范化、普及化和优质化的护理服务，以提高和增强学生的实际动手能力和良好职业素质。</w:t>
            </w:r>
          </w:p>
        </w:tc>
      </w:tr>
    </w:tbl>
    <w:p w14:paraId="67D8DCD6" w14:textId="77777777" w:rsidR="003D201A"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D201A" w14:paraId="2F825998" w14:textId="77777777">
        <w:trPr>
          <w:trHeight w:val="454"/>
        </w:trPr>
        <w:tc>
          <w:tcPr>
            <w:tcW w:w="836" w:type="dxa"/>
            <w:vMerge w:val="restart"/>
            <w:tcBorders>
              <w:top w:val="single" w:sz="12" w:space="0" w:color="auto"/>
              <w:left w:val="single" w:sz="12" w:space="0" w:color="auto"/>
            </w:tcBorders>
            <w:vAlign w:val="center"/>
          </w:tcPr>
          <w:bookmarkEnd w:id="4"/>
          <w:bookmarkEnd w:id="5"/>
          <w:p w14:paraId="059CE7EB"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F79E49B" w14:textId="77777777" w:rsidR="003D201A"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243FE07" w14:textId="77777777" w:rsidR="003D201A"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757525C9" w14:textId="77777777" w:rsidR="003D201A"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A3788A8"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3D201A" w14:paraId="4FE2407A" w14:textId="77777777">
        <w:trPr>
          <w:trHeight w:val="454"/>
        </w:trPr>
        <w:tc>
          <w:tcPr>
            <w:tcW w:w="836" w:type="dxa"/>
            <w:vMerge/>
            <w:tcBorders>
              <w:left w:val="single" w:sz="12" w:space="0" w:color="auto"/>
            </w:tcBorders>
          </w:tcPr>
          <w:p w14:paraId="36B3D76A" w14:textId="77777777" w:rsidR="003D201A" w:rsidRDefault="003D201A">
            <w:pPr>
              <w:snapToGrid w:val="0"/>
              <w:jc w:val="center"/>
              <w:rPr>
                <w:rFonts w:ascii="黑体" w:eastAsia="黑体" w:hAnsi="黑体" w:hint="eastAsia"/>
                <w:bCs/>
                <w:sz w:val="21"/>
                <w:szCs w:val="21"/>
              </w:rPr>
            </w:pPr>
          </w:p>
        </w:tc>
        <w:tc>
          <w:tcPr>
            <w:tcW w:w="709" w:type="dxa"/>
            <w:vMerge/>
          </w:tcPr>
          <w:p w14:paraId="2C5BC404" w14:textId="77777777" w:rsidR="003D201A" w:rsidRDefault="003D201A">
            <w:pPr>
              <w:pStyle w:val="DG1"/>
              <w:rPr>
                <w:rFonts w:ascii="黑体" w:hAnsi="黑体" w:hint="eastAsia"/>
                <w:bCs/>
                <w:sz w:val="21"/>
                <w:szCs w:val="21"/>
              </w:rPr>
            </w:pPr>
          </w:p>
        </w:tc>
        <w:tc>
          <w:tcPr>
            <w:tcW w:w="2353" w:type="dxa"/>
            <w:vMerge/>
            <w:tcBorders>
              <w:right w:val="double" w:sz="4" w:space="0" w:color="auto"/>
            </w:tcBorders>
          </w:tcPr>
          <w:p w14:paraId="577BA45E" w14:textId="77777777" w:rsidR="003D201A" w:rsidRDefault="003D201A">
            <w:pPr>
              <w:pStyle w:val="DG1"/>
              <w:rPr>
                <w:rFonts w:ascii="黑体" w:hAnsi="黑体" w:hint="eastAsia"/>
                <w:bCs/>
                <w:sz w:val="21"/>
                <w:szCs w:val="21"/>
              </w:rPr>
            </w:pPr>
          </w:p>
        </w:tc>
        <w:tc>
          <w:tcPr>
            <w:tcW w:w="612" w:type="dxa"/>
            <w:tcBorders>
              <w:left w:val="double" w:sz="4" w:space="0" w:color="auto"/>
            </w:tcBorders>
            <w:vAlign w:val="center"/>
          </w:tcPr>
          <w:p w14:paraId="3D5D9EF6"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4BA82406"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0C7AE029"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60F64089"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6216B816"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14:paraId="1CA1088C"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68D1B38E" w14:textId="77777777" w:rsidR="003D201A" w:rsidRDefault="003D201A">
            <w:pPr>
              <w:pStyle w:val="DG1"/>
              <w:spacing w:line="240" w:lineRule="auto"/>
              <w:jc w:val="center"/>
              <w:rPr>
                <w:rFonts w:ascii="黑体" w:hAnsi="黑体" w:hint="eastAsia"/>
                <w:bCs/>
                <w:sz w:val="21"/>
                <w:szCs w:val="21"/>
              </w:rPr>
            </w:pPr>
          </w:p>
        </w:tc>
      </w:tr>
      <w:tr w:rsidR="00C418B4" w14:paraId="1ED3E30B" w14:textId="77777777">
        <w:trPr>
          <w:trHeight w:val="454"/>
        </w:trPr>
        <w:tc>
          <w:tcPr>
            <w:tcW w:w="836" w:type="dxa"/>
            <w:tcBorders>
              <w:left w:val="single" w:sz="12" w:space="0" w:color="auto"/>
            </w:tcBorders>
            <w:vAlign w:val="center"/>
          </w:tcPr>
          <w:p w14:paraId="35D065C2" w14:textId="60D8B561" w:rsidR="00C418B4" w:rsidRPr="00C418B4" w:rsidRDefault="00C418B4" w:rsidP="00C418B4">
            <w:pPr>
              <w:snapToGrid w:val="0"/>
              <w:jc w:val="center"/>
              <w:rPr>
                <w:rFonts w:ascii="Arial" w:eastAsia="黑体" w:hAnsi="Arial" w:cs="Arial"/>
                <w:b/>
                <w:sz w:val="21"/>
                <w:szCs w:val="21"/>
              </w:rPr>
            </w:pPr>
            <w:r>
              <w:rPr>
                <w:rFonts w:ascii="Arial" w:eastAsia="黑体" w:hAnsi="Arial" w:cs="Arial"/>
                <w:bCs/>
                <w:sz w:val="21"/>
                <w:szCs w:val="21"/>
              </w:rPr>
              <w:t>X1</w:t>
            </w:r>
          </w:p>
        </w:tc>
        <w:tc>
          <w:tcPr>
            <w:tcW w:w="709" w:type="dxa"/>
          </w:tcPr>
          <w:p w14:paraId="16DC8A5D"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sz w:val="21"/>
                <w:szCs w:val="21"/>
              </w:rPr>
              <w:t>40%</w:t>
            </w:r>
          </w:p>
        </w:tc>
        <w:tc>
          <w:tcPr>
            <w:tcW w:w="2353" w:type="dxa"/>
            <w:tcBorders>
              <w:right w:val="double" w:sz="4" w:space="0" w:color="auto"/>
            </w:tcBorders>
          </w:tcPr>
          <w:p w14:paraId="25B4BED2"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随堂测试</w:t>
            </w:r>
          </w:p>
        </w:tc>
        <w:tc>
          <w:tcPr>
            <w:tcW w:w="612" w:type="dxa"/>
            <w:tcBorders>
              <w:left w:val="double" w:sz="4" w:space="0" w:color="auto"/>
            </w:tcBorders>
            <w:vAlign w:val="center"/>
          </w:tcPr>
          <w:p w14:paraId="22093823"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612" w:type="dxa"/>
            <w:vAlign w:val="center"/>
          </w:tcPr>
          <w:p w14:paraId="56BB52E2"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6B677C78"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c>
          <w:tcPr>
            <w:tcW w:w="612" w:type="dxa"/>
            <w:vAlign w:val="center"/>
          </w:tcPr>
          <w:p w14:paraId="7C1EF5A9"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40</w:t>
            </w:r>
          </w:p>
        </w:tc>
        <w:tc>
          <w:tcPr>
            <w:tcW w:w="612" w:type="dxa"/>
            <w:vAlign w:val="center"/>
          </w:tcPr>
          <w:p w14:paraId="4AC34E27" w14:textId="77777777" w:rsidR="00C418B4" w:rsidRDefault="00C418B4" w:rsidP="00C418B4">
            <w:pPr>
              <w:pStyle w:val="DG0"/>
              <w:rPr>
                <w:rFonts w:asciiTheme="minorEastAsia" w:eastAsiaTheme="minorEastAsia" w:hAnsiTheme="minorEastAsia" w:cstheme="minorEastAsia" w:hint="eastAsia"/>
              </w:rPr>
            </w:pPr>
          </w:p>
        </w:tc>
        <w:tc>
          <w:tcPr>
            <w:tcW w:w="612" w:type="dxa"/>
            <w:vAlign w:val="center"/>
          </w:tcPr>
          <w:p w14:paraId="419A0E73" w14:textId="77777777" w:rsidR="00C418B4" w:rsidRDefault="00C418B4" w:rsidP="00C418B4">
            <w:pPr>
              <w:pStyle w:val="DG0"/>
              <w:rPr>
                <w:rFonts w:asciiTheme="minorEastAsia" w:eastAsiaTheme="minorEastAsia" w:hAnsiTheme="minorEastAsia" w:cstheme="minorEastAsia" w:hint="eastAsia"/>
              </w:rPr>
            </w:pPr>
          </w:p>
        </w:tc>
        <w:tc>
          <w:tcPr>
            <w:tcW w:w="706" w:type="dxa"/>
            <w:tcBorders>
              <w:right w:val="single" w:sz="12" w:space="0" w:color="auto"/>
            </w:tcBorders>
            <w:vAlign w:val="center"/>
          </w:tcPr>
          <w:p w14:paraId="4E293B47"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100</w:t>
            </w:r>
          </w:p>
        </w:tc>
      </w:tr>
      <w:tr w:rsidR="00C418B4" w14:paraId="10D20450" w14:textId="77777777">
        <w:trPr>
          <w:trHeight w:val="454"/>
        </w:trPr>
        <w:tc>
          <w:tcPr>
            <w:tcW w:w="836" w:type="dxa"/>
            <w:tcBorders>
              <w:left w:val="single" w:sz="12" w:space="0" w:color="auto"/>
            </w:tcBorders>
            <w:vAlign w:val="center"/>
          </w:tcPr>
          <w:p w14:paraId="41B9E514" w14:textId="1C0AF06F" w:rsidR="00C418B4" w:rsidRDefault="00C418B4" w:rsidP="00C418B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14:paraId="13960011"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sz w:val="21"/>
                <w:szCs w:val="21"/>
              </w:rPr>
              <w:t>20%</w:t>
            </w:r>
          </w:p>
        </w:tc>
        <w:tc>
          <w:tcPr>
            <w:tcW w:w="2353" w:type="dxa"/>
            <w:tcBorders>
              <w:right w:val="double" w:sz="4" w:space="0" w:color="auto"/>
            </w:tcBorders>
          </w:tcPr>
          <w:p w14:paraId="7C8D50CF"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单元测试1</w:t>
            </w:r>
          </w:p>
        </w:tc>
        <w:tc>
          <w:tcPr>
            <w:tcW w:w="612" w:type="dxa"/>
            <w:tcBorders>
              <w:left w:val="double" w:sz="4" w:space="0" w:color="auto"/>
            </w:tcBorders>
            <w:vAlign w:val="center"/>
          </w:tcPr>
          <w:p w14:paraId="5461FDB9"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612" w:type="dxa"/>
            <w:vAlign w:val="center"/>
          </w:tcPr>
          <w:p w14:paraId="4E4F8B08"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5C95902A"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70C8886D"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c>
          <w:tcPr>
            <w:tcW w:w="612" w:type="dxa"/>
            <w:vAlign w:val="center"/>
          </w:tcPr>
          <w:p w14:paraId="5826B063"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5F49AA4B" w14:textId="77777777" w:rsidR="00C418B4" w:rsidRDefault="00C418B4" w:rsidP="00C418B4">
            <w:pPr>
              <w:pStyle w:val="DG0"/>
              <w:rPr>
                <w:rFonts w:asciiTheme="minorEastAsia" w:eastAsiaTheme="minorEastAsia" w:hAnsiTheme="minorEastAsia" w:cstheme="minorEastAsia" w:hint="eastAsia"/>
              </w:rPr>
            </w:pPr>
          </w:p>
        </w:tc>
        <w:tc>
          <w:tcPr>
            <w:tcW w:w="706" w:type="dxa"/>
            <w:tcBorders>
              <w:right w:val="single" w:sz="12" w:space="0" w:color="auto"/>
            </w:tcBorders>
            <w:vAlign w:val="center"/>
          </w:tcPr>
          <w:p w14:paraId="2816E167"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100</w:t>
            </w:r>
          </w:p>
        </w:tc>
      </w:tr>
      <w:tr w:rsidR="00C418B4" w14:paraId="1B4BBEA5" w14:textId="77777777">
        <w:trPr>
          <w:trHeight w:val="454"/>
        </w:trPr>
        <w:tc>
          <w:tcPr>
            <w:tcW w:w="836" w:type="dxa"/>
            <w:tcBorders>
              <w:left w:val="single" w:sz="12" w:space="0" w:color="auto"/>
            </w:tcBorders>
            <w:vAlign w:val="center"/>
          </w:tcPr>
          <w:p w14:paraId="63FC2702" w14:textId="795FC250" w:rsidR="00C418B4" w:rsidRDefault="00C418B4" w:rsidP="00C418B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14:paraId="5B716F89"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sz w:val="21"/>
                <w:szCs w:val="21"/>
              </w:rPr>
              <w:t>20%</w:t>
            </w:r>
          </w:p>
        </w:tc>
        <w:tc>
          <w:tcPr>
            <w:tcW w:w="2353" w:type="dxa"/>
            <w:tcBorders>
              <w:right w:val="double" w:sz="4" w:space="0" w:color="auto"/>
            </w:tcBorders>
          </w:tcPr>
          <w:p w14:paraId="29D0C59E"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单元测试2</w:t>
            </w:r>
          </w:p>
        </w:tc>
        <w:tc>
          <w:tcPr>
            <w:tcW w:w="612" w:type="dxa"/>
            <w:tcBorders>
              <w:left w:val="double" w:sz="4" w:space="0" w:color="auto"/>
            </w:tcBorders>
            <w:vAlign w:val="center"/>
          </w:tcPr>
          <w:p w14:paraId="493A18FD"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612" w:type="dxa"/>
            <w:vAlign w:val="center"/>
          </w:tcPr>
          <w:p w14:paraId="54DD6C8A"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4D99C0AD"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1E817ED2"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c>
          <w:tcPr>
            <w:tcW w:w="612" w:type="dxa"/>
            <w:vAlign w:val="center"/>
          </w:tcPr>
          <w:p w14:paraId="68EB0D30"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1C65CE8B" w14:textId="77777777" w:rsidR="00C418B4" w:rsidRDefault="00C418B4" w:rsidP="00C418B4">
            <w:pPr>
              <w:pStyle w:val="DG0"/>
              <w:rPr>
                <w:rFonts w:asciiTheme="minorEastAsia" w:eastAsiaTheme="minorEastAsia" w:hAnsiTheme="minorEastAsia" w:cstheme="minorEastAsia" w:hint="eastAsia"/>
              </w:rPr>
            </w:pPr>
          </w:p>
        </w:tc>
        <w:tc>
          <w:tcPr>
            <w:tcW w:w="706" w:type="dxa"/>
            <w:tcBorders>
              <w:right w:val="single" w:sz="12" w:space="0" w:color="auto"/>
            </w:tcBorders>
            <w:vAlign w:val="center"/>
          </w:tcPr>
          <w:p w14:paraId="08B177C0"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100</w:t>
            </w:r>
          </w:p>
        </w:tc>
      </w:tr>
      <w:tr w:rsidR="00C418B4" w14:paraId="2D2A74D6" w14:textId="77777777">
        <w:trPr>
          <w:trHeight w:val="454"/>
        </w:trPr>
        <w:tc>
          <w:tcPr>
            <w:tcW w:w="836" w:type="dxa"/>
            <w:tcBorders>
              <w:left w:val="single" w:sz="12" w:space="0" w:color="auto"/>
            </w:tcBorders>
            <w:vAlign w:val="center"/>
          </w:tcPr>
          <w:p w14:paraId="43DD74C4" w14:textId="6179279C" w:rsidR="00C418B4" w:rsidRDefault="00C418B4" w:rsidP="00C418B4">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tcPr>
          <w:p w14:paraId="21D55F38" w14:textId="77777777" w:rsidR="00C418B4" w:rsidRDefault="00C418B4" w:rsidP="00C418B4">
            <w:pPr>
              <w:snapToGrid w:val="0"/>
              <w:spacing w:beforeLines="50" w:before="163" w:afterLines="50" w:after="163"/>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w:t>
            </w:r>
          </w:p>
        </w:tc>
        <w:tc>
          <w:tcPr>
            <w:tcW w:w="2353" w:type="dxa"/>
            <w:tcBorders>
              <w:right w:val="double" w:sz="4" w:space="0" w:color="auto"/>
            </w:tcBorders>
          </w:tcPr>
          <w:p w14:paraId="11B29CEC" w14:textId="49B64238" w:rsidR="00C418B4" w:rsidRDefault="00721BC2" w:rsidP="00C418B4">
            <w:pPr>
              <w:snapToGrid w:val="0"/>
              <w:spacing w:beforeLines="50" w:before="163" w:afterLines="50" w:after="163"/>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课堂表现</w:t>
            </w:r>
          </w:p>
        </w:tc>
        <w:tc>
          <w:tcPr>
            <w:tcW w:w="612" w:type="dxa"/>
            <w:tcBorders>
              <w:left w:val="double" w:sz="4" w:space="0" w:color="auto"/>
            </w:tcBorders>
            <w:vAlign w:val="center"/>
          </w:tcPr>
          <w:p w14:paraId="0C3AB858" w14:textId="77777777" w:rsidR="00C418B4" w:rsidRDefault="00C418B4" w:rsidP="00C418B4">
            <w:pPr>
              <w:pStyle w:val="DG0"/>
              <w:rPr>
                <w:rFonts w:asciiTheme="minorEastAsia" w:eastAsiaTheme="minorEastAsia" w:hAnsiTheme="minorEastAsia" w:cstheme="minorEastAsia" w:hint="eastAsia"/>
              </w:rPr>
            </w:pPr>
          </w:p>
        </w:tc>
        <w:tc>
          <w:tcPr>
            <w:tcW w:w="612" w:type="dxa"/>
            <w:vAlign w:val="center"/>
          </w:tcPr>
          <w:p w14:paraId="43BEBAB2"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612" w:type="dxa"/>
            <w:vAlign w:val="center"/>
          </w:tcPr>
          <w:p w14:paraId="070D1762"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p>
        </w:tc>
        <w:tc>
          <w:tcPr>
            <w:tcW w:w="612" w:type="dxa"/>
            <w:vAlign w:val="center"/>
          </w:tcPr>
          <w:p w14:paraId="1C46C07A"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c>
          <w:tcPr>
            <w:tcW w:w="612" w:type="dxa"/>
            <w:vAlign w:val="center"/>
          </w:tcPr>
          <w:p w14:paraId="6152D2CC"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30</w:t>
            </w:r>
          </w:p>
        </w:tc>
        <w:tc>
          <w:tcPr>
            <w:tcW w:w="612" w:type="dxa"/>
            <w:vAlign w:val="center"/>
          </w:tcPr>
          <w:p w14:paraId="416DCB14"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p>
        </w:tc>
        <w:tc>
          <w:tcPr>
            <w:tcW w:w="706" w:type="dxa"/>
            <w:tcBorders>
              <w:right w:val="single" w:sz="12" w:space="0" w:color="auto"/>
            </w:tcBorders>
            <w:vAlign w:val="center"/>
          </w:tcPr>
          <w:p w14:paraId="2C14987B" w14:textId="77777777" w:rsidR="00C418B4" w:rsidRDefault="00C418B4" w:rsidP="00C418B4">
            <w:pPr>
              <w:pStyle w:val="DG0"/>
              <w:rPr>
                <w:rFonts w:asciiTheme="minorEastAsia" w:eastAsiaTheme="minorEastAsia" w:hAnsiTheme="minorEastAsia" w:cstheme="minorEastAsia" w:hint="eastAsia"/>
              </w:rPr>
            </w:pPr>
            <w:r>
              <w:rPr>
                <w:rFonts w:asciiTheme="minorEastAsia" w:eastAsiaTheme="minorEastAsia" w:hAnsiTheme="minorEastAsia" w:cstheme="minorEastAsia" w:hint="eastAsia"/>
              </w:rPr>
              <w:t>100</w:t>
            </w:r>
          </w:p>
        </w:tc>
      </w:tr>
    </w:tbl>
    <w:p w14:paraId="50D0FA87" w14:textId="77777777" w:rsidR="003D201A"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3D201A" w14:paraId="6518AC58" w14:textId="77777777">
        <w:trPr>
          <w:trHeight w:val="283"/>
        </w:trPr>
        <w:tc>
          <w:tcPr>
            <w:tcW w:w="613" w:type="dxa"/>
            <w:vMerge w:val="restart"/>
            <w:vAlign w:val="center"/>
          </w:tcPr>
          <w:p w14:paraId="7C27DD23"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205B8E97"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7379E888"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26DA93A8"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2A5F5D63"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278E7223" w14:textId="77777777" w:rsidR="003D201A"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1EBD7405" w14:textId="77777777" w:rsidR="003D201A"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3D201A" w14:paraId="2ACA9EE6" w14:textId="77777777">
        <w:trPr>
          <w:trHeight w:val="283"/>
        </w:trPr>
        <w:tc>
          <w:tcPr>
            <w:tcW w:w="613" w:type="dxa"/>
            <w:vMerge/>
          </w:tcPr>
          <w:p w14:paraId="7E98A593" w14:textId="77777777" w:rsidR="003D201A" w:rsidRDefault="003D201A">
            <w:pPr>
              <w:snapToGrid w:val="0"/>
              <w:jc w:val="center"/>
              <w:rPr>
                <w:rFonts w:ascii="黑体" w:eastAsia="黑体" w:hAnsi="黑体" w:hint="eastAsia"/>
                <w:bCs/>
                <w:sz w:val="21"/>
                <w:szCs w:val="21"/>
              </w:rPr>
            </w:pPr>
          </w:p>
        </w:tc>
        <w:tc>
          <w:tcPr>
            <w:tcW w:w="648" w:type="dxa"/>
            <w:vMerge/>
          </w:tcPr>
          <w:p w14:paraId="4114F10A" w14:textId="77777777" w:rsidR="003D201A" w:rsidRDefault="003D201A">
            <w:pPr>
              <w:pStyle w:val="DG1"/>
              <w:rPr>
                <w:rFonts w:ascii="黑体" w:hAnsi="黑体" w:hint="eastAsia"/>
                <w:bCs/>
                <w:sz w:val="21"/>
                <w:szCs w:val="21"/>
              </w:rPr>
            </w:pPr>
          </w:p>
        </w:tc>
        <w:tc>
          <w:tcPr>
            <w:tcW w:w="1403" w:type="dxa"/>
            <w:vMerge/>
          </w:tcPr>
          <w:p w14:paraId="5B6FD131" w14:textId="77777777" w:rsidR="003D201A" w:rsidRDefault="003D201A">
            <w:pPr>
              <w:pStyle w:val="DG1"/>
              <w:rPr>
                <w:rFonts w:ascii="黑体" w:hAnsi="黑体" w:hint="eastAsia"/>
                <w:bCs/>
                <w:sz w:val="21"/>
                <w:szCs w:val="21"/>
              </w:rPr>
            </w:pPr>
          </w:p>
        </w:tc>
        <w:tc>
          <w:tcPr>
            <w:tcW w:w="1403" w:type="dxa"/>
            <w:vAlign w:val="center"/>
          </w:tcPr>
          <w:p w14:paraId="6BB9265B" w14:textId="77777777" w:rsidR="003D201A"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9015DEE"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047D4A75" w14:textId="77777777" w:rsidR="003D201A"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559E198F"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2D475F7D" w14:textId="77777777" w:rsidR="003D201A"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2626FE67"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0FA6D8A" w14:textId="77777777" w:rsidR="003D201A"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24922D8"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3D201A" w14:paraId="2E513E25" w14:textId="77777777">
        <w:trPr>
          <w:trHeight w:val="454"/>
        </w:trPr>
        <w:tc>
          <w:tcPr>
            <w:tcW w:w="613" w:type="dxa"/>
            <w:vAlign w:val="center"/>
          </w:tcPr>
          <w:p w14:paraId="3A3E9CA5"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0F0C3D89"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1403" w:type="dxa"/>
            <w:vAlign w:val="center"/>
          </w:tcPr>
          <w:p w14:paraId="63A17135"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380E02F" w14:textId="77777777" w:rsidR="003D201A" w:rsidRDefault="003D201A">
            <w:pPr>
              <w:pStyle w:val="DG0"/>
              <w:jc w:val="both"/>
              <w:rPr>
                <w:rFonts w:ascii="宋体" w:hAnsi="宋体" w:hint="eastAsia"/>
              </w:rPr>
            </w:pPr>
          </w:p>
        </w:tc>
        <w:tc>
          <w:tcPr>
            <w:tcW w:w="1403" w:type="dxa"/>
            <w:vAlign w:val="center"/>
          </w:tcPr>
          <w:p w14:paraId="4225546C" w14:textId="77777777" w:rsidR="003D201A" w:rsidRDefault="003D201A">
            <w:pPr>
              <w:pStyle w:val="DG0"/>
              <w:jc w:val="both"/>
              <w:rPr>
                <w:rFonts w:ascii="宋体" w:hAnsi="宋体" w:hint="eastAsia"/>
              </w:rPr>
            </w:pPr>
          </w:p>
        </w:tc>
        <w:tc>
          <w:tcPr>
            <w:tcW w:w="1403" w:type="dxa"/>
            <w:vAlign w:val="center"/>
          </w:tcPr>
          <w:p w14:paraId="2D249BE9" w14:textId="77777777" w:rsidR="003D201A" w:rsidRDefault="003D201A">
            <w:pPr>
              <w:pStyle w:val="DG0"/>
              <w:jc w:val="both"/>
              <w:rPr>
                <w:rFonts w:ascii="宋体" w:hAnsi="宋体" w:hint="eastAsia"/>
              </w:rPr>
            </w:pPr>
          </w:p>
        </w:tc>
        <w:tc>
          <w:tcPr>
            <w:tcW w:w="1403" w:type="dxa"/>
            <w:vAlign w:val="center"/>
          </w:tcPr>
          <w:p w14:paraId="707E09F7" w14:textId="77777777" w:rsidR="003D201A" w:rsidRDefault="003D201A">
            <w:pPr>
              <w:pStyle w:val="a9"/>
              <w:widowControl/>
              <w:shd w:val="clear" w:color="auto" w:fill="FFFFFF"/>
              <w:rPr>
                <w:rFonts w:hint="eastAsia"/>
                <w:sz w:val="21"/>
                <w:szCs w:val="21"/>
              </w:rPr>
            </w:pPr>
          </w:p>
        </w:tc>
      </w:tr>
      <w:tr w:rsidR="003D201A" w14:paraId="06ABA47A" w14:textId="77777777">
        <w:trPr>
          <w:trHeight w:val="454"/>
        </w:trPr>
        <w:tc>
          <w:tcPr>
            <w:tcW w:w="613" w:type="dxa"/>
            <w:vAlign w:val="center"/>
          </w:tcPr>
          <w:p w14:paraId="7DC9DD31"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44379324" w14:textId="77777777" w:rsidR="003D201A" w:rsidRDefault="003D201A">
            <w:pPr>
              <w:snapToGrid w:val="0"/>
              <w:jc w:val="center"/>
              <w:rPr>
                <w:rFonts w:ascii="Arial" w:eastAsia="黑体" w:hAnsi="Arial" w:cs="Arial"/>
                <w:bCs/>
                <w:sz w:val="21"/>
                <w:szCs w:val="21"/>
              </w:rPr>
            </w:pPr>
          </w:p>
        </w:tc>
        <w:tc>
          <w:tcPr>
            <w:tcW w:w="1403" w:type="dxa"/>
            <w:vAlign w:val="center"/>
          </w:tcPr>
          <w:p w14:paraId="2314AD1D"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B41EDA0"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B4606E3"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88324BB"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A24F3D9"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3D201A" w14:paraId="543F9F98" w14:textId="77777777">
        <w:trPr>
          <w:trHeight w:val="454"/>
        </w:trPr>
        <w:tc>
          <w:tcPr>
            <w:tcW w:w="613" w:type="dxa"/>
            <w:vAlign w:val="center"/>
          </w:tcPr>
          <w:p w14:paraId="01D18B3B"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5ED6FEAB" w14:textId="77777777" w:rsidR="003D201A" w:rsidRDefault="003D201A">
            <w:pPr>
              <w:snapToGrid w:val="0"/>
              <w:jc w:val="center"/>
              <w:rPr>
                <w:rFonts w:ascii="Arial" w:eastAsia="黑体" w:hAnsi="Arial" w:cs="Arial"/>
                <w:bCs/>
                <w:sz w:val="21"/>
                <w:szCs w:val="21"/>
              </w:rPr>
            </w:pPr>
          </w:p>
        </w:tc>
        <w:tc>
          <w:tcPr>
            <w:tcW w:w="1403" w:type="dxa"/>
            <w:vAlign w:val="center"/>
          </w:tcPr>
          <w:p w14:paraId="78F4D4B7"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3916538"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BE4EF2E"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8B8AFBE"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03B0BC6"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3D201A" w14:paraId="24AB86AE" w14:textId="77777777">
        <w:trPr>
          <w:trHeight w:val="454"/>
        </w:trPr>
        <w:tc>
          <w:tcPr>
            <w:tcW w:w="613" w:type="dxa"/>
            <w:vAlign w:val="center"/>
          </w:tcPr>
          <w:p w14:paraId="27DA5CF1"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7F2C5167" w14:textId="77777777" w:rsidR="003D201A" w:rsidRDefault="003D201A">
            <w:pPr>
              <w:snapToGrid w:val="0"/>
              <w:jc w:val="center"/>
              <w:rPr>
                <w:rFonts w:ascii="Arial" w:eastAsia="黑体" w:hAnsi="Arial" w:cs="Arial"/>
                <w:bCs/>
                <w:sz w:val="21"/>
                <w:szCs w:val="21"/>
              </w:rPr>
            </w:pPr>
          </w:p>
        </w:tc>
        <w:tc>
          <w:tcPr>
            <w:tcW w:w="1403" w:type="dxa"/>
            <w:vAlign w:val="center"/>
          </w:tcPr>
          <w:p w14:paraId="623BE409"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EA824C8"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397DBA2"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3D19A8F"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B234F71"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3D201A" w14:paraId="10F151B5" w14:textId="77777777">
        <w:trPr>
          <w:trHeight w:val="454"/>
        </w:trPr>
        <w:tc>
          <w:tcPr>
            <w:tcW w:w="613" w:type="dxa"/>
            <w:vAlign w:val="center"/>
          </w:tcPr>
          <w:p w14:paraId="635A98E0"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25A7B726" w14:textId="77777777" w:rsidR="003D201A" w:rsidRDefault="003D201A">
            <w:pPr>
              <w:snapToGrid w:val="0"/>
              <w:jc w:val="center"/>
              <w:rPr>
                <w:rFonts w:ascii="Arial" w:eastAsia="黑体" w:hAnsi="Arial" w:cs="Arial"/>
                <w:bCs/>
                <w:sz w:val="21"/>
                <w:szCs w:val="21"/>
              </w:rPr>
            </w:pPr>
          </w:p>
        </w:tc>
        <w:tc>
          <w:tcPr>
            <w:tcW w:w="1403" w:type="dxa"/>
            <w:vAlign w:val="center"/>
          </w:tcPr>
          <w:p w14:paraId="2E29E441"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82654FA"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196B99D"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E5B77C0"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60DF808"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3D201A" w14:paraId="58E54C2A" w14:textId="77777777">
        <w:trPr>
          <w:trHeight w:val="454"/>
        </w:trPr>
        <w:tc>
          <w:tcPr>
            <w:tcW w:w="613" w:type="dxa"/>
            <w:vAlign w:val="center"/>
          </w:tcPr>
          <w:p w14:paraId="14D8378A" w14:textId="77777777" w:rsidR="003D201A"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45D7781B" w14:textId="77777777" w:rsidR="003D201A" w:rsidRDefault="003D201A">
            <w:pPr>
              <w:snapToGrid w:val="0"/>
              <w:jc w:val="center"/>
              <w:rPr>
                <w:rFonts w:ascii="Arial" w:eastAsia="黑体" w:hAnsi="Arial" w:cs="Arial"/>
                <w:bCs/>
                <w:sz w:val="21"/>
                <w:szCs w:val="21"/>
              </w:rPr>
            </w:pPr>
          </w:p>
        </w:tc>
        <w:tc>
          <w:tcPr>
            <w:tcW w:w="1403" w:type="dxa"/>
            <w:vAlign w:val="center"/>
          </w:tcPr>
          <w:p w14:paraId="76278EE1"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6A13D3B"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2B6E510"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D7E6E7A"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6612C18"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bl>
    <w:p w14:paraId="6FA7D0FB" w14:textId="77777777" w:rsidR="003D201A"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D201A" w14:paraId="2859311E" w14:textId="77777777">
        <w:tc>
          <w:tcPr>
            <w:tcW w:w="8296" w:type="dxa"/>
          </w:tcPr>
          <w:p w14:paraId="14091257"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3B114F79" w14:textId="77777777" w:rsidR="003D201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hint="eastAsia"/>
                <w:color w:val="000000"/>
                <w:sz w:val="21"/>
                <w:szCs w:val="21"/>
              </w:rPr>
              <w:t>无</w:t>
            </w:r>
          </w:p>
          <w:p w14:paraId="2222B3D2" w14:textId="77777777" w:rsidR="003D201A" w:rsidRDefault="003D2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p>
        </w:tc>
      </w:tr>
    </w:tbl>
    <w:p w14:paraId="00BE1DB9" w14:textId="77777777" w:rsidR="003D201A" w:rsidRDefault="003D201A">
      <w:pPr>
        <w:pStyle w:val="DG1"/>
        <w:spacing w:beforeLines="100" w:before="326" w:line="360" w:lineRule="auto"/>
        <w:rPr>
          <w:rFonts w:ascii="黑体" w:hAnsi="宋体" w:hint="eastAsia"/>
        </w:rPr>
      </w:pPr>
    </w:p>
    <w:sectPr w:rsidR="003D201A">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E593" w14:textId="77777777" w:rsidR="00FB1D90" w:rsidRDefault="00FB1D90">
      <w:pPr>
        <w:rPr>
          <w:rFonts w:hint="eastAsia"/>
        </w:rPr>
      </w:pPr>
      <w:r>
        <w:separator/>
      </w:r>
    </w:p>
  </w:endnote>
  <w:endnote w:type="continuationSeparator" w:id="0">
    <w:p w14:paraId="5B86E77D" w14:textId="77777777" w:rsidR="00FB1D90" w:rsidRDefault="00FB1D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2000019F" w:csb1="4F01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D5AA" w14:textId="77777777" w:rsidR="00FB1D90" w:rsidRDefault="00FB1D90">
      <w:pPr>
        <w:rPr>
          <w:rFonts w:hint="eastAsia"/>
        </w:rPr>
      </w:pPr>
      <w:r>
        <w:separator/>
      </w:r>
    </w:p>
  </w:footnote>
  <w:footnote w:type="continuationSeparator" w:id="0">
    <w:p w14:paraId="64531093" w14:textId="77777777" w:rsidR="00FB1D90" w:rsidRDefault="00FB1D9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3DD" w14:textId="77777777" w:rsidR="003D201A"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63D14B9" wp14:editId="5050E236">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A0305C3" w14:textId="77777777" w:rsidR="003D201A"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F6C5FD"/>
    <w:multiLevelType w:val="singleLevel"/>
    <w:tmpl w:val="B5F6C5FD"/>
    <w:lvl w:ilvl="0">
      <w:start w:val="2"/>
      <w:numFmt w:val="chineseCounting"/>
      <w:suff w:val="nothing"/>
      <w:lvlText w:val="（%1）"/>
      <w:lvlJc w:val="left"/>
      <w:rPr>
        <w:rFonts w:hint="eastAsia"/>
      </w:rPr>
    </w:lvl>
  </w:abstractNum>
  <w:abstractNum w:abstractNumId="1" w15:restartNumberingAfterBreak="0">
    <w:nsid w:val="FAFFA163"/>
    <w:multiLevelType w:val="singleLevel"/>
    <w:tmpl w:val="FAFFA163"/>
    <w:lvl w:ilvl="0">
      <w:start w:val="1"/>
      <w:numFmt w:val="decimal"/>
      <w:suff w:val="nothing"/>
      <w:lvlText w:val="%1."/>
      <w:lvlJc w:val="left"/>
    </w:lvl>
  </w:abstractNum>
  <w:abstractNum w:abstractNumId="2" w15:restartNumberingAfterBreak="0">
    <w:nsid w:val="00000009"/>
    <w:multiLevelType w:val="singleLevel"/>
    <w:tmpl w:val="00000009"/>
    <w:lvl w:ilvl="0">
      <w:start w:val="1"/>
      <w:numFmt w:val="decimal"/>
      <w:suff w:val="nothing"/>
      <w:lvlText w:val="%1."/>
      <w:lvlJc w:val="left"/>
    </w:lvl>
  </w:abstractNum>
  <w:abstractNum w:abstractNumId="3" w15:restartNumberingAfterBreak="0">
    <w:nsid w:val="0000000A"/>
    <w:multiLevelType w:val="singleLevel"/>
    <w:tmpl w:val="0000000A"/>
    <w:lvl w:ilvl="0">
      <w:start w:val="1"/>
      <w:numFmt w:val="decimal"/>
      <w:suff w:val="nothing"/>
      <w:lvlText w:val="%1."/>
      <w:lvlJc w:val="left"/>
    </w:lvl>
  </w:abstractNum>
  <w:abstractNum w:abstractNumId="4" w15:restartNumberingAfterBreak="0">
    <w:nsid w:val="00000013"/>
    <w:multiLevelType w:val="singleLevel"/>
    <w:tmpl w:val="00000013"/>
    <w:lvl w:ilvl="0">
      <w:start w:val="1"/>
      <w:numFmt w:val="decimal"/>
      <w:suff w:val="nothing"/>
      <w:lvlText w:val="%1."/>
      <w:lvlJc w:val="left"/>
    </w:lvl>
  </w:abstractNum>
  <w:abstractNum w:abstractNumId="5" w15:restartNumberingAfterBreak="0">
    <w:nsid w:val="0000001B"/>
    <w:multiLevelType w:val="singleLevel"/>
    <w:tmpl w:val="0000001B"/>
    <w:lvl w:ilvl="0">
      <w:start w:val="1"/>
      <w:numFmt w:val="decimal"/>
      <w:suff w:val="nothing"/>
      <w:lvlText w:val="%1."/>
      <w:lvlJc w:val="left"/>
    </w:lvl>
  </w:abstractNum>
  <w:abstractNum w:abstractNumId="6" w15:restartNumberingAfterBreak="0">
    <w:nsid w:val="0000001E"/>
    <w:multiLevelType w:val="singleLevel"/>
    <w:tmpl w:val="0000001E"/>
    <w:lvl w:ilvl="0">
      <w:start w:val="1"/>
      <w:numFmt w:val="decimal"/>
      <w:suff w:val="nothing"/>
      <w:lvlText w:val="%1."/>
      <w:lvlJc w:val="left"/>
    </w:lvl>
  </w:abstractNum>
  <w:abstractNum w:abstractNumId="7" w15:restartNumberingAfterBreak="0">
    <w:nsid w:val="0B520599"/>
    <w:multiLevelType w:val="singleLevel"/>
    <w:tmpl w:val="0B520599"/>
    <w:lvl w:ilvl="0">
      <w:start w:val="1"/>
      <w:numFmt w:val="decimal"/>
      <w:lvlText w:val="%1."/>
      <w:lvlJc w:val="left"/>
      <w:pPr>
        <w:tabs>
          <w:tab w:val="left" w:pos="312"/>
        </w:tabs>
      </w:pPr>
    </w:lvl>
  </w:abstractNum>
  <w:num w:numId="1" w16cid:durableId="400837952">
    <w:abstractNumId w:val="5"/>
  </w:num>
  <w:num w:numId="2" w16cid:durableId="1167094038">
    <w:abstractNumId w:val="2"/>
  </w:num>
  <w:num w:numId="3" w16cid:durableId="463429489">
    <w:abstractNumId w:val="4"/>
  </w:num>
  <w:num w:numId="4" w16cid:durableId="440951672">
    <w:abstractNumId w:val="1"/>
  </w:num>
  <w:num w:numId="5" w16cid:durableId="384305339">
    <w:abstractNumId w:val="7"/>
  </w:num>
  <w:num w:numId="6" w16cid:durableId="881207976">
    <w:abstractNumId w:val="3"/>
  </w:num>
  <w:num w:numId="7" w16cid:durableId="1180697038">
    <w:abstractNumId w:val="6"/>
  </w:num>
  <w:num w:numId="8" w16cid:durableId="153558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DBFFF7A5"/>
    <w:rsid w:val="000023B2"/>
    <w:rsid w:val="000203E0"/>
    <w:rsid w:val="000210E0"/>
    <w:rsid w:val="00033082"/>
    <w:rsid w:val="00047270"/>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3EDB"/>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3C64"/>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1C03"/>
    <w:rsid w:val="00384A1F"/>
    <w:rsid w:val="00384D60"/>
    <w:rsid w:val="00385D41"/>
    <w:rsid w:val="003861BA"/>
    <w:rsid w:val="003A1680"/>
    <w:rsid w:val="003A373C"/>
    <w:rsid w:val="003A5874"/>
    <w:rsid w:val="003B1258"/>
    <w:rsid w:val="003B4A81"/>
    <w:rsid w:val="003C61A5"/>
    <w:rsid w:val="003D1968"/>
    <w:rsid w:val="003D201A"/>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B4EFD"/>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1BC2"/>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946"/>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8B4"/>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15DE"/>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4485C"/>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220BF"/>
    <w:rsid w:val="00F35AA0"/>
    <w:rsid w:val="00F43C49"/>
    <w:rsid w:val="00F45C12"/>
    <w:rsid w:val="00F544A2"/>
    <w:rsid w:val="00F76CB9"/>
    <w:rsid w:val="00F77A73"/>
    <w:rsid w:val="00F80E46"/>
    <w:rsid w:val="00F96236"/>
    <w:rsid w:val="00FA10CE"/>
    <w:rsid w:val="00FA222F"/>
    <w:rsid w:val="00FA2891"/>
    <w:rsid w:val="00FA4B51"/>
    <w:rsid w:val="00FB1D90"/>
    <w:rsid w:val="00FB2DCA"/>
    <w:rsid w:val="00FB650B"/>
    <w:rsid w:val="00FB693D"/>
    <w:rsid w:val="00FB7768"/>
    <w:rsid w:val="00FC7489"/>
    <w:rsid w:val="00FD1BA8"/>
    <w:rsid w:val="00FD218F"/>
    <w:rsid w:val="00FD5663"/>
    <w:rsid w:val="00FD56C6"/>
    <w:rsid w:val="00FE3221"/>
    <w:rsid w:val="00FE571F"/>
    <w:rsid w:val="00FF47F6"/>
    <w:rsid w:val="016E63C2"/>
    <w:rsid w:val="024B0C39"/>
    <w:rsid w:val="067178EC"/>
    <w:rsid w:val="0A8128A6"/>
    <w:rsid w:val="0BF32A1B"/>
    <w:rsid w:val="10BD2C22"/>
    <w:rsid w:val="22987C80"/>
    <w:rsid w:val="24192CCC"/>
    <w:rsid w:val="2C31C607"/>
    <w:rsid w:val="39A66CD4"/>
    <w:rsid w:val="3CD52CE1"/>
    <w:rsid w:val="410F2E6A"/>
    <w:rsid w:val="4430136C"/>
    <w:rsid w:val="4AB0382B"/>
    <w:rsid w:val="569868B5"/>
    <w:rsid w:val="611F6817"/>
    <w:rsid w:val="66CA1754"/>
    <w:rsid w:val="6F1E65D4"/>
    <w:rsid w:val="6F266C86"/>
    <w:rsid w:val="6F5042C2"/>
    <w:rsid w:val="71991257"/>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AC0B"/>
  <w15:docId w15:val="{7ED4030A-F7E6-4FC8-8502-841E6729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勋 田</cp:lastModifiedBy>
  <cp:revision>58</cp:revision>
  <cp:lastPrinted>2023-10-23T20:11:00Z</cp:lastPrinted>
  <dcterms:created xsi:type="dcterms:W3CDTF">2023-10-21T23:24:00Z</dcterms:created>
  <dcterms:modified xsi:type="dcterms:W3CDTF">2024-08-21T08:06:00Z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30B79122A1164E068DF35C53EDC1916D_12</vt:lpwstr>
  </property>
</Properties>
</file>