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医学生生命教育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护理学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B22-1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医学生生命教育，主编：赵丹妮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赵学峰，</w:t>
            </w:r>
            <w:r>
              <w:rPr>
                <w:rFonts w:hint="eastAsia"/>
                <w:color w:val="000000"/>
                <w:sz w:val="20"/>
                <w:szCs w:val="20"/>
              </w:rPr>
              <w:t>人民卫生出版社，201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生命教育教师手册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，主编：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冯建军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山西教育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出版社，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大学生生命教育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Hans"/>
              </w:rPr>
              <w:t>叶华松著，浙江大学出版社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，201</w:t>
            </w:r>
            <w:r>
              <w:rPr>
                <w:rFonts w:hint="default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生命教育十三讲，主编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：</w:t>
            </w:r>
            <w:r>
              <w:rPr>
                <w:rFonts w:hint="default"/>
                <w:color w:val="000000"/>
                <w:sz w:val="20"/>
                <w:szCs w:val="20"/>
                <w:lang w:eastAsia="zh-CN"/>
              </w:rPr>
              <w:t>郑晓江，中山大学出版社出版，2012年6月</w:t>
            </w: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-2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-4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专题一：生生不息的力量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专题二：我写我话我生命（2）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专题三：有志一同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8-9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专题四：我的生涯我做主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10-11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专题五：当真爱来敲门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专题六：逆风飞扬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-14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Cs/>
                <w:sz w:val="20"/>
                <w:szCs w:val="20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专题七：死亡权利（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4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Times New Roman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专题八：阿补精神—生命责任与医学精神（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PMingLiU" w:cs="Times New Roman"/>
                <w:bCs/>
                <w:kern w:val="2"/>
                <w:sz w:val="20"/>
                <w:szCs w:val="20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专题九</w:t>
            </w:r>
            <w:bookmarkStart w:id="0" w:name="_GoBack"/>
            <w:bookmarkEnd w:id="0"/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：生命列车（</w:t>
            </w: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Hans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Hans"/>
              </w:rPr>
              <w:t>期末大作业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default" w:ascii="宋体" w:hAnsi="宋体" w:eastAsiaTheme="minorEastAsia"/>
                <w:bCs/>
                <w:color w:val="000000"/>
                <w:szCs w:val="20"/>
                <w:lang w:eastAsia="zh-CN"/>
              </w:rPr>
              <w:t>50%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1</w:t>
            </w:r>
            <w:r>
              <w:rPr>
                <w:rFonts w:hint="eastAsia" w:eastAsiaTheme="minorEastAsia"/>
                <w:bCs/>
                <w:color w:val="000000"/>
                <w:szCs w:val="20"/>
                <w:lang w:eastAsia="zh-CN"/>
              </w:rPr>
              <w:t>5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drawing>
          <wp:inline distT="0" distB="0" distL="114300" distR="114300">
            <wp:extent cx="647700" cy="403225"/>
            <wp:effectExtent l="0" t="0" r="1270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972185" cy="419100"/>
            <wp:effectExtent l="0" t="0" r="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</w:rPr>
        <w:t>2023.2.15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62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4331B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36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C3B1489"/>
    <w:rsid w:val="2AA25269"/>
    <w:rsid w:val="2E59298A"/>
    <w:rsid w:val="37E50B00"/>
    <w:rsid w:val="3DCF2D0E"/>
    <w:rsid w:val="43CD637A"/>
    <w:rsid w:val="49DF08B3"/>
    <w:rsid w:val="51385CBC"/>
    <w:rsid w:val="57FDC8BA"/>
    <w:rsid w:val="62632315"/>
    <w:rsid w:val="65310993"/>
    <w:rsid w:val="6AD35F20"/>
    <w:rsid w:val="6E256335"/>
    <w:rsid w:val="6E94A4B5"/>
    <w:rsid w:val="700912C5"/>
    <w:rsid w:val="736DC5BA"/>
    <w:rsid w:val="74F62C86"/>
    <w:rsid w:val="761D3B26"/>
    <w:rsid w:val="7B7E1233"/>
    <w:rsid w:val="B4FFF9A4"/>
    <w:rsid w:val="C9630AE3"/>
    <w:rsid w:val="EE71DD43"/>
    <w:rsid w:val="FF7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632</Words>
  <Characters>227</Characters>
  <Lines>1</Lines>
  <Paragraphs>1</Paragraphs>
  <TotalTime>19</TotalTime>
  <ScaleCrop>false</ScaleCrop>
  <LinksUpToDate>false</LinksUpToDate>
  <CharactersWithSpaces>858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2015-08-28T20:51:00Z</dcterms:created>
  <dc:creator>*****</dc:creator>
  <cp:lastModifiedBy>欣欣</cp:lastModifiedBy>
  <cp:lastPrinted>2022-02-28T23:42:00Z</cp:lastPrinted>
  <dcterms:modified xsi:type="dcterms:W3CDTF">2023-02-27T01:23:51Z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B0BDD157CB3E40CA8B988D4FA7FD1710</vt:lpwstr>
  </property>
</Properties>
</file>