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8C00" w14:textId="77777777" w:rsidR="007F54A1" w:rsidRDefault="00306215">
      <w:pPr>
        <w:spacing w:line="288" w:lineRule="auto"/>
        <w:jc w:val="center"/>
        <w:rPr>
          <w:rFonts w:ascii="方正小标宋简体" w:hAnsi="宋体"/>
          <w:bCs/>
          <w:kern w:val="0"/>
          <w:szCs w:val="21"/>
        </w:rPr>
      </w:pPr>
      <w:r>
        <w:rPr>
          <w:noProof/>
        </w:rPr>
        <w:pict w14:anchorId="270AC4E8">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" stroked="f" strokeweight=".5pt">
            <v:textbox>
              <w:txbxContent>
                <w:p w14:paraId="780A55EB" w14:textId="77777777" w:rsidR="007F54A1" w:rsidRDefault="0030621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方正小标宋简体" w:eastAsia="方正小标宋简体" w:hAnsi="宋体" w:hint="eastAsia"/>
          <w:bCs/>
          <w:kern w:val="0"/>
          <w:sz w:val="40"/>
          <w:szCs w:val="40"/>
        </w:rPr>
        <w:t>专业课课程教学大纲</w:t>
      </w:r>
    </w:p>
    <w:p w14:paraId="1FF3C93F" w14:textId="59229BB6" w:rsidR="007F54A1" w:rsidRDefault="00306215">
      <w:pPr>
        <w:spacing w:line="288" w:lineRule="auto"/>
        <w:jc w:val="center"/>
        <w:rPr>
          <w:rFonts w:ascii="宋体" w:hAnsi="宋体" w:cs="宋体"/>
          <w:b/>
          <w:sz w:val="28"/>
          <w:szCs w:val="28"/>
        </w:rPr>
      </w:pPr>
      <w:r>
        <w:rPr>
          <w:rFonts w:ascii="宋体" w:hAnsi="宋体" w:cs="宋体" w:hint="eastAsia"/>
          <w:b/>
          <w:sz w:val="28"/>
          <w:szCs w:val="28"/>
        </w:rPr>
        <w:t>【老年人体结构</w:t>
      </w:r>
      <w:r w:rsidR="003761E5">
        <w:rPr>
          <w:rFonts w:ascii="宋体" w:hAnsi="宋体" w:cs="宋体" w:hint="eastAsia"/>
          <w:b/>
          <w:sz w:val="28"/>
          <w:szCs w:val="28"/>
        </w:rPr>
        <w:t>和</w:t>
      </w:r>
      <w:r>
        <w:rPr>
          <w:rFonts w:ascii="宋体" w:hAnsi="宋体" w:cs="宋体" w:hint="eastAsia"/>
          <w:b/>
          <w:sz w:val="28"/>
          <w:szCs w:val="28"/>
        </w:rPr>
        <w:t>功能】</w:t>
      </w:r>
    </w:p>
    <w:p w14:paraId="667C4948" w14:textId="77777777" w:rsidR="007F54A1" w:rsidRDefault="00306215">
      <w:pPr>
        <w:shd w:val="clear" w:color="auto" w:fill="F5F5F5"/>
        <w:jc w:val="center"/>
        <w:textAlignment w:val="top"/>
        <w:rPr>
          <w:b/>
          <w:sz w:val="28"/>
          <w:szCs w:val="30"/>
        </w:rPr>
      </w:pPr>
      <w:r>
        <w:rPr>
          <w:rFonts w:hint="eastAsia"/>
          <w:b/>
          <w:sz w:val="28"/>
          <w:szCs w:val="30"/>
        </w:rPr>
        <w:t>【</w:t>
      </w:r>
      <w:r>
        <w:rPr>
          <w:rFonts w:hint="eastAsia"/>
          <w:b/>
          <w:sz w:val="28"/>
          <w:szCs w:val="30"/>
        </w:rPr>
        <w:t>Human Morphology and Physiology</w:t>
      </w:r>
      <w:r>
        <w:rPr>
          <w:rFonts w:hint="eastAsia"/>
          <w:b/>
          <w:sz w:val="28"/>
          <w:szCs w:val="30"/>
        </w:rPr>
        <w:t>】</w:t>
      </w:r>
      <w:bookmarkStart w:id="0" w:name="a2"/>
      <w:bookmarkEnd w:id="0"/>
    </w:p>
    <w:p w14:paraId="49142F5D" w14:textId="77777777" w:rsidR="007F54A1" w:rsidRDefault="0030621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669E551" w14:textId="77777777" w:rsidR="007F54A1" w:rsidRDefault="0030621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asciiTheme="minorEastAsia" w:eastAsiaTheme="minorEastAsia" w:hAnsiTheme="minorEastAsia" w:cstheme="minorEastAsia" w:hint="eastAsia"/>
          <w:color w:val="000000"/>
          <w:sz w:val="20"/>
          <w:szCs w:val="20"/>
        </w:rPr>
        <w:t>2170045</w:t>
      </w:r>
      <w:r>
        <w:rPr>
          <w:color w:val="000000"/>
          <w:sz w:val="20"/>
          <w:szCs w:val="20"/>
        </w:rPr>
        <w:t>】</w:t>
      </w:r>
    </w:p>
    <w:p w14:paraId="478F28CB" w14:textId="77777777" w:rsidR="007F54A1" w:rsidRDefault="0030621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asciiTheme="minorEastAsia" w:eastAsiaTheme="minorEastAsia" w:hAnsiTheme="minorEastAsia" w:cstheme="minorEastAsia"/>
          <w:color w:val="000000"/>
          <w:sz w:val="20"/>
          <w:szCs w:val="20"/>
        </w:rPr>
        <w:t>3</w:t>
      </w:r>
      <w:r>
        <w:rPr>
          <w:rFonts w:asciiTheme="minorEastAsia" w:eastAsiaTheme="minorEastAsia" w:hAnsiTheme="minorEastAsia" w:cstheme="minorEastAsia" w:hint="eastAsia"/>
          <w:color w:val="000000"/>
          <w:sz w:val="20"/>
          <w:szCs w:val="20"/>
        </w:rPr>
        <w:t>.0</w:t>
      </w:r>
      <w:r>
        <w:rPr>
          <w:color w:val="000000"/>
          <w:sz w:val="20"/>
          <w:szCs w:val="20"/>
        </w:rPr>
        <w:t>】</w:t>
      </w:r>
    </w:p>
    <w:p w14:paraId="5A1CE1D1" w14:textId="77777777" w:rsidR="007F54A1" w:rsidRDefault="0030621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Hans"/>
        </w:rPr>
        <w:t>养老服务管理</w:t>
      </w:r>
      <w:r>
        <w:rPr>
          <w:color w:val="000000"/>
          <w:sz w:val="20"/>
          <w:szCs w:val="20"/>
        </w:rPr>
        <w:t>】</w:t>
      </w:r>
    </w:p>
    <w:p w14:paraId="210FE240" w14:textId="77777777" w:rsidR="007F54A1" w:rsidRDefault="0030621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eastAsia="zh-Hans"/>
        </w:rPr>
        <w:t>专业</w:t>
      </w:r>
      <w:r>
        <w:rPr>
          <w:rFonts w:asciiTheme="minorEastAsia" w:eastAsiaTheme="minorEastAsia" w:hAnsiTheme="minorEastAsia" w:cstheme="minorEastAsia" w:hint="eastAsia"/>
          <w:color w:val="000000"/>
          <w:sz w:val="20"/>
          <w:szCs w:val="20"/>
        </w:rPr>
        <w:t>必修课</w:t>
      </w:r>
      <w:r>
        <w:rPr>
          <w:rFonts w:asciiTheme="minorEastAsia" w:eastAsiaTheme="minorEastAsia" w:hAnsiTheme="minorEastAsia" w:cstheme="minorEastAsia" w:hint="eastAsia"/>
          <w:color w:val="000000"/>
          <w:sz w:val="20"/>
          <w:szCs w:val="20"/>
          <w:lang w:eastAsia="zh-Hans"/>
        </w:rPr>
        <w:t>程</w:t>
      </w:r>
      <w:r>
        <w:rPr>
          <w:color w:val="000000"/>
          <w:sz w:val="20"/>
          <w:szCs w:val="20"/>
        </w:rPr>
        <w:t>】</w:t>
      </w:r>
    </w:p>
    <w:p w14:paraId="79676420" w14:textId="77777777" w:rsidR="007F54A1" w:rsidRDefault="00306215">
      <w:pPr>
        <w:snapToGrid w:val="0"/>
        <w:spacing w:line="288" w:lineRule="auto"/>
        <w:ind w:firstLineChars="196" w:firstLine="394"/>
        <w:rPr>
          <w:b/>
          <w:bCs/>
          <w:color w:val="000000"/>
          <w:sz w:val="20"/>
          <w:szCs w:val="20"/>
          <w:lang w:eastAsia="zh-Hans"/>
        </w:rPr>
      </w:pPr>
      <w:r>
        <w:rPr>
          <w:b/>
          <w:bCs/>
          <w:color w:val="000000"/>
          <w:sz w:val="20"/>
          <w:szCs w:val="20"/>
        </w:rPr>
        <w:t>开课院系：</w:t>
      </w:r>
      <w:r>
        <w:rPr>
          <w:rFonts w:hint="eastAsia"/>
          <w:b/>
          <w:bCs/>
          <w:color w:val="000000"/>
          <w:sz w:val="20"/>
          <w:szCs w:val="20"/>
        </w:rPr>
        <w:t>健康管理学院</w:t>
      </w:r>
      <w:r>
        <w:rPr>
          <w:rFonts w:hint="eastAsia"/>
          <w:b/>
          <w:bCs/>
          <w:color w:val="000000"/>
          <w:sz w:val="20"/>
          <w:szCs w:val="20"/>
          <w:lang w:eastAsia="zh-Hans"/>
        </w:rPr>
        <w:t>养老服务管理专业</w:t>
      </w:r>
    </w:p>
    <w:p w14:paraId="0E790648" w14:textId="77777777" w:rsidR="007F54A1" w:rsidRDefault="00306215">
      <w:pPr>
        <w:snapToGrid w:val="0"/>
        <w:spacing w:line="288" w:lineRule="auto"/>
        <w:ind w:firstLineChars="196" w:firstLine="394"/>
        <w:rPr>
          <w:b/>
          <w:bCs/>
          <w:color w:val="000000"/>
          <w:sz w:val="20"/>
          <w:szCs w:val="20"/>
        </w:rPr>
      </w:pPr>
      <w:r>
        <w:rPr>
          <w:b/>
          <w:bCs/>
          <w:color w:val="000000"/>
          <w:sz w:val="20"/>
          <w:szCs w:val="20"/>
        </w:rPr>
        <w:t>使用教材：</w:t>
      </w:r>
    </w:p>
    <w:p w14:paraId="53F2A5F0" w14:textId="77777777" w:rsidR="007F54A1" w:rsidRDefault="00306215">
      <w:pPr>
        <w:snapToGrid w:val="0"/>
        <w:spacing w:line="288" w:lineRule="auto"/>
        <w:ind w:firstLineChars="396" w:firstLine="792"/>
        <w:rPr>
          <w:color w:val="000000"/>
          <w:sz w:val="20"/>
          <w:szCs w:val="20"/>
        </w:rPr>
      </w:pPr>
      <w:r>
        <w:rPr>
          <w:rFonts w:hint="eastAsia"/>
          <w:color w:val="000000"/>
          <w:sz w:val="20"/>
          <w:szCs w:val="20"/>
        </w:rPr>
        <w:t>教材【</w:t>
      </w:r>
      <w:r>
        <w:rPr>
          <w:rFonts w:hint="eastAsia"/>
          <w:color w:val="000000"/>
          <w:sz w:val="20"/>
          <w:szCs w:val="20"/>
        </w:rPr>
        <w:t>①《人体形态学（第</w:t>
      </w:r>
      <w:r>
        <w:rPr>
          <w:rFonts w:hint="eastAsia"/>
          <w:color w:val="000000"/>
          <w:sz w:val="20"/>
          <w:szCs w:val="20"/>
        </w:rPr>
        <w:t>4</w:t>
      </w:r>
      <w:r>
        <w:rPr>
          <w:rFonts w:hint="eastAsia"/>
          <w:color w:val="000000"/>
          <w:sz w:val="20"/>
          <w:szCs w:val="20"/>
        </w:rPr>
        <w:t>版）》，主编：周瑞祥、杨桂姣，人民卫生出版社，</w:t>
      </w:r>
      <w:r>
        <w:rPr>
          <w:rFonts w:hint="eastAsia"/>
          <w:color w:val="000000"/>
          <w:sz w:val="20"/>
          <w:szCs w:val="20"/>
        </w:rPr>
        <w:t>2017</w:t>
      </w:r>
      <w:r>
        <w:rPr>
          <w:rFonts w:hint="eastAsia"/>
          <w:color w:val="000000"/>
          <w:sz w:val="20"/>
          <w:szCs w:val="20"/>
        </w:rPr>
        <w:t>；②自编材料】</w:t>
      </w:r>
    </w:p>
    <w:p w14:paraId="1ED4C15B" w14:textId="77777777" w:rsidR="007F54A1" w:rsidRDefault="00306215">
      <w:pPr>
        <w:snapToGrid w:val="0"/>
        <w:spacing w:line="288" w:lineRule="auto"/>
        <w:ind w:firstLineChars="396" w:firstLine="792"/>
        <w:rPr>
          <w:color w:val="000000"/>
          <w:sz w:val="20"/>
          <w:szCs w:val="20"/>
        </w:rPr>
      </w:pPr>
      <w:r>
        <w:rPr>
          <w:rFonts w:hint="eastAsia"/>
          <w:color w:val="000000"/>
          <w:sz w:val="20"/>
          <w:szCs w:val="20"/>
        </w:rPr>
        <w:t>参考书目</w:t>
      </w:r>
      <w:r>
        <w:rPr>
          <w:rFonts w:hint="eastAsia"/>
          <w:color w:val="000000"/>
          <w:sz w:val="20"/>
          <w:szCs w:val="20"/>
        </w:rPr>
        <w:t>【①</w:t>
      </w:r>
      <w:r>
        <w:rPr>
          <w:rFonts w:hint="eastAsia"/>
          <w:color w:val="000000"/>
          <w:sz w:val="20"/>
          <w:szCs w:val="20"/>
        </w:rPr>
        <w:t>《系统解剖学》，主编：丁文龙、刘学政，人民卫生出版社，</w:t>
      </w:r>
      <w:r>
        <w:rPr>
          <w:rFonts w:hint="eastAsia"/>
          <w:color w:val="000000"/>
          <w:sz w:val="20"/>
          <w:szCs w:val="20"/>
        </w:rPr>
        <w:t>201</w:t>
      </w:r>
      <w:r>
        <w:rPr>
          <w:rFonts w:hint="eastAsia"/>
          <w:color w:val="000000"/>
          <w:sz w:val="20"/>
          <w:szCs w:val="20"/>
        </w:rPr>
        <w:t>8</w:t>
      </w:r>
      <w:r>
        <w:rPr>
          <w:rFonts w:hint="eastAsia"/>
          <w:color w:val="000000"/>
          <w:sz w:val="20"/>
          <w:szCs w:val="20"/>
        </w:rPr>
        <w:t>；</w:t>
      </w:r>
      <w:r>
        <w:rPr>
          <w:rFonts w:hint="eastAsia"/>
          <w:color w:val="000000"/>
          <w:sz w:val="20"/>
          <w:szCs w:val="20"/>
        </w:rPr>
        <w:t>②</w:t>
      </w:r>
      <w:r>
        <w:rPr>
          <w:rFonts w:hint="eastAsia"/>
          <w:color w:val="000000"/>
          <w:sz w:val="20"/>
          <w:szCs w:val="20"/>
        </w:rPr>
        <w:t>《组织学与胚胎学》，主编：李继承、曾园山，</w:t>
      </w:r>
      <w:r>
        <w:rPr>
          <w:rFonts w:hint="eastAsia"/>
          <w:color w:val="000000"/>
          <w:sz w:val="20"/>
          <w:szCs w:val="20"/>
        </w:rPr>
        <w:t>人民卫生出版社</w:t>
      </w:r>
      <w:r>
        <w:rPr>
          <w:rFonts w:hint="eastAsia"/>
          <w:color w:val="000000"/>
          <w:sz w:val="20"/>
          <w:szCs w:val="20"/>
        </w:rPr>
        <w:t>，</w:t>
      </w:r>
      <w:r>
        <w:rPr>
          <w:rFonts w:hint="eastAsia"/>
          <w:color w:val="000000"/>
          <w:sz w:val="20"/>
          <w:szCs w:val="20"/>
        </w:rPr>
        <w:t>20</w:t>
      </w:r>
      <w:r>
        <w:rPr>
          <w:rFonts w:hint="eastAsia"/>
          <w:color w:val="000000"/>
          <w:sz w:val="20"/>
          <w:szCs w:val="20"/>
        </w:rPr>
        <w:t>18</w:t>
      </w:r>
      <w:r>
        <w:rPr>
          <w:rFonts w:hint="eastAsia"/>
          <w:color w:val="000000"/>
          <w:sz w:val="20"/>
          <w:szCs w:val="20"/>
        </w:rPr>
        <w:t>；</w:t>
      </w:r>
      <w:r>
        <w:rPr>
          <w:rFonts w:hint="eastAsia"/>
          <w:color w:val="000000"/>
          <w:sz w:val="20"/>
          <w:szCs w:val="20"/>
        </w:rPr>
        <w:t>③</w:t>
      </w:r>
      <w:r>
        <w:rPr>
          <w:rFonts w:hint="eastAsia"/>
          <w:color w:val="000000"/>
          <w:sz w:val="20"/>
          <w:szCs w:val="20"/>
        </w:rPr>
        <w:t>《生理学》，主编：唐四元，人民卫生出版社，</w:t>
      </w:r>
      <w:r>
        <w:rPr>
          <w:rFonts w:hint="eastAsia"/>
          <w:color w:val="000000"/>
          <w:sz w:val="20"/>
          <w:szCs w:val="20"/>
        </w:rPr>
        <w:t>2017</w:t>
      </w:r>
      <w:r>
        <w:rPr>
          <w:rFonts w:hint="eastAsia"/>
          <w:color w:val="000000"/>
          <w:sz w:val="20"/>
          <w:szCs w:val="20"/>
        </w:rPr>
        <w:t>；</w:t>
      </w:r>
      <w:r>
        <w:rPr>
          <w:rFonts w:hint="eastAsia"/>
          <w:color w:val="000000"/>
          <w:sz w:val="20"/>
          <w:szCs w:val="20"/>
        </w:rPr>
        <w:t>④《生物化学与分子生物学》，主编：周春燕、药立波，人民卫生出版社，</w:t>
      </w:r>
      <w:r>
        <w:rPr>
          <w:rFonts w:hint="eastAsia"/>
          <w:color w:val="000000"/>
          <w:sz w:val="20"/>
          <w:szCs w:val="20"/>
        </w:rPr>
        <w:t>2018</w:t>
      </w:r>
      <w:r>
        <w:rPr>
          <w:rFonts w:hint="eastAsia"/>
          <w:color w:val="000000"/>
          <w:sz w:val="20"/>
          <w:szCs w:val="20"/>
        </w:rPr>
        <w:t>】</w:t>
      </w:r>
    </w:p>
    <w:p w14:paraId="630A7960" w14:textId="77777777" w:rsidR="007F54A1" w:rsidRDefault="00306215">
      <w:pPr>
        <w:snapToGrid w:val="0"/>
        <w:spacing w:line="288" w:lineRule="auto"/>
        <w:ind w:firstLineChars="196" w:firstLine="394"/>
        <w:rPr>
          <w:b/>
          <w:bCs/>
          <w:color w:val="000000"/>
          <w:sz w:val="20"/>
          <w:szCs w:val="20"/>
        </w:rPr>
      </w:pPr>
      <w:r>
        <w:rPr>
          <w:rFonts w:hint="eastAsia"/>
          <w:b/>
          <w:bCs/>
          <w:color w:val="000000" w:themeColor="text1"/>
          <w:sz w:val="20"/>
          <w:szCs w:val="20"/>
        </w:rPr>
        <w:t>课程网站网址：</w:t>
      </w:r>
      <w:r>
        <w:rPr>
          <w:rFonts w:hint="eastAsia"/>
        </w:rPr>
        <w:t>暂无</w:t>
      </w:r>
      <w:r>
        <w:rPr>
          <w:b/>
          <w:bCs/>
          <w:color w:val="000000"/>
          <w:sz w:val="20"/>
          <w:szCs w:val="20"/>
        </w:rPr>
        <w:t xml:space="preserve"> </w:t>
      </w:r>
    </w:p>
    <w:p w14:paraId="23DF565B" w14:textId="77777777" w:rsidR="007F54A1" w:rsidRDefault="00306215">
      <w:pPr>
        <w:snapToGrid w:val="0"/>
        <w:spacing w:line="288" w:lineRule="auto"/>
        <w:ind w:firstLineChars="196" w:firstLine="394"/>
        <w:rPr>
          <w:b/>
          <w:bCs/>
          <w:color w:val="000000"/>
          <w:sz w:val="20"/>
          <w:szCs w:val="20"/>
        </w:rPr>
      </w:pPr>
      <w:r>
        <w:rPr>
          <w:b/>
          <w:bCs/>
          <w:color w:val="000000"/>
          <w:sz w:val="20"/>
          <w:szCs w:val="20"/>
        </w:rPr>
        <w:t>先修课程：</w:t>
      </w:r>
      <w:r>
        <w:rPr>
          <w:rFonts w:hint="eastAsia"/>
          <w:b/>
          <w:bCs/>
          <w:color w:val="000000"/>
          <w:sz w:val="20"/>
          <w:szCs w:val="20"/>
        </w:rPr>
        <w:t>【无】</w:t>
      </w:r>
    </w:p>
    <w:p w14:paraId="4A00ABE9" w14:textId="77777777" w:rsidR="007F54A1" w:rsidRDefault="0030621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16CFF518" w14:textId="77777777" w:rsidR="007F54A1" w:rsidRDefault="00306215">
      <w:pPr>
        <w:snapToGrid w:val="0"/>
        <w:spacing w:line="288" w:lineRule="auto"/>
        <w:ind w:firstLineChars="200" w:firstLine="400"/>
        <w:rPr>
          <w:color w:val="000000"/>
          <w:sz w:val="20"/>
          <w:szCs w:val="20"/>
        </w:rPr>
      </w:pPr>
      <w:r>
        <w:rPr>
          <w:rFonts w:hint="eastAsia"/>
          <w:color w:val="000000"/>
          <w:sz w:val="20"/>
          <w:szCs w:val="20"/>
        </w:rPr>
        <w:t>本课程为人体解剖学、组织学、胚胎学、细胞学、生理学多门学科的整合课程，主要包含形态与功能两个方面。其中人体解剖学研究人体各器官的形态构造、位置及毗邻关系，组织学借助显微镜研究人体器官组织的细微结构及与其功能的关联性，细胞学研究人体各类细胞的形态结构与功能，胚胎学研究个体的发生和发展规律，生理学研究人体内各系统、器官、组织、细胞的功能与生命活动规律。</w:t>
      </w:r>
    </w:p>
    <w:p w14:paraId="42FA5F54" w14:textId="77777777" w:rsidR="007F54A1" w:rsidRDefault="00306215">
      <w:pPr>
        <w:snapToGrid w:val="0"/>
        <w:spacing w:line="288" w:lineRule="auto"/>
        <w:ind w:firstLineChars="200" w:firstLine="400"/>
        <w:rPr>
          <w:color w:val="000000"/>
          <w:sz w:val="20"/>
          <w:szCs w:val="20"/>
        </w:rPr>
      </w:pPr>
      <w:r>
        <w:rPr>
          <w:rFonts w:hint="eastAsia"/>
          <w:color w:val="000000"/>
          <w:sz w:val="20"/>
          <w:szCs w:val="20"/>
        </w:rPr>
        <w:t>本课程是在国家“大卫生、大健康”方针的指导下，为适应养老服务管理专业的培养目标与教学要求而制定。其系统而全面地囊括了基础医学中涉及正常人体方面的知识，以人体各器</w:t>
      </w:r>
      <w:r>
        <w:rPr>
          <w:rFonts w:hint="eastAsia"/>
          <w:color w:val="000000"/>
          <w:sz w:val="20"/>
          <w:szCs w:val="20"/>
        </w:rPr>
        <w:t>官</w:t>
      </w:r>
      <w:r>
        <w:rPr>
          <w:rFonts w:hint="eastAsia"/>
          <w:color w:val="000000"/>
          <w:sz w:val="20"/>
          <w:szCs w:val="20"/>
        </w:rPr>
        <w:t>-</w:t>
      </w:r>
      <w:r>
        <w:rPr>
          <w:rFonts w:hint="eastAsia"/>
          <w:color w:val="000000"/>
          <w:sz w:val="20"/>
          <w:szCs w:val="20"/>
        </w:rPr>
        <w:t>系统为核心，打破学科界限、重组教学内容，</w:t>
      </w:r>
      <w:r>
        <w:rPr>
          <w:color w:val="000000"/>
          <w:sz w:val="20"/>
          <w:szCs w:val="20"/>
        </w:rPr>
        <w:t>以期实现形态</w:t>
      </w:r>
      <w:r>
        <w:rPr>
          <w:rFonts w:hint="eastAsia"/>
          <w:color w:val="000000"/>
          <w:sz w:val="20"/>
          <w:szCs w:val="20"/>
        </w:rPr>
        <w:t>与功能</w:t>
      </w:r>
      <w:r>
        <w:rPr>
          <w:color w:val="000000"/>
          <w:sz w:val="20"/>
          <w:szCs w:val="20"/>
        </w:rPr>
        <w:t>、</w:t>
      </w:r>
      <w:r>
        <w:rPr>
          <w:rFonts w:hint="eastAsia"/>
          <w:color w:val="000000"/>
          <w:sz w:val="20"/>
          <w:szCs w:val="20"/>
        </w:rPr>
        <w:t>宏观与</w:t>
      </w:r>
      <w:r>
        <w:rPr>
          <w:color w:val="000000"/>
          <w:sz w:val="20"/>
          <w:szCs w:val="20"/>
        </w:rPr>
        <w:t>微观</w:t>
      </w:r>
      <w:r>
        <w:rPr>
          <w:rFonts w:hint="eastAsia"/>
          <w:color w:val="000000"/>
          <w:sz w:val="20"/>
          <w:szCs w:val="20"/>
        </w:rPr>
        <w:t>的有机结合，注重人体的整体观念，使学生能够系统而全面地认识与理解正常人体的结构以及与功能的关系，并结合专业特点，在正常人体的基础上加入衰老的形态与功能变化。为之后学习疾病学基础打下基础。</w:t>
      </w:r>
    </w:p>
    <w:p w14:paraId="1A27E98B" w14:textId="77777777" w:rsidR="007F54A1" w:rsidRDefault="0030621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8372CAD" w14:textId="77777777" w:rsidR="007F54A1" w:rsidRDefault="00306215">
      <w:pPr>
        <w:snapToGrid w:val="0"/>
        <w:spacing w:line="288" w:lineRule="auto"/>
        <w:ind w:firstLineChars="200" w:firstLine="400"/>
        <w:rPr>
          <w:color w:val="000000"/>
          <w:sz w:val="20"/>
          <w:szCs w:val="20"/>
        </w:rPr>
      </w:pPr>
      <w:r>
        <w:rPr>
          <w:rFonts w:hint="eastAsia"/>
          <w:color w:val="000000"/>
          <w:sz w:val="20"/>
          <w:szCs w:val="20"/>
        </w:rPr>
        <w:t>本课程适合养老服务管理本科一年级学生学习。本课程是医学类课程的先修课和必修课，只有在掌握正常人体形态结构与功能的基础上，才能正确理解人体在病理情况下的形态改变与发展过程，正确判断人体的正常与异常，区别生理与病理状态，从而才能对疾病现象作出正确判断。</w:t>
      </w:r>
    </w:p>
    <w:p w14:paraId="47B99EA5" w14:textId="77777777" w:rsidR="007F54A1" w:rsidRDefault="0030621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p w14:paraId="370809D1" w14:textId="77777777" w:rsidR="007F54A1" w:rsidRDefault="007F54A1">
      <w:pPr>
        <w:ind w:firstLineChars="200" w:firstLine="420"/>
      </w:pP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300"/>
        <w:gridCol w:w="674"/>
      </w:tblGrid>
      <w:tr w:rsidR="007F54A1" w14:paraId="261C67E6" w14:textId="77777777">
        <w:trPr>
          <w:trHeight w:val="146"/>
        </w:trPr>
        <w:tc>
          <w:tcPr>
            <w:tcW w:w="7755" w:type="dxa"/>
            <w:gridSpan w:val="2"/>
            <w:vAlign w:val="center"/>
          </w:tcPr>
          <w:p w14:paraId="4A6D63A7" w14:textId="77777777" w:rsidR="007F54A1" w:rsidRDefault="00306215">
            <w:pPr>
              <w:jc w:val="center"/>
              <w:rPr>
                <w:rFonts w:ascii="宋体" w:hAnsi="宋体" w:cs="宋体"/>
                <w:color w:val="000000"/>
                <w:sz w:val="20"/>
                <w:szCs w:val="20"/>
              </w:rPr>
            </w:pPr>
            <w:r>
              <w:rPr>
                <w:rFonts w:ascii="宋体" w:hAnsi="宋体" w:cs="黑体" w:hint="eastAsia"/>
                <w:b/>
                <w:sz w:val="20"/>
                <w:szCs w:val="20"/>
              </w:rPr>
              <w:lastRenderedPageBreak/>
              <w:t>专业毕业要求</w:t>
            </w:r>
          </w:p>
        </w:tc>
        <w:tc>
          <w:tcPr>
            <w:tcW w:w="674" w:type="dxa"/>
            <w:vAlign w:val="center"/>
          </w:tcPr>
          <w:p w14:paraId="6194D781" w14:textId="77777777" w:rsidR="007F54A1" w:rsidRDefault="00306215">
            <w:pPr>
              <w:jc w:val="center"/>
              <w:rPr>
                <w:rFonts w:ascii="宋体" w:hAnsi="宋体" w:cs="宋体"/>
                <w:color w:val="000000"/>
                <w:sz w:val="20"/>
                <w:szCs w:val="20"/>
              </w:rPr>
            </w:pPr>
            <w:r>
              <w:rPr>
                <w:rFonts w:ascii="宋体" w:hAnsi="宋体" w:cs="宋体" w:hint="eastAsia"/>
                <w:color w:val="000000"/>
                <w:sz w:val="20"/>
                <w:szCs w:val="20"/>
              </w:rPr>
              <w:t>关联</w:t>
            </w:r>
          </w:p>
        </w:tc>
      </w:tr>
      <w:tr w:rsidR="007F54A1" w14:paraId="7EC6F05A" w14:textId="77777777">
        <w:trPr>
          <w:trHeight w:val="293"/>
        </w:trPr>
        <w:tc>
          <w:tcPr>
            <w:tcW w:w="1455" w:type="dxa"/>
            <w:vMerge w:val="restart"/>
            <w:vAlign w:val="center"/>
          </w:tcPr>
          <w:p w14:paraId="2ACABBF2"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ascii="宋体" w:hAnsi="宋体" w:cs="宋体" w:hint="eastAsia"/>
                <w:color w:val="000000"/>
                <w:sz w:val="20"/>
                <w:szCs w:val="20"/>
              </w:rPr>
              <w:t>表达沟通</w:t>
            </w:r>
          </w:p>
        </w:tc>
        <w:tc>
          <w:tcPr>
            <w:tcW w:w="6300" w:type="dxa"/>
            <w:vAlign w:val="center"/>
          </w:tcPr>
          <w:p w14:paraId="3E990124"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LO11 </w:t>
            </w:r>
            <w:r>
              <w:rPr>
                <w:rFonts w:ascii="宋体" w:hAnsi="宋体" w:cs="宋体" w:hint="eastAsia"/>
                <w:color w:val="000000"/>
                <w:sz w:val="20"/>
                <w:szCs w:val="20"/>
              </w:rPr>
              <w:t>倾听他人意见、尊重他人观点、分析他人需求。</w:t>
            </w:r>
          </w:p>
        </w:tc>
        <w:tc>
          <w:tcPr>
            <w:tcW w:w="674" w:type="dxa"/>
            <w:vAlign w:val="center"/>
          </w:tcPr>
          <w:p w14:paraId="0ECD8DD5"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781D290A" w14:textId="77777777">
        <w:trPr>
          <w:trHeight w:val="70"/>
        </w:trPr>
        <w:tc>
          <w:tcPr>
            <w:tcW w:w="1455" w:type="dxa"/>
            <w:vMerge/>
            <w:vAlign w:val="center"/>
          </w:tcPr>
          <w:p w14:paraId="30FFB3F1"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CA6F925"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LO12 </w:t>
            </w:r>
            <w:r>
              <w:rPr>
                <w:rFonts w:ascii="宋体" w:hAnsi="宋体" w:cs="宋体" w:hint="eastAsia"/>
                <w:color w:val="000000"/>
                <w:sz w:val="20"/>
                <w:szCs w:val="20"/>
              </w:rPr>
              <w:t>应用书面或口头形式，阐释自己的观点，有效沟通。</w:t>
            </w:r>
          </w:p>
        </w:tc>
        <w:tc>
          <w:tcPr>
            <w:tcW w:w="674" w:type="dxa"/>
            <w:vAlign w:val="center"/>
          </w:tcPr>
          <w:p w14:paraId="0CB0DD0E"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75A768FA" w14:textId="77777777">
        <w:trPr>
          <w:trHeight w:val="70"/>
        </w:trPr>
        <w:tc>
          <w:tcPr>
            <w:tcW w:w="1455" w:type="dxa"/>
            <w:vMerge w:val="restart"/>
            <w:vAlign w:val="center"/>
          </w:tcPr>
          <w:p w14:paraId="11BC655D"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ascii="宋体" w:hAnsi="宋体" w:cs="宋体" w:hint="eastAsia"/>
                <w:color w:val="000000"/>
                <w:sz w:val="20"/>
                <w:szCs w:val="20"/>
              </w:rPr>
              <w:t>自主学习</w:t>
            </w:r>
          </w:p>
        </w:tc>
        <w:tc>
          <w:tcPr>
            <w:tcW w:w="6300" w:type="dxa"/>
            <w:vAlign w:val="center"/>
          </w:tcPr>
          <w:p w14:paraId="038956AA"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LO21 </w:t>
            </w:r>
            <w:r>
              <w:rPr>
                <w:rFonts w:ascii="宋体" w:hAnsi="宋体" w:cs="宋体" w:hint="eastAsia"/>
                <w:color w:val="000000"/>
                <w:sz w:val="20"/>
                <w:szCs w:val="20"/>
              </w:rPr>
              <w:t>能根据需要确定学习目标，并设计学习计划。</w:t>
            </w:r>
          </w:p>
        </w:tc>
        <w:tc>
          <w:tcPr>
            <w:tcW w:w="674" w:type="dxa"/>
            <w:vAlign w:val="center"/>
          </w:tcPr>
          <w:p w14:paraId="46CE5BE0"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2619B7BC" w14:textId="77777777">
        <w:trPr>
          <w:trHeight w:val="106"/>
        </w:trPr>
        <w:tc>
          <w:tcPr>
            <w:tcW w:w="1455" w:type="dxa"/>
            <w:vMerge/>
            <w:vAlign w:val="center"/>
          </w:tcPr>
          <w:p w14:paraId="32733F66"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A53FA35"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L022 </w:t>
            </w:r>
            <w:r>
              <w:rPr>
                <w:rFonts w:ascii="宋体" w:hAnsi="宋体" w:cs="宋体" w:hint="eastAsia"/>
                <w:color w:val="000000"/>
                <w:sz w:val="20"/>
                <w:szCs w:val="20"/>
              </w:rPr>
              <w:t>能搜集、获取达到目标所需要的学习资源，实施学习计划、反思学习计划、持续改进，达到学习目标。</w:t>
            </w:r>
          </w:p>
        </w:tc>
        <w:tc>
          <w:tcPr>
            <w:tcW w:w="674" w:type="dxa"/>
            <w:vAlign w:val="center"/>
          </w:tcPr>
          <w:p w14:paraId="52B2880A"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7F54A1" w14:paraId="7E2593A9" w14:textId="77777777">
        <w:trPr>
          <w:trHeight w:val="59"/>
        </w:trPr>
        <w:tc>
          <w:tcPr>
            <w:tcW w:w="1455" w:type="dxa"/>
            <w:vMerge w:val="restart"/>
            <w:vAlign w:val="center"/>
          </w:tcPr>
          <w:p w14:paraId="43AA6171"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w:t>
            </w:r>
            <w:r>
              <w:rPr>
                <w:rFonts w:ascii="宋体" w:hAnsi="宋体" w:cs="宋体" w:hint="eastAsia"/>
                <w:color w:val="000000"/>
                <w:sz w:val="20"/>
                <w:szCs w:val="20"/>
              </w:rPr>
              <w:t>专业能力</w:t>
            </w:r>
          </w:p>
        </w:tc>
        <w:tc>
          <w:tcPr>
            <w:tcW w:w="6300" w:type="dxa"/>
            <w:vAlign w:val="center"/>
          </w:tcPr>
          <w:p w14:paraId="7A690417"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w:t>
            </w:r>
            <w:r>
              <w:rPr>
                <w:rFonts w:ascii="宋体" w:hAnsi="宋体" w:cs="宋体" w:hint="eastAsia"/>
                <w:color w:val="000000"/>
                <w:sz w:val="20"/>
                <w:szCs w:val="20"/>
              </w:rPr>
              <w:t>健康评估能力</w:t>
            </w:r>
            <w:r>
              <w:rPr>
                <w:rFonts w:ascii="宋体" w:hAnsi="宋体" w:cs="宋体" w:hint="eastAsia"/>
                <w:color w:val="000000"/>
                <w:sz w:val="20"/>
                <w:szCs w:val="20"/>
              </w:rPr>
              <w:t>:</w:t>
            </w:r>
            <w:r>
              <w:rPr>
                <w:rFonts w:ascii="宋体" w:hAnsi="宋体" w:cs="宋体" w:hint="eastAsia"/>
                <w:color w:val="000000"/>
                <w:sz w:val="20"/>
                <w:szCs w:val="20"/>
              </w:rPr>
              <w:t>能全面评估老年人的身心、社会及精神方面的健康状态，具有健康监测、健康风险评估能力。</w:t>
            </w:r>
          </w:p>
        </w:tc>
        <w:tc>
          <w:tcPr>
            <w:tcW w:w="674" w:type="dxa"/>
            <w:vAlign w:val="center"/>
          </w:tcPr>
          <w:p w14:paraId="29CED09B"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7F54A1" w14:paraId="142E7154" w14:textId="77777777">
        <w:trPr>
          <w:trHeight w:val="148"/>
        </w:trPr>
        <w:tc>
          <w:tcPr>
            <w:tcW w:w="1455" w:type="dxa"/>
            <w:vMerge/>
            <w:vAlign w:val="center"/>
          </w:tcPr>
          <w:p w14:paraId="029EB3EF"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1D697CEB"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w:t>
            </w:r>
            <w:r>
              <w:rPr>
                <w:rFonts w:ascii="宋体" w:hAnsi="宋体" w:cs="宋体" w:hint="eastAsia"/>
                <w:color w:val="000000"/>
                <w:sz w:val="20"/>
                <w:szCs w:val="20"/>
                <w:lang w:eastAsia="zh-Hans"/>
              </w:rPr>
              <w:t>养老服务</w:t>
            </w:r>
            <w:r>
              <w:rPr>
                <w:rFonts w:ascii="宋体" w:hAnsi="宋体" w:cs="宋体" w:hint="eastAsia"/>
                <w:color w:val="000000"/>
                <w:sz w:val="20"/>
                <w:szCs w:val="20"/>
              </w:rPr>
              <w:t>能力</w:t>
            </w:r>
            <w:r>
              <w:rPr>
                <w:rFonts w:ascii="宋体" w:hAnsi="宋体" w:cs="宋体" w:hint="eastAsia"/>
                <w:color w:val="000000"/>
                <w:sz w:val="20"/>
                <w:szCs w:val="20"/>
              </w:rPr>
              <w:t>:</w:t>
            </w:r>
            <w:r>
              <w:rPr>
                <w:rFonts w:ascii="宋体" w:hAnsi="宋体" w:cs="宋体" w:hint="eastAsia"/>
                <w:color w:val="000000"/>
                <w:sz w:val="20"/>
                <w:szCs w:val="20"/>
              </w:rPr>
              <w:t>能应用政策法规管理老年事务，以社会工作专业视角及运用专业知识为老年人服务。</w:t>
            </w:r>
          </w:p>
        </w:tc>
        <w:tc>
          <w:tcPr>
            <w:tcW w:w="674" w:type="dxa"/>
            <w:vAlign w:val="center"/>
          </w:tcPr>
          <w:p w14:paraId="72E9F37A"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2AA35B65" w14:textId="77777777">
        <w:trPr>
          <w:trHeight w:val="100"/>
        </w:trPr>
        <w:tc>
          <w:tcPr>
            <w:tcW w:w="1455" w:type="dxa"/>
            <w:vMerge/>
            <w:vAlign w:val="center"/>
          </w:tcPr>
          <w:p w14:paraId="54BE6D78"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287A7926"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LO33</w:t>
            </w:r>
            <w:r>
              <w:rPr>
                <w:rFonts w:ascii="宋体" w:hAnsi="宋体" w:cs="宋体" w:hint="eastAsia"/>
                <w:color w:val="000000"/>
                <w:sz w:val="20"/>
                <w:szCs w:val="20"/>
                <w:lang w:eastAsia="zh-Hans"/>
              </w:rPr>
              <w:t>批判性</w:t>
            </w:r>
            <w:r>
              <w:rPr>
                <w:rFonts w:ascii="宋体" w:hAnsi="宋体" w:cs="宋体" w:hint="eastAsia"/>
                <w:color w:val="000000"/>
                <w:sz w:val="20"/>
                <w:szCs w:val="20"/>
              </w:rPr>
              <w:t>思维能力</w:t>
            </w:r>
            <w:r>
              <w:rPr>
                <w:rFonts w:ascii="宋体" w:hAnsi="宋体" w:cs="宋体" w:hint="eastAsia"/>
                <w:color w:val="000000"/>
                <w:sz w:val="20"/>
                <w:szCs w:val="20"/>
              </w:rPr>
              <w:t>:</w:t>
            </w:r>
            <w:r>
              <w:rPr>
                <w:rFonts w:ascii="宋体" w:hAnsi="宋体" w:cs="宋体" w:hint="eastAsia"/>
                <w:color w:val="000000"/>
                <w:sz w:val="20"/>
                <w:szCs w:val="20"/>
              </w:rPr>
              <w:t>有质疑精神，具有初步运用</w:t>
            </w:r>
            <w:r>
              <w:rPr>
                <w:rFonts w:ascii="宋体" w:hAnsi="宋体" w:cs="宋体" w:hint="eastAsia"/>
                <w:color w:val="000000"/>
                <w:sz w:val="20"/>
                <w:szCs w:val="20"/>
                <w:lang w:eastAsia="zh-Hans"/>
              </w:rPr>
              <w:t>辩证</w:t>
            </w:r>
            <w:r>
              <w:rPr>
                <w:rFonts w:ascii="宋体" w:hAnsi="宋体" w:cs="宋体" w:hint="eastAsia"/>
                <w:color w:val="000000"/>
                <w:sz w:val="20"/>
                <w:szCs w:val="20"/>
              </w:rPr>
              <w:t>思维和决策的能力，能进行逻辑的分析与批判，以保证安全有效的专业实践。</w:t>
            </w:r>
          </w:p>
        </w:tc>
        <w:tc>
          <w:tcPr>
            <w:tcW w:w="674" w:type="dxa"/>
            <w:vAlign w:val="center"/>
          </w:tcPr>
          <w:p w14:paraId="7D867780"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2DC4572D" w14:textId="77777777">
        <w:trPr>
          <w:trHeight w:val="242"/>
        </w:trPr>
        <w:tc>
          <w:tcPr>
            <w:tcW w:w="1455" w:type="dxa"/>
            <w:vMerge/>
            <w:vAlign w:val="center"/>
          </w:tcPr>
          <w:p w14:paraId="57F5E8C3"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FEF6E17"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LO34</w:t>
            </w:r>
            <w:r>
              <w:rPr>
                <w:rFonts w:ascii="宋体" w:hAnsi="宋体" w:cs="宋体" w:hint="eastAsia"/>
                <w:color w:val="000000"/>
                <w:sz w:val="20"/>
                <w:szCs w:val="20"/>
              </w:rPr>
              <w:t>健康教育能力</w:t>
            </w:r>
            <w:r>
              <w:rPr>
                <w:rFonts w:ascii="宋体" w:hAnsi="宋体" w:cs="宋体" w:hint="eastAsia"/>
                <w:color w:val="000000"/>
                <w:sz w:val="20"/>
                <w:szCs w:val="20"/>
              </w:rPr>
              <w:t>:</w:t>
            </w:r>
            <w:r>
              <w:rPr>
                <w:rFonts w:ascii="宋体" w:hAnsi="宋体" w:cs="宋体" w:hint="eastAsia"/>
                <w:color w:val="000000"/>
                <w:sz w:val="20"/>
                <w:szCs w:val="20"/>
              </w:rPr>
              <w:t>能确定老年人的健康需求，并采用合适的健康教育策略。</w:t>
            </w:r>
          </w:p>
        </w:tc>
        <w:tc>
          <w:tcPr>
            <w:tcW w:w="674" w:type="dxa"/>
            <w:vAlign w:val="center"/>
          </w:tcPr>
          <w:p w14:paraId="6F5F1563"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7E44AB3D" w14:textId="77777777">
        <w:trPr>
          <w:trHeight w:val="242"/>
        </w:trPr>
        <w:tc>
          <w:tcPr>
            <w:tcW w:w="1455" w:type="dxa"/>
            <w:vMerge/>
            <w:vAlign w:val="center"/>
          </w:tcPr>
          <w:p w14:paraId="60511583"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21B33D53"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LO35</w:t>
            </w:r>
            <w:r>
              <w:rPr>
                <w:rFonts w:ascii="宋体" w:hAnsi="宋体" w:cs="宋体" w:hint="eastAsia"/>
                <w:color w:val="000000"/>
                <w:sz w:val="20"/>
                <w:szCs w:val="20"/>
              </w:rPr>
              <w:t>协调管理能力</w:t>
            </w:r>
            <w:r>
              <w:rPr>
                <w:rFonts w:ascii="宋体" w:hAnsi="宋体" w:cs="宋体" w:hint="eastAsia"/>
                <w:color w:val="000000"/>
                <w:sz w:val="20"/>
                <w:szCs w:val="20"/>
              </w:rPr>
              <w:t>:</w:t>
            </w:r>
            <w:r>
              <w:rPr>
                <w:rFonts w:ascii="宋体" w:hAnsi="宋体" w:cs="宋体" w:hint="eastAsia"/>
                <w:color w:val="000000"/>
                <w:sz w:val="20"/>
                <w:szCs w:val="20"/>
              </w:rPr>
              <w:t>能协调工作中的各种人际关系</w:t>
            </w:r>
            <w:r>
              <w:rPr>
                <w:rFonts w:ascii="宋体" w:hAnsi="宋体" w:cs="宋体" w:hint="eastAsia"/>
                <w:color w:val="000000"/>
                <w:sz w:val="20"/>
                <w:szCs w:val="20"/>
              </w:rPr>
              <w:t>,</w:t>
            </w:r>
            <w:r>
              <w:rPr>
                <w:rFonts w:ascii="宋体" w:hAnsi="宋体" w:cs="宋体" w:hint="eastAsia"/>
                <w:color w:val="000000"/>
                <w:sz w:val="20"/>
                <w:szCs w:val="20"/>
              </w:rPr>
              <w:t>进行老年活动策划、组织老年事务管理。</w:t>
            </w:r>
          </w:p>
        </w:tc>
        <w:tc>
          <w:tcPr>
            <w:tcW w:w="674" w:type="dxa"/>
            <w:vAlign w:val="center"/>
          </w:tcPr>
          <w:p w14:paraId="744460DB"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696C1CAF" w14:textId="77777777">
        <w:trPr>
          <w:trHeight w:val="183"/>
        </w:trPr>
        <w:tc>
          <w:tcPr>
            <w:tcW w:w="1455" w:type="dxa"/>
            <w:vMerge w:val="restart"/>
            <w:vAlign w:val="center"/>
          </w:tcPr>
          <w:p w14:paraId="2B6A42C4"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w:t>
            </w:r>
            <w:r>
              <w:rPr>
                <w:rFonts w:ascii="宋体" w:hAnsi="宋体" w:cs="宋体"/>
                <w:color w:val="000000"/>
                <w:sz w:val="20"/>
                <w:szCs w:val="20"/>
              </w:rPr>
              <w:t>尽责抗压</w:t>
            </w:r>
            <w:r>
              <w:rPr>
                <w:rFonts w:ascii="宋体" w:hAnsi="宋体" w:cs="宋体" w:hint="eastAsia"/>
                <w:color w:val="000000"/>
                <w:sz w:val="20"/>
                <w:szCs w:val="20"/>
              </w:rPr>
              <w:t xml:space="preserve">  </w:t>
            </w:r>
          </w:p>
        </w:tc>
        <w:tc>
          <w:tcPr>
            <w:tcW w:w="6300" w:type="dxa"/>
            <w:vAlign w:val="center"/>
          </w:tcPr>
          <w:p w14:paraId="26901992"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L041</w:t>
            </w:r>
            <w:r>
              <w:rPr>
                <w:rFonts w:ascii="宋体" w:hAnsi="宋体" w:cs="宋体"/>
                <w:color w:val="000000"/>
                <w:sz w:val="20"/>
                <w:szCs w:val="20"/>
              </w:rPr>
              <w:t xml:space="preserve"> </w:t>
            </w:r>
            <w:r>
              <w:rPr>
                <w:rFonts w:ascii="宋体" w:hAnsi="宋体" w:cs="宋体" w:hint="eastAsia"/>
                <w:color w:val="000000"/>
                <w:sz w:val="20"/>
                <w:szCs w:val="20"/>
              </w:rPr>
              <w:t>遵纪守法：遵守校纪校规，具备法律意识。</w:t>
            </w:r>
          </w:p>
        </w:tc>
        <w:tc>
          <w:tcPr>
            <w:tcW w:w="674" w:type="dxa"/>
            <w:vAlign w:val="center"/>
          </w:tcPr>
          <w:p w14:paraId="0131AAA5"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529E0913" w14:textId="77777777">
        <w:trPr>
          <w:trHeight w:val="159"/>
        </w:trPr>
        <w:tc>
          <w:tcPr>
            <w:tcW w:w="1455" w:type="dxa"/>
            <w:vMerge/>
            <w:vAlign w:val="center"/>
          </w:tcPr>
          <w:p w14:paraId="73954DDF"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1D969AF"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L042 </w:t>
            </w:r>
            <w:r>
              <w:rPr>
                <w:rFonts w:ascii="宋体" w:hAnsi="宋体" w:cs="宋体" w:hint="eastAsia"/>
                <w:color w:val="000000"/>
                <w:sz w:val="20"/>
                <w:szCs w:val="20"/>
              </w:rPr>
              <w:t>诚实守信：为人诚实，信守承诺，尽职尽责。</w:t>
            </w:r>
          </w:p>
        </w:tc>
        <w:tc>
          <w:tcPr>
            <w:tcW w:w="674" w:type="dxa"/>
            <w:vAlign w:val="center"/>
          </w:tcPr>
          <w:p w14:paraId="4CB83A36"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38F84CE5" w14:textId="77777777">
        <w:trPr>
          <w:trHeight w:val="319"/>
        </w:trPr>
        <w:tc>
          <w:tcPr>
            <w:tcW w:w="1455" w:type="dxa"/>
            <w:vMerge/>
            <w:vAlign w:val="center"/>
          </w:tcPr>
          <w:p w14:paraId="13CF077B"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85EAA8A"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LO43 </w:t>
            </w:r>
            <w:r>
              <w:rPr>
                <w:rFonts w:ascii="宋体" w:hAnsi="宋体" w:cs="宋体" w:hint="eastAsia"/>
                <w:color w:val="000000"/>
                <w:sz w:val="20"/>
                <w:szCs w:val="20"/>
              </w:rPr>
              <w:t>爱岗敬业：了解与专业相关的法律法规，充分认识本专业就业岗位在社会经济中的作用和地位，在学习和社会实践中遵守职业规范，具备职业道德操守。</w:t>
            </w:r>
          </w:p>
        </w:tc>
        <w:tc>
          <w:tcPr>
            <w:tcW w:w="674" w:type="dxa"/>
            <w:vAlign w:val="center"/>
          </w:tcPr>
          <w:p w14:paraId="32C13418"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3839FBD8" w14:textId="77777777">
        <w:trPr>
          <w:trHeight w:val="157"/>
        </w:trPr>
        <w:tc>
          <w:tcPr>
            <w:tcW w:w="1455" w:type="dxa"/>
            <w:vMerge/>
            <w:vAlign w:val="center"/>
          </w:tcPr>
          <w:p w14:paraId="28AAAE4E"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6EDBA42"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LO44 </w:t>
            </w:r>
            <w:r>
              <w:rPr>
                <w:rFonts w:ascii="宋体" w:hAnsi="宋体" w:cs="宋体" w:hint="eastAsia"/>
                <w:color w:val="000000"/>
                <w:sz w:val="20"/>
                <w:szCs w:val="20"/>
              </w:rPr>
              <w:t>身心健康，能承受学习和生活中的压力。</w:t>
            </w:r>
          </w:p>
        </w:tc>
        <w:tc>
          <w:tcPr>
            <w:tcW w:w="674" w:type="dxa"/>
            <w:vAlign w:val="center"/>
          </w:tcPr>
          <w:p w14:paraId="590F3A3C"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6D291070" w14:textId="77777777">
        <w:trPr>
          <w:trHeight w:val="133"/>
        </w:trPr>
        <w:tc>
          <w:tcPr>
            <w:tcW w:w="1455" w:type="dxa"/>
            <w:vMerge w:val="restart"/>
            <w:vAlign w:val="center"/>
          </w:tcPr>
          <w:p w14:paraId="237F6476"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LO5</w:t>
            </w:r>
            <w:r>
              <w:rPr>
                <w:rFonts w:ascii="宋体" w:hAnsi="宋体" w:cs="宋体" w:hint="eastAsia"/>
                <w:color w:val="000000"/>
                <w:sz w:val="20"/>
                <w:szCs w:val="20"/>
              </w:rPr>
              <w:t>协同创新</w:t>
            </w:r>
          </w:p>
        </w:tc>
        <w:tc>
          <w:tcPr>
            <w:tcW w:w="6300" w:type="dxa"/>
            <w:vAlign w:val="center"/>
          </w:tcPr>
          <w:p w14:paraId="693DD849"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L051 </w:t>
            </w:r>
            <w:r>
              <w:rPr>
                <w:rFonts w:ascii="宋体" w:hAnsi="宋体" w:cs="宋体" w:hint="eastAsia"/>
                <w:color w:val="000000"/>
                <w:sz w:val="20"/>
                <w:szCs w:val="20"/>
              </w:rPr>
              <w:t>在集体活动中能主动担任自己的角色，与其他成员密切合作，共同完成任务。</w:t>
            </w:r>
          </w:p>
        </w:tc>
        <w:tc>
          <w:tcPr>
            <w:tcW w:w="674" w:type="dxa"/>
            <w:vAlign w:val="center"/>
          </w:tcPr>
          <w:p w14:paraId="049F450F"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7F54A1" w14:paraId="2CB7C6B3" w14:textId="77777777">
        <w:trPr>
          <w:trHeight w:val="70"/>
        </w:trPr>
        <w:tc>
          <w:tcPr>
            <w:tcW w:w="1455" w:type="dxa"/>
            <w:vMerge/>
            <w:vAlign w:val="center"/>
          </w:tcPr>
          <w:p w14:paraId="5B68772C"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1B0AEC5"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L052 </w:t>
            </w:r>
            <w:r>
              <w:rPr>
                <w:rFonts w:ascii="宋体" w:hAnsi="宋体" w:cs="宋体" w:hint="eastAsia"/>
                <w:color w:val="000000"/>
                <w:sz w:val="20"/>
                <w:szCs w:val="20"/>
              </w:rPr>
              <w:t>有质疑精神，能有逻辑的分析与批判。</w:t>
            </w:r>
          </w:p>
        </w:tc>
        <w:tc>
          <w:tcPr>
            <w:tcW w:w="674" w:type="dxa"/>
            <w:vAlign w:val="center"/>
          </w:tcPr>
          <w:p w14:paraId="022DA8F7"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5EAAD94D" w14:textId="77777777">
        <w:trPr>
          <w:trHeight w:val="70"/>
        </w:trPr>
        <w:tc>
          <w:tcPr>
            <w:tcW w:w="1455" w:type="dxa"/>
            <w:vMerge/>
            <w:vAlign w:val="center"/>
          </w:tcPr>
          <w:p w14:paraId="214E98FF"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F50428E"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L053 </w:t>
            </w:r>
            <w:r>
              <w:rPr>
                <w:rFonts w:ascii="宋体" w:hAnsi="宋体" w:cs="宋体" w:hint="eastAsia"/>
                <w:color w:val="000000"/>
                <w:sz w:val="20"/>
                <w:szCs w:val="20"/>
              </w:rPr>
              <w:t>能用创新的方法或者多种方法解决复杂问题或真实问题。</w:t>
            </w:r>
          </w:p>
        </w:tc>
        <w:tc>
          <w:tcPr>
            <w:tcW w:w="674" w:type="dxa"/>
            <w:vAlign w:val="center"/>
          </w:tcPr>
          <w:p w14:paraId="25162C36"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1987F009" w14:textId="77777777">
        <w:trPr>
          <w:trHeight w:val="70"/>
        </w:trPr>
        <w:tc>
          <w:tcPr>
            <w:tcW w:w="1455" w:type="dxa"/>
            <w:vMerge/>
            <w:vAlign w:val="center"/>
          </w:tcPr>
          <w:p w14:paraId="5B5F35F7"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6EA61A25"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L054 </w:t>
            </w:r>
            <w:r>
              <w:rPr>
                <w:rFonts w:ascii="宋体" w:hAnsi="宋体" w:cs="宋体" w:hint="eastAsia"/>
                <w:color w:val="000000"/>
                <w:sz w:val="20"/>
                <w:szCs w:val="20"/>
              </w:rPr>
              <w:t>了解行业前沿知识技术。</w:t>
            </w:r>
          </w:p>
        </w:tc>
        <w:tc>
          <w:tcPr>
            <w:tcW w:w="674" w:type="dxa"/>
            <w:vAlign w:val="center"/>
          </w:tcPr>
          <w:p w14:paraId="75460057"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58E18309" w14:textId="77777777">
        <w:trPr>
          <w:trHeight w:val="70"/>
        </w:trPr>
        <w:tc>
          <w:tcPr>
            <w:tcW w:w="1455" w:type="dxa"/>
            <w:vMerge w:val="restart"/>
            <w:vAlign w:val="center"/>
          </w:tcPr>
          <w:p w14:paraId="0F104870"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LO6</w:t>
            </w:r>
            <w:r>
              <w:rPr>
                <w:rFonts w:ascii="宋体" w:hAnsi="宋体" w:cs="宋体" w:hint="eastAsia"/>
                <w:color w:val="000000"/>
                <w:sz w:val="20"/>
                <w:szCs w:val="20"/>
              </w:rPr>
              <w:t>信息应用</w:t>
            </w:r>
          </w:p>
        </w:tc>
        <w:tc>
          <w:tcPr>
            <w:tcW w:w="6300" w:type="dxa"/>
            <w:vAlign w:val="center"/>
          </w:tcPr>
          <w:p w14:paraId="7EB7A8E1" w14:textId="77777777" w:rsidR="007F54A1" w:rsidRDefault="00306215">
            <w:pPr>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LO61 </w:t>
            </w:r>
            <w:r>
              <w:rPr>
                <w:rFonts w:ascii="宋体" w:hAnsi="宋体" w:cs="宋体" w:hint="eastAsia"/>
                <w:color w:val="000000"/>
                <w:sz w:val="20"/>
                <w:szCs w:val="20"/>
              </w:rPr>
              <w:t>能够根据需要进行专业文献检索。</w:t>
            </w:r>
          </w:p>
        </w:tc>
        <w:tc>
          <w:tcPr>
            <w:tcW w:w="674" w:type="dxa"/>
            <w:vAlign w:val="center"/>
          </w:tcPr>
          <w:p w14:paraId="66D6C8C8"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53B25172" w14:textId="77777777">
        <w:trPr>
          <w:trHeight w:val="70"/>
        </w:trPr>
        <w:tc>
          <w:tcPr>
            <w:tcW w:w="1455" w:type="dxa"/>
            <w:vMerge/>
            <w:vAlign w:val="center"/>
          </w:tcPr>
          <w:p w14:paraId="5E6CDD10"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1169A521" w14:textId="77777777" w:rsidR="007F54A1" w:rsidRDefault="00306215">
            <w:pPr>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 xml:space="preserve">LO62 </w:t>
            </w:r>
            <w:r>
              <w:rPr>
                <w:rFonts w:ascii="宋体" w:hAnsi="宋体" w:cs="宋体" w:hint="eastAsia"/>
                <w:color w:val="000000"/>
                <w:sz w:val="20"/>
                <w:szCs w:val="20"/>
              </w:rPr>
              <w:t>能够使用适合的工具来搜集信息，并对信息加以分析、鉴别、判断与整合。</w:t>
            </w:r>
          </w:p>
        </w:tc>
        <w:tc>
          <w:tcPr>
            <w:tcW w:w="674" w:type="dxa"/>
            <w:vAlign w:val="center"/>
          </w:tcPr>
          <w:p w14:paraId="1CF08F33"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63BC2B1E" w14:textId="77777777">
        <w:trPr>
          <w:trHeight w:val="70"/>
        </w:trPr>
        <w:tc>
          <w:tcPr>
            <w:tcW w:w="1455" w:type="dxa"/>
            <w:vMerge/>
            <w:vAlign w:val="center"/>
          </w:tcPr>
          <w:p w14:paraId="7AEB6BE9"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497C042" w14:textId="77777777" w:rsidR="007F54A1" w:rsidRDefault="00306215">
            <w:pPr>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LO63</w:t>
            </w:r>
            <w:r>
              <w:rPr>
                <w:rFonts w:ascii="宋体" w:hAnsi="宋体" w:cs="宋体" w:hint="eastAsia"/>
                <w:color w:val="000000"/>
                <w:sz w:val="20"/>
                <w:szCs w:val="20"/>
              </w:rPr>
              <w:t>熟练使用计算机，掌握常用办公软件。</w:t>
            </w:r>
          </w:p>
        </w:tc>
        <w:tc>
          <w:tcPr>
            <w:tcW w:w="674" w:type="dxa"/>
            <w:vAlign w:val="center"/>
          </w:tcPr>
          <w:p w14:paraId="3CB76C22"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2A693D93" w14:textId="77777777">
        <w:trPr>
          <w:trHeight w:val="70"/>
        </w:trPr>
        <w:tc>
          <w:tcPr>
            <w:tcW w:w="1455" w:type="dxa"/>
            <w:vMerge w:val="restart"/>
            <w:vAlign w:val="center"/>
          </w:tcPr>
          <w:p w14:paraId="44CF04C6"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ascii="宋体" w:hAnsi="宋体" w:cs="宋体" w:hint="eastAsia"/>
                <w:color w:val="000000"/>
                <w:sz w:val="20"/>
                <w:szCs w:val="20"/>
              </w:rPr>
              <w:t>服务关爱</w:t>
            </w:r>
          </w:p>
        </w:tc>
        <w:tc>
          <w:tcPr>
            <w:tcW w:w="6300" w:type="dxa"/>
            <w:vAlign w:val="center"/>
          </w:tcPr>
          <w:p w14:paraId="54F708D4"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 </w:t>
            </w:r>
            <w:r>
              <w:rPr>
                <w:rFonts w:ascii="宋体" w:hAnsi="宋体" w:cs="宋体" w:hint="eastAsia"/>
                <w:color w:val="000000"/>
                <w:sz w:val="20"/>
                <w:szCs w:val="20"/>
              </w:rPr>
              <w:t>爱党爱国：了解祖国的优秀传统文化和革命历史，构建爱党爱国的理想信念。</w:t>
            </w:r>
          </w:p>
        </w:tc>
        <w:tc>
          <w:tcPr>
            <w:tcW w:w="674" w:type="dxa"/>
            <w:vAlign w:val="center"/>
          </w:tcPr>
          <w:p w14:paraId="241A923F"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05855B89" w14:textId="77777777">
        <w:trPr>
          <w:trHeight w:val="199"/>
        </w:trPr>
        <w:tc>
          <w:tcPr>
            <w:tcW w:w="1455" w:type="dxa"/>
            <w:vMerge/>
            <w:vAlign w:val="center"/>
          </w:tcPr>
          <w:p w14:paraId="226BFD35"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23DD94B3"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LO72 </w:t>
            </w:r>
            <w:r>
              <w:rPr>
                <w:rFonts w:ascii="宋体" w:hAnsi="宋体" w:cs="宋体" w:hint="eastAsia"/>
                <w:color w:val="000000"/>
                <w:sz w:val="20"/>
                <w:szCs w:val="20"/>
              </w:rPr>
              <w:t>助人为乐：富于爱心，懂得感恩，具备助人为乐的品质。</w:t>
            </w:r>
          </w:p>
        </w:tc>
        <w:tc>
          <w:tcPr>
            <w:tcW w:w="674" w:type="dxa"/>
            <w:vAlign w:val="center"/>
          </w:tcPr>
          <w:p w14:paraId="069E6495"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0C4E9DE0" w14:textId="77777777">
        <w:trPr>
          <w:trHeight w:val="199"/>
        </w:trPr>
        <w:tc>
          <w:tcPr>
            <w:tcW w:w="1455" w:type="dxa"/>
            <w:vMerge/>
            <w:vAlign w:val="center"/>
          </w:tcPr>
          <w:p w14:paraId="68153B1C"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11897EAF"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ascii="宋体" w:hAnsi="宋体" w:cs="宋体" w:hint="eastAsia"/>
                <w:color w:val="000000"/>
                <w:sz w:val="20"/>
                <w:szCs w:val="20"/>
              </w:rPr>
              <w:t>3</w:t>
            </w:r>
            <w:r>
              <w:rPr>
                <w:rFonts w:ascii="宋体" w:hAnsi="宋体" w:cs="宋体"/>
                <w:color w:val="000000"/>
                <w:sz w:val="20"/>
                <w:szCs w:val="20"/>
              </w:rPr>
              <w:t xml:space="preserve"> </w:t>
            </w:r>
            <w:r>
              <w:rPr>
                <w:rFonts w:ascii="宋体" w:hAnsi="宋体" w:cs="宋体" w:hint="eastAsia"/>
                <w:color w:val="000000"/>
                <w:sz w:val="20"/>
                <w:szCs w:val="20"/>
              </w:rPr>
              <w:t>奉献社会：具有服务企业、服务社会的意愿和行为能力。</w:t>
            </w:r>
          </w:p>
        </w:tc>
        <w:tc>
          <w:tcPr>
            <w:tcW w:w="674" w:type="dxa"/>
            <w:vAlign w:val="center"/>
          </w:tcPr>
          <w:p w14:paraId="62CDCD6C"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71BA431B" w14:textId="77777777">
        <w:trPr>
          <w:trHeight w:val="199"/>
        </w:trPr>
        <w:tc>
          <w:tcPr>
            <w:tcW w:w="1455" w:type="dxa"/>
            <w:vMerge/>
            <w:vAlign w:val="center"/>
          </w:tcPr>
          <w:p w14:paraId="3F0B5498"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0B92A3B"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ascii="宋体" w:hAnsi="宋体" w:cs="宋体" w:hint="eastAsia"/>
                <w:color w:val="000000"/>
                <w:sz w:val="20"/>
                <w:szCs w:val="20"/>
              </w:rPr>
              <w:t>4</w:t>
            </w:r>
            <w:r>
              <w:rPr>
                <w:rFonts w:ascii="宋体" w:hAnsi="宋体" w:cs="宋体"/>
                <w:color w:val="000000"/>
                <w:sz w:val="20"/>
                <w:szCs w:val="20"/>
              </w:rPr>
              <w:t xml:space="preserve"> </w:t>
            </w:r>
            <w:r>
              <w:rPr>
                <w:rFonts w:ascii="宋体" w:hAnsi="宋体" w:cs="宋体" w:hint="eastAsia"/>
                <w:color w:val="000000"/>
                <w:sz w:val="20"/>
                <w:szCs w:val="20"/>
              </w:rPr>
              <w:t>爱护环境：具有爱护环境的意识和与自然和谐相处的环保理念。</w:t>
            </w:r>
          </w:p>
        </w:tc>
        <w:tc>
          <w:tcPr>
            <w:tcW w:w="674" w:type="dxa"/>
            <w:vAlign w:val="center"/>
          </w:tcPr>
          <w:p w14:paraId="4A95D932"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2BAD0B43" w14:textId="77777777">
        <w:trPr>
          <w:trHeight w:val="255"/>
        </w:trPr>
        <w:tc>
          <w:tcPr>
            <w:tcW w:w="1455" w:type="dxa"/>
            <w:vMerge w:val="restart"/>
            <w:vAlign w:val="center"/>
          </w:tcPr>
          <w:p w14:paraId="11AD4AE3"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ascii="宋体" w:hAnsi="宋体" w:cs="宋体" w:hint="eastAsia"/>
                <w:color w:val="000000"/>
                <w:sz w:val="20"/>
                <w:szCs w:val="20"/>
              </w:rPr>
              <w:t>国际视野</w:t>
            </w:r>
          </w:p>
        </w:tc>
        <w:tc>
          <w:tcPr>
            <w:tcW w:w="6300" w:type="dxa"/>
            <w:vAlign w:val="center"/>
          </w:tcPr>
          <w:p w14:paraId="401EA57B"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ascii="宋体" w:hAnsi="宋体" w:cs="宋体" w:hint="eastAsia"/>
                <w:color w:val="000000"/>
                <w:sz w:val="20"/>
                <w:szCs w:val="20"/>
              </w:rPr>
              <w:t>具备外语表达沟通能力，达到本专业的要求。</w:t>
            </w:r>
          </w:p>
        </w:tc>
        <w:tc>
          <w:tcPr>
            <w:tcW w:w="674" w:type="dxa"/>
            <w:vAlign w:val="center"/>
          </w:tcPr>
          <w:p w14:paraId="72BF304E"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5FE0C8C5" w14:textId="77777777">
        <w:trPr>
          <w:trHeight w:val="59"/>
        </w:trPr>
        <w:tc>
          <w:tcPr>
            <w:tcW w:w="1455" w:type="dxa"/>
            <w:vMerge/>
            <w:vAlign w:val="center"/>
          </w:tcPr>
          <w:p w14:paraId="2895C49C"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14A46227"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ascii="宋体" w:hAnsi="宋体" w:cs="宋体" w:hint="eastAsia"/>
                <w:color w:val="000000"/>
                <w:sz w:val="20"/>
                <w:szCs w:val="20"/>
              </w:rPr>
              <w:t>理解其他国家历史文化，有跨文化交流能力。</w:t>
            </w:r>
          </w:p>
        </w:tc>
        <w:tc>
          <w:tcPr>
            <w:tcW w:w="674" w:type="dxa"/>
            <w:vAlign w:val="center"/>
          </w:tcPr>
          <w:p w14:paraId="01561E9B"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r w:rsidR="007F54A1" w14:paraId="2B70B2D3" w14:textId="77777777">
        <w:trPr>
          <w:trHeight w:val="59"/>
        </w:trPr>
        <w:tc>
          <w:tcPr>
            <w:tcW w:w="1455" w:type="dxa"/>
            <w:vMerge/>
            <w:vAlign w:val="center"/>
          </w:tcPr>
          <w:p w14:paraId="4D830AB4"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73E783A" w14:textId="77777777" w:rsidR="007F54A1" w:rsidRDefault="00306215">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ascii="宋体" w:hAnsi="宋体" w:cs="宋体" w:hint="eastAsia"/>
                <w:color w:val="000000"/>
                <w:sz w:val="20"/>
                <w:szCs w:val="20"/>
              </w:rPr>
              <w:t>3</w:t>
            </w:r>
            <w:r>
              <w:rPr>
                <w:rFonts w:ascii="宋体" w:hAnsi="宋体" w:cs="宋体"/>
                <w:color w:val="000000"/>
                <w:sz w:val="20"/>
                <w:szCs w:val="20"/>
              </w:rPr>
              <w:t xml:space="preserve"> </w:t>
            </w:r>
            <w:r>
              <w:rPr>
                <w:rFonts w:ascii="宋体" w:hAnsi="宋体" w:cs="宋体" w:hint="eastAsia"/>
                <w:color w:val="000000"/>
                <w:sz w:val="20"/>
                <w:szCs w:val="20"/>
              </w:rPr>
              <w:t>有国际竞争与合作意识。</w:t>
            </w:r>
          </w:p>
        </w:tc>
        <w:tc>
          <w:tcPr>
            <w:tcW w:w="674" w:type="dxa"/>
            <w:vAlign w:val="center"/>
          </w:tcPr>
          <w:p w14:paraId="729724EE" w14:textId="77777777" w:rsidR="007F54A1" w:rsidRDefault="007F54A1">
            <w:pPr>
              <w:tabs>
                <w:tab w:val="left" w:pos="4200"/>
              </w:tabs>
              <w:adjustRightInd w:val="0"/>
              <w:snapToGrid w:val="0"/>
              <w:spacing w:line="264" w:lineRule="auto"/>
              <w:outlineLvl w:val="1"/>
              <w:rPr>
                <w:rFonts w:ascii="宋体" w:hAnsi="宋体" w:cs="宋体"/>
                <w:color w:val="000000"/>
                <w:sz w:val="20"/>
                <w:szCs w:val="20"/>
              </w:rPr>
            </w:pPr>
          </w:p>
        </w:tc>
      </w:tr>
    </w:tbl>
    <w:p w14:paraId="1D8925F1" w14:textId="77777777" w:rsidR="007F54A1" w:rsidRDefault="00306215">
      <w:pPr>
        <w:ind w:firstLineChars="200" w:firstLine="420"/>
      </w:pPr>
      <w:r>
        <w:rPr>
          <w:rFonts w:hint="eastAsia"/>
        </w:rPr>
        <w:t>备注：</w:t>
      </w:r>
      <w:r>
        <w:rPr>
          <w:rFonts w:hint="eastAsia"/>
        </w:rPr>
        <w:t>LO=</w:t>
      </w:r>
      <w:r>
        <w:t>learning outcomes</w:t>
      </w:r>
      <w:r>
        <w:rPr>
          <w:rFonts w:hint="eastAsia"/>
        </w:rPr>
        <w:t>（学习成果）</w:t>
      </w:r>
    </w:p>
    <w:p w14:paraId="3181477F" w14:textId="77777777" w:rsidR="007F54A1" w:rsidRDefault="0030621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274"/>
        <w:gridCol w:w="2678"/>
        <w:gridCol w:w="2111"/>
        <w:gridCol w:w="1656"/>
      </w:tblGrid>
      <w:tr w:rsidR="007F54A1" w14:paraId="69E4E1B6" w14:textId="77777777">
        <w:trPr>
          <w:trHeight w:val="616"/>
        </w:trPr>
        <w:tc>
          <w:tcPr>
            <w:tcW w:w="580" w:type="dxa"/>
            <w:shd w:val="clear" w:color="auto" w:fill="auto"/>
          </w:tcPr>
          <w:p w14:paraId="47A0AEC6" w14:textId="77777777" w:rsidR="007F54A1" w:rsidRDefault="00306215">
            <w:pPr>
              <w:snapToGrid w:val="0"/>
              <w:spacing w:line="288" w:lineRule="auto"/>
              <w:jc w:val="center"/>
              <w:rPr>
                <w:b/>
                <w:color w:val="000000"/>
                <w:sz w:val="20"/>
                <w:szCs w:val="20"/>
              </w:rPr>
            </w:pPr>
            <w:r>
              <w:rPr>
                <w:rFonts w:hint="eastAsia"/>
                <w:b/>
                <w:color w:val="000000"/>
                <w:sz w:val="20"/>
                <w:szCs w:val="20"/>
              </w:rPr>
              <w:t>序号</w:t>
            </w:r>
          </w:p>
        </w:tc>
        <w:tc>
          <w:tcPr>
            <w:tcW w:w="1274" w:type="dxa"/>
            <w:shd w:val="clear" w:color="auto" w:fill="auto"/>
          </w:tcPr>
          <w:p w14:paraId="7A5DC163" w14:textId="77777777" w:rsidR="007F54A1" w:rsidRDefault="00306215">
            <w:pPr>
              <w:snapToGrid w:val="0"/>
              <w:spacing w:line="288" w:lineRule="auto"/>
              <w:jc w:val="center"/>
              <w:rPr>
                <w:b/>
                <w:color w:val="000000"/>
                <w:sz w:val="20"/>
                <w:szCs w:val="20"/>
              </w:rPr>
            </w:pPr>
            <w:r>
              <w:rPr>
                <w:rFonts w:hint="eastAsia"/>
                <w:b/>
                <w:color w:val="000000"/>
                <w:sz w:val="20"/>
                <w:szCs w:val="20"/>
              </w:rPr>
              <w:t>课程预期</w:t>
            </w:r>
          </w:p>
          <w:p w14:paraId="79D0DC89" w14:textId="77777777" w:rsidR="007F54A1" w:rsidRDefault="00306215">
            <w:pPr>
              <w:snapToGrid w:val="0"/>
              <w:spacing w:line="288" w:lineRule="auto"/>
              <w:jc w:val="center"/>
              <w:rPr>
                <w:b/>
                <w:color w:val="000000"/>
                <w:sz w:val="20"/>
                <w:szCs w:val="20"/>
              </w:rPr>
            </w:pPr>
            <w:r>
              <w:rPr>
                <w:rFonts w:hint="eastAsia"/>
                <w:b/>
                <w:color w:val="000000"/>
                <w:sz w:val="20"/>
                <w:szCs w:val="20"/>
              </w:rPr>
              <w:t>学习成果</w:t>
            </w:r>
          </w:p>
        </w:tc>
        <w:tc>
          <w:tcPr>
            <w:tcW w:w="2678" w:type="dxa"/>
            <w:shd w:val="clear" w:color="auto" w:fill="auto"/>
            <w:vAlign w:val="center"/>
          </w:tcPr>
          <w:p w14:paraId="5CA9716C" w14:textId="77777777" w:rsidR="007F54A1" w:rsidRDefault="00306215">
            <w:pPr>
              <w:snapToGrid w:val="0"/>
              <w:spacing w:line="288" w:lineRule="auto"/>
              <w:jc w:val="center"/>
              <w:rPr>
                <w:b/>
                <w:color w:val="000000"/>
                <w:sz w:val="20"/>
                <w:szCs w:val="20"/>
                <w:highlight w:val="yellow"/>
              </w:rPr>
            </w:pPr>
            <w:r>
              <w:rPr>
                <w:rFonts w:hint="eastAsia"/>
                <w:b/>
                <w:color w:val="000000"/>
                <w:sz w:val="20"/>
                <w:szCs w:val="20"/>
              </w:rPr>
              <w:t>课程目标</w:t>
            </w:r>
          </w:p>
          <w:p w14:paraId="6B712D99" w14:textId="77777777" w:rsidR="007F54A1" w:rsidRDefault="007F54A1">
            <w:pPr>
              <w:snapToGrid w:val="0"/>
              <w:spacing w:line="288" w:lineRule="auto"/>
              <w:jc w:val="center"/>
              <w:rPr>
                <w:b/>
                <w:color w:val="000000"/>
                <w:sz w:val="20"/>
                <w:szCs w:val="20"/>
              </w:rPr>
            </w:pPr>
          </w:p>
        </w:tc>
        <w:tc>
          <w:tcPr>
            <w:tcW w:w="2111" w:type="dxa"/>
            <w:shd w:val="clear" w:color="auto" w:fill="auto"/>
            <w:vAlign w:val="center"/>
          </w:tcPr>
          <w:p w14:paraId="6FEF3FF7" w14:textId="77777777" w:rsidR="007F54A1" w:rsidRDefault="00306215">
            <w:pPr>
              <w:snapToGrid w:val="0"/>
              <w:spacing w:line="288" w:lineRule="auto"/>
              <w:jc w:val="center"/>
              <w:rPr>
                <w:b/>
                <w:color w:val="000000"/>
                <w:sz w:val="20"/>
                <w:szCs w:val="20"/>
              </w:rPr>
            </w:pPr>
            <w:r>
              <w:rPr>
                <w:rFonts w:hint="eastAsia"/>
                <w:b/>
                <w:color w:val="000000"/>
                <w:sz w:val="20"/>
                <w:szCs w:val="20"/>
              </w:rPr>
              <w:t>教与学方式</w:t>
            </w:r>
          </w:p>
        </w:tc>
        <w:tc>
          <w:tcPr>
            <w:tcW w:w="1656" w:type="dxa"/>
            <w:shd w:val="clear" w:color="auto" w:fill="auto"/>
            <w:vAlign w:val="center"/>
          </w:tcPr>
          <w:p w14:paraId="4875CA76" w14:textId="77777777" w:rsidR="007F54A1" w:rsidRDefault="00306215">
            <w:pPr>
              <w:snapToGrid w:val="0"/>
              <w:spacing w:line="288" w:lineRule="auto"/>
              <w:jc w:val="center"/>
              <w:rPr>
                <w:b/>
                <w:color w:val="000000"/>
                <w:sz w:val="20"/>
                <w:szCs w:val="20"/>
              </w:rPr>
            </w:pPr>
            <w:r>
              <w:rPr>
                <w:rFonts w:hint="eastAsia"/>
                <w:b/>
                <w:color w:val="000000"/>
                <w:sz w:val="20"/>
                <w:szCs w:val="20"/>
              </w:rPr>
              <w:t>评价方式</w:t>
            </w:r>
          </w:p>
        </w:tc>
      </w:tr>
      <w:tr w:rsidR="007F54A1" w14:paraId="564C3A7B" w14:textId="77777777">
        <w:trPr>
          <w:trHeight w:val="274"/>
        </w:trPr>
        <w:tc>
          <w:tcPr>
            <w:tcW w:w="580" w:type="dxa"/>
            <w:shd w:val="clear" w:color="auto" w:fill="auto"/>
            <w:vAlign w:val="center"/>
          </w:tcPr>
          <w:p w14:paraId="0CB402F3"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274" w:type="dxa"/>
            <w:shd w:val="clear" w:color="auto" w:fill="auto"/>
            <w:vAlign w:val="center"/>
          </w:tcPr>
          <w:p w14:paraId="70E1D31B"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LO2</w:t>
            </w:r>
            <w:r>
              <w:rPr>
                <w:rFonts w:asciiTheme="minorEastAsia" w:eastAsiaTheme="minorEastAsia" w:hAnsiTheme="minorEastAsia" w:cstheme="minorEastAsia"/>
                <w:sz w:val="20"/>
                <w:szCs w:val="20"/>
              </w:rPr>
              <w:t>2</w:t>
            </w:r>
          </w:p>
        </w:tc>
        <w:tc>
          <w:tcPr>
            <w:tcW w:w="2678" w:type="dxa"/>
            <w:shd w:val="clear" w:color="auto" w:fill="auto"/>
          </w:tcPr>
          <w:p w14:paraId="226CA0CE" w14:textId="77777777" w:rsidR="007F54A1" w:rsidRDefault="00306215">
            <w:pPr>
              <w:snapToGrid w:val="0"/>
              <w:spacing w:line="288" w:lineRule="auto"/>
              <w:jc w:val="left"/>
              <w:rPr>
                <w:rFonts w:asciiTheme="minorEastAsia" w:hAnsiTheme="minorEastAsia" w:cstheme="minorEastAsia"/>
                <w:sz w:val="20"/>
                <w:szCs w:val="20"/>
              </w:rPr>
            </w:pPr>
            <w:r>
              <w:rPr>
                <w:rFonts w:ascii="宋体" w:hAnsi="宋体" w:cs="宋体" w:hint="eastAsia"/>
                <w:color w:val="000000"/>
                <w:sz w:val="20"/>
                <w:szCs w:val="20"/>
              </w:rPr>
              <w:t>具有自主学习的基本能力</w:t>
            </w:r>
            <w:r>
              <w:rPr>
                <w:rFonts w:ascii="宋体" w:hAnsi="宋体" w:cs="宋体" w:hint="eastAsia"/>
                <w:color w:val="000000"/>
                <w:sz w:val="20"/>
                <w:szCs w:val="20"/>
              </w:rPr>
              <w:t>，</w:t>
            </w:r>
            <w:r>
              <w:rPr>
                <w:rFonts w:ascii="宋体" w:hAnsi="宋体" w:cs="宋体" w:hint="eastAsia"/>
                <w:color w:val="000000"/>
                <w:sz w:val="20"/>
                <w:szCs w:val="20"/>
              </w:rPr>
              <w:lastRenderedPageBreak/>
              <w:t>能独立完成课后思考题</w:t>
            </w:r>
          </w:p>
        </w:tc>
        <w:tc>
          <w:tcPr>
            <w:tcW w:w="2111" w:type="dxa"/>
            <w:shd w:val="clear" w:color="auto" w:fill="auto"/>
          </w:tcPr>
          <w:p w14:paraId="3C61CB3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布置学习任务</w:t>
            </w:r>
          </w:p>
        </w:tc>
        <w:tc>
          <w:tcPr>
            <w:tcW w:w="1656" w:type="dxa"/>
            <w:shd w:val="clear" w:color="auto" w:fill="auto"/>
          </w:tcPr>
          <w:p w14:paraId="0EBCCDC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课堂表现</w:t>
            </w:r>
          </w:p>
          <w:p w14:paraId="7C2FF162"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课后作业</w:t>
            </w:r>
          </w:p>
        </w:tc>
      </w:tr>
      <w:tr w:rsidR="007F54A1" w14:paraId="29A8FE3F" w14:textId="77777777">
        <w:trPr>
          <w:trHeight w:val="662"/>
        </w:trPr>
        <w:tc>
          <w:tcPr>
            <w:tcW w:w="580" w:type="dxa"/>
            <w:shd w:val="clear" w:color="auto" w:fill="auto"/>
            <w:vAlign w:val="center"/>
          </w:tcPr>
          <w:p w14:paraId="456C6084"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2</w:t>
            </w:r>
          </w:p>
        </w:tc>
        <w:tc>
          <w:tcPr>
            <w:tcW w:w="1274" w:type="dxa"/>
            <w:shd w:val="clear" w:color="auto" w:fill="auto"/>
            <w:vAlign w:val="center"/>
          </w:tcPr>
          <w:p w14:paraId="69BF8E01"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LO3</w:t>
            </w:r>
            <w:r>
              <w:rPr>
                <w:rFonts w:asciiTheme="minorEastAsia" w:eastAsiaTheme="minorEastAsia" w:hAnsiTheme="minorEastAsia" w:cstheme="minorEastAsia"/>
                <w:sz w:val="20"/>
                <w:szCs w:val="20"/>
              </w:rPr>
              <w:t>1</w:t>
            </w:r>
          </w:p>
        </w:tc>
        <w:tc>
          <w:tcPr>
            <w:tcW w:w="2678" w:type="dxa"/>
            <w:shd w:val="clear" w:color="auto" w:fill="auto"/>
            <w:vAlign w:val="center"/>
          </w:tcPr>
          <w:p w14:paraId="74B7A556"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宋体" w:hAnsi="宋体" w:cs="宋体" w:hint="eastAsia"/>
                <w:color w:val="000000"/>
                <w:sz w:val="20"/>
                <w:szCs w:val="20"/>
              </w:rPr>
              <w:t>掌握人体结构与功能的基本知识，能</w:t>
            </w:r>
            <w:r>
              <w:rPr>
                <w:rFonts w:asciiTheme="minorEastAsia" w:eastAsiaTheme="minorEastAsia" w:hAnsiTheme="minorEastAsia" w:cstheme="minorEastAsia" w:hint="eastAsia"/>
                <w:sz w:val="18"/>
                <w:szCs w:val="18"/>
              </w:rPr>
              <w:t>区分生理与病理。</w:t>
            </w:r>
          </w:p>
        </w:tc>
        <w:tc>
          <w:tcPr>
            <w:tcW w:w="2111" w:type="dxa"/>
            <w:shd w:val="clear" w:color="auto" w:fill="auto"/>
            <w:vAlign w:val="center"/>
          </w:tcPr>
          <w:p w14:paraId="444EC070"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p w14:paraId="1C396D9E"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56" w:type="dxa"/>
            <w:shd w:val="clear" w:color="auto" w:fill="auto"/>
            <w:vAlign w:val="center"/>
          </w:tcPr>
          <w:p w14:paraId="622F1393"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纸笔测验评价</w:t>
            </w:r>
          </w:p>
          <w:p w14:paraId="430ECBB0"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口头评价</w:t>
            </w:r>
          </w:p>
        </w:tc>
      </w:tr>
      <w:tr w:rsidR="007F54A1" w14:paraId="3BE3A8E5" w14:textId="77777777">
        <w:trPr>
          <w:trHeight w:val="929"/>
        </w:trPr>
        <w:tc>
          <w:tcPr>
            <w:tcW w:w="580" w:type="dxa"/>
            <w:shd w:val="clear" w:color="auto" w:fill="auto"/>
            <w:vAlign w:val="center"/>
          </w:tcPr>
          <w:p w14:paraId="532E9286" w14:textId="77777777" w:rsidR="007F54A1" w:rsidRDefault="00306215">
            <w:pPr>
              <w:jc w:val="center"/>
              <w:rPr>
                <w:rFonts w:asciiTheme="minorEastAsia" w:eastAsiaTheme="minorEastAsia" w:hAnsiTheme="minorEastAsia" w:cstheme="minorEastAsia"/>
                <w:sz w:val="20"/>
                <w:szCs w:val="20"/>
              </w:rPr>
            </w:pPr>
            <w:r>
              <w:rPr>
                <w:rFonts w:ascii="宋体" w:eastAsiaTheme="minorEastAsia" w:hAnsi="宋体" w:cs="宋体" w:hint="eastAsia"/>
                <w:szCs w:val="21"/>
              </w:rPr>
              <w:t>3</w:t>
            </w:r>
          </w:p>
        </w:tc>
        <w:tc>
          <w:tcPr>
            <w:tcW w:w="1274" w:type="dxa"/>
            <w:shd w:val="clear" w:color="auto" w:fill="auto"/>
            <w:vAlign w:val="center"/>
          </w:tcPr>
          <w:p w14:paraId="3CB7FE24" w14:textId="77777777" w:rsidR="007F54A1" w:rsidRDefault="00306215">
            <w:pPr>
              <w:jc w:val="center"/>
              <w:rPr>
                <w:rFonts w:asciiTheme="minorEastAsia" w:hAnsiTheme="minorEastAsia" w:cstheme="minorEastAsia"/>
                <w:sz w:val="20"/>
                <w:szCs w:val="20"/>
              </w:rPr>
            </w:pPr>
            <w:r>
              <w:rPr>
                <w:rFonts w:ascii="宋体" w:hAnsi="宋体" w:cs="宋体" w:hint="eastAsia"/>
                <w:szCs w:val="21"/>
              </w:rPr>
              <w:t>LO</w:t>
            </w:r>
            <w:r>
              <w:rPr>
                <w:rFonts w:ascii="宋体" w:hAnsi="宋体" w:cs="宋体"/>
                <w:szCs w:val="21"/>
              </w:rPr>
              <w:t>51</w:t>
            </w:r>
          </w:p>
        </w:tc>
        <w:tc>
          <w:tcPr>
            <w:tcW w:w="2678" w:type="dxa"/>
            <w:shd w:val="clear" w:color="auto" w:fill="auto"/>
          </w:tcPr>
          <w:p w14:paraId="799D6E4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在集体活动中能主动担任自己的角色，与其他成员密切合作，共同完成任务。</w:t>
            </w:r>
          </w:p>
        </w:tc>
        <w:tc>
          <w:tcPr>
            <w:tcW w:w="2111" w:type="dxa"/>
            <w:shd w:val="clear" w:color="auto" w:fill="auto"/>
          </w:tcPr>
          <w:p w14:paraId="279CE41A"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实验教学法</w:t>
            </w:r>
          </w:p>
          <w:p w14:paraId="48E77D68"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布置学习任务</w:t>
            </w:r>
          </w:p>
        </w:tc>
        <w:tc>
          <w:tcPr>
            <w:tcW w:w="1656" w:type="dxa"/>
            <w:shd w:val="clear" w:color="auto" w:fill="auto"/>
          </w:tcPr>
          <w:p w14:paraId="73C2CEF4"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138A4E1F"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课堂表现</w:t>
            </w:r>
          </w:p>
        </w:tc>
      </w:tr>
    </w:tbl>
    <w:p w14:paraId="27D3246C" w14:textId="77777777" w:rsidR="007F54A1" w:rsidRDefault="007F54A1">
      <w:pPr>
        <w:snapToGrid w:val="0"/>
        <w:spacing w:line="288" w:lineRule="auto"/>
        <w:rPr>
          <w:rFonts w:ascii="黑体" w:eastAsia="黑体" w:hAnsi="宋体"/>
          <w:sz w:val="24"/>
        </w:rPr>
      </w:pPr>
    </w:p>
    <w:p w14:paraId="6A2904CB" w14:textId="77777777" w:rsidR="007F54A1" w:rsidRDefault="00306215">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14:paraId="42A9DD7A" w14:textId="77777777" w:rsidR="007F54A1" w:rsidRDefault="0030621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Pr>
          <w:rFonts w:ascii="黑体" w:eastAsia="黑体" w:hAnsi="宋体"/>
          <w:sz w:val="24"/>
        </w:rPr>
        <w:t>48</w:t>
      </w:r>
      <w:r>
        <w:rPr>
          <w:rFonts w:ascii="黑体" w:eastAsia="黑体" w:hAnsi="宋体" w:hint="eastAsia"/>
          <w:sz w:val="24"/>
        </w:rPr>
        <w:t>学时，其中教师课堂理论授课学时为</w:t>
      </w:r>
      <w:r>
        <w:rPr>
          <w:rFonts w:ascii="黑体" w:eastAsia="黑体" w:hAnsi="宋体"/>
          <w:sz w:val="24"/>
        </w:rPr>
        <w:t>32</w:t>
      </w:r>
      <w:r>
        <w:rPr>
          <w:rFonts w:ascii="黑体" w:eastAsia="黑体" w:hAnsi="宋体" w:hint="eastAsia"/>
          <w:sz w:val="24"/>
        </w:rPr>
        <w:t>学时；学生课内实践环节学时为</w:t>
      </w:r>
      <w:r>
        <w:rPr>
          <w:rFonts w:ascii="黑体" w:eastAsia="黑体" w:hAnsi="宋体"/>
          <w:sz w:val="24"/>
        </w:rPr>
        <w:t>16</w:t>
      </w:r>
      <w:r>
        <w:rPr>
          <w:rFonts w:ascii="黑体" w:eastAsia="黑体" w:hAnsi="宋体" w:hint="eastAsia"/>
          <w:sz w:val="24"/>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7F54A1" w14:paraId="1393150C" w14:textId="77777777">
        <w:trPr>
          <w:cantSplit/>
          <w:trHeight w:val="1039"/>
          <w:jc w:val="center"/>
        </w:trPr>
        <w:tc>
          <w:tcPr>
            <w:tcW w:w="360" w:type="dxa"/>
            <w:vAlign w:val="center"/>
          </w:tcPr>
          <w:p w14:paraId="09A26338" w14:textId="77777777" w:rsidR="007F54A1" w:rsidRDefault="00306215">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14:paraId="35C52347" w14:textId="77777777" w:rsidR="007F54A1" w:rsidRDefault="00306215">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14:paraId="66E71CA7" w14:textId="77777777" w:rsidR="007F54A1" w:rsidRDefault="00306215">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14:paraId="4B4325E8" w14:textId="77777777" w:rsidR="007F54A1" w:rsidRDefault="00306215">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14:paraId="6A121D0E" w14:textId="77777777" w:rsidR="007F54A1" w:rsidRDefault="00306215">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14:paraId="53F191E1" w14:textId="77777777" w:rsidR="007F54A1" w:rsidRDefault="00306215">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14:paraId="75763EE0" w14:textId="77777777" w:rsidR="007F54A1" w:rsidRDefault="00306215">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14:paraId="545704EB" w14:textId="77777777" w:rsidR="007F54A1" w:rsidRDefault="00306215">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14:paraId="29649ACB" w14:textId="77777777" w:rsidR="007F54A1" w:rsidRDefault="00306215">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7F54A1" w14:paraId="19BA296C" w14:textId="77777777">
        <w:trPr>
          <w:trHeight w:val="503"/>
          <w:jc w:val="center"/>
        </w:trPr>
        <w:tc>
          <w:tcPr>
            <w:tcW w:w="360" w:type="dxa"/>
            <w:vAlign w:val="center"/>
          </w:tcPr>
          <w:p w14:paraId="0C9B22C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54" w:type="dxa"/>
            <w:vAlign w:val="center"/>
          </w:tcPr>
          <w:p w14:paraId="3692400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绪论</w:t>
            </w:r>
          </w:p>
          <w:p w14:paraId="23B0140E"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c>
          <w:tcPr>
            <w:tcW w:w="2426" w:type="dxa"/>
          </w:tcPr>
          <w:p w14:paraId="34FE350E"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．理解《老年人体结构与功能》的学科构成与学习意义。</w:t>
            </w:r>
          </w:p>
          <w:p w14:paraId="1746170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．理解形态学与功能学的研究方法。</w:t>
            </w:r>
          </w:p>
        </w:tc>
        <w:tc>
          <w:tcPr>
            <w:tcW w:w="2160" w:type="dxa"/>
          </w:tcPr>
          <w:p w14:paraId="76ED4EB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能够从整体的角度认识人体，建立从平面到立体，从局部到整体的概念。</w:t>
            </w:r>
          </w:p>
        </w:tc>
        <w:tc>
          <w:tcPr>
            <w:tcW w:w="1530" w:type="dxa"/>
          </w:tcPr>
          <w:p w14:paraId="08F0A12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具有认真学好正常人体结构的科学态度和方法。</w:t>
            </w:r>
          </w:p>
        </w:tc>
        <w:tc>
          <w:tcPr>
            <w:tcW w:w="1506" w:type="dxa"/>
          </w:tcPr>
          <w:p w14:paraId="1263790A"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正确使用专业术语描述人体组织、器官。</w:t>
            </w:r>
          </w:p>
          <w:p w14:paraId="0D2731A1"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c>
          <w:tcPr>
            <w:tcW w:w="420" w:type="dxa"/>
          </w:tcPr>
          <w:p w14:paraId="33A79B6C" w14:textId="77777777" w:rsidR="007F54A1" w:rsidRDefault="00306215">
            <w:pPr>
              <w:snapToGrid w:val="0"/>
              <w:spacing w:line="288" w:lineRule="auto"/>
              <w:ind w:leftChars="-25" w:left="-53" w:rightChars="-81" w:right="-170"/>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0.5</w:t>
            </w:r>
          </w:p>
        </w:tc>
        <w:tc>
          <w:tcPr>
            <w:tcW w:w="420" w:type="dxa"/>
          </w:tcPr>
          <w:p w14:paraId="40023EF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3136ADE6" w14:textId="77777777" w:rsidR="007F54A1" w:rsidRDefault="00306215">
            <w:pPr>
              <w:snapToGrid w:val="0"/>
              <w:spacing w:line="288" w:lineRule="auto"/>
              <w:ind w:leftChars="-20" w:left="-42" w:rightChars="-86" w:right="-181"/>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0.5</w:t>
            </w:r>
          </w:p>
        </w:tc>
      </w:tr>
      <w:tr w:rsidR="007F54A1" w14:paraId="4AB7C831" w14:textId="77777777">
        <w:trPr>
          <w:trHeight w:val="503"/>
          <w:jc w:val="center"/>
        </w:trPr>
        <w:tc>
          <w:tcPr>
            <w:tcW w:w="360" w:type="dxa"/>
            <w:vAlign w:val="center"/>
          </w:tcPr>
          <w:p w14:paraId="15D3D80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54" w:type="dxa"/>
            <w:vAlign w:val="center"/>
          </w:tcPr>
          <w:p w14:paraId="7B14069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细胞的形态与功能</w:t>
            </w:r>
          </w:p>
        </w:tc>
        <w:tc>
          <w:tcPr>
            <w:tcW w:w="2426" w:type="dxa"/>
          </w:tcPr>
          <w:p w14:paraId="4A4DE4F0"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．知道细胞膜的结构；理解细胞膜的物质转运功能。</w:t>
            </w:r>
          </w:p>
          <w:p w14:paraId="29549E6F"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w:t>
            </w:r>
            <w:r>
              <w:rPr>
                <w:rFonts w:ascii="宋体" w:hAnsi="宋体" w:cs="宋体" w:hint="eastAsia"/>
                <w:sz w:val="20"/>
                <w:szCs w:val="20"/>
              </w:rPr>
              <w:t>知道内质网、高尔基体、溶酶体、线粒体的形态和功能、细胞核的结构。</w:t>
            </w:r>
          </w:p>
          <w:p w14:paraId="2E4EDA99"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3</w:t>
            </w:r>
            <w:r>
              <w:rPr>
                <w:rFonts w:ascii="宋体" w:hAnsi="宋体" w:cs="宋体"/>
                <w:sz w:val="20"/>
                <w:szCs w:val="20"/>
              </w:rPr>
              <w:t>.</w:t>
            </w:r>
            <w:r>
              <w:rPr>
                <w:rFonts w:ascii="宋体" w:hAnsi="宋体" w:cs="宋体" w:hint="eastAsia"/>
                <w:sz w:val="20"/>
                <w:szCs w:val="20"/>
              </w:rPr>
              <w:t>知道细胞周期的概念和分期。</w:t>
            </w:r>
          </w:p>
          <w:p w14:paraId="2224E3FE"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4</w:t>
            </w:r>
            <w:r>
              <w:rPr>
                <w:rFonts w:ascii="宋体" w:hAnsi="宋体" w:cs="宋体"/>
                <w:sz w:val="20"/>
                <w:szCs w:val="20"/>
              </w:rPr>
              <w:t>.</w:t>
            </w:r>
            <w:r>
              <w:rPr>
                <w:rFonts w:ascii="宋体" w:hAnsi="宋体" w:cs="宋体" w:hint="eastAsia"/>
                <w:sz w:val="20"/>
                <w:szCs w:val="20"/>
              </w:rPr>
              <w:t>理解细胞衰老及细胞死亡的概念</w:t>
            </w:r>
          </w:p>
        </w:tc>
        <w:tc>
          <w:tcPr>
            <w:tcW w:w="2160" w:type="dxa"/>
          </w:tcPr>
          <w:p w14:paraId="7C4B5AE4"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能说出细胞内的几种主要细胞器及其功能。</w:t>
            </w:r>
          </w:p>
          <w:p w14:paraId="71EAD1F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2</w:t>
            </w:r>
            <w:r>
              <w:rPr>
                <w:rFonts w:ascii="宋体" w:hAnsi="宋体" w:cs="宋体"/>
                <w:sz w:val="20"/>
                <w:szCs w:val="20"/>
              </w:rPr>
              <w:t>.</w:t>
            </w:r>
            <w:r>
              <w:rPr>
                <w:rFonts w:ascii="宋体" w:hAnsi="宋体" w:cs="宋体" w:hint="eastAsia"/>
                <w:sz w:val="20"/>
                <w:szCs w:val="20"/>
              </w:rPr>
              <w:t>能区分被动转运、主动转运和胞吞作用三者。</w:t>
            </w:r>
          </w:p>
        </w:tc>
        <w:tc>
          <w:tcPr>
            <w:tcW w:w="1530" w:type="dxa"/>
          </w:tcPr>
          <w:p w14:paraId="5884E0C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通过对各种细胞器功能的学习，学会细胞结构和功能的相互关系。</w:t>
            </w:r>
          </w:p>
        </w:tc>
        <w:tc>
          <w:tcPr>
            <w:tcW w:w="1506" w:type="dxa"/>
          </w:tcPr>
          <w:p w14:paraId="7CB0A847"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1</w:t>
            </w:r>
            <w:r>
              <w:rPr>
                <w:rFonts w:ascii="宋体" w:hAnsi="宋体" w:cs="宋体"/>
                <w:sz w:val="20"/>
                <w:szCs w:val="20"/>
              </w:rPr>
              <w:t>.</w:t>
            </w:r>
            <w:r>
              <w:rPr>
                <w:rFonts w:ascii="宋体" w:hAnsi="宋体" w:cs="宋体" w:hint="eastAsia"/>
                <w:sz w:val="20"/>
                <w:szCs w:val="20"/>
              </w:rPr>
              <w:t>内质网、高尔基体、溶酶体、线粒体的形态和功能。</w:t>
            </w:r>
          </w:p>
          <w:p w14:paraId="2034B883"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2</w:t>
            </w:r>
            <w:r>
              <w:rPr>
                <w:rFonts w:ascii="宋体" w:hAnsi="宋体" w:cs="宋体"/>
                <w:sz w:val="20"/>
                <w:szCs w:val="20"/>
              </w:rPr>
              <w:t>.</w:t>
            </w:r>
            <w:r>
              <w:rPr>
                <w:rFonts w:ascii="宋体" w:hAnsi="宋体" w:cs="宋体" w:hint="eastAsia"/>
                <w:sz w:val="20"/>
                <w:szCs w:val="20"/>
              </w:rPr>
              <w:t>细胞膜的物质转运功能。</w:t>
            </w:r>
          </w:p>
          <w:p w14:paraId="219731D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3</w:t>
            </w:r>
            <w:r>
              <w:rPr>
                <w:rFonts w:ascii="宋体" w:hAnsi="宋体" w:cs="宋体"/>
                <w:sz w:val="20"/>
                <w:szCs w:val="20"/>
              </w:rPr>
              <w:t>.</w:t>
            </w:r>
            <w:r>
              <w:rPr>
                <w:rFonts w:ascii="宋体" w:hAnsi="宋体" w:cs="宋体" w:hint="eastAsia"/>
                <w:sz w:val="20"/>
                <w:szCs w:val="20"/>
              </w:rPr>
              <w:t>细胞周期中各阶段的作用。</w:t>
            </w:r>
          </w:p>
        </w:tc>
        <w:tc>
          <w:tcPr>
            <w:tcW w:w="420" w:type="dxa"/>
          </w:tcPr>
          <w:p w14:paraId="4060AE92" w14:textId="77777777" w:rsidR="007F54A1" w:rsidRDefault="00306215">
            <w:pPr>
              <w:snapToGrid w:val="0"/>
              <w:spacing w:line="288" w:lineRule="auto"/>
              <w:ind w:leftChars="-25" w:left="-53" w:rightChars="-81" w:right="-17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.5</w:t>
            </w:r>
          </w:p>
        </w:tc>
        <w:tc>
          <w:tcPr>
            <w:tcW w:w="420" w:type="dxa"/>
          </w:tcPr>
          <w:p w14:paraId="5815F53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5D6D71E8" w14:textId="77777777" w:rsidR="007F54A1" w:rsidRDefault="00306215">
            <w:pPr>
              <w:snapToGrid w:val="0"/>
              <w:spacing w:line="288" w:lineRule="auto"/>
              <w:ind w:leftChars="-20" w:left="-42" w:rightChars="-86" w:right="-181"/>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.5</w:t>
            </w:r>
          </w:p>
        </w:tc>
      </w:tr>
      <w:tr w:rsidR="007F54A1" w14:paraId="02BC0112" w14:textId="77777777">
        <w:trPr>
          <w:trHeight w:val="503"/>
          <w:jc w:val="center"/>
        </w:trPr>
        <w:tc>
          <w:tcPr>
            <w:tcW w:w="360" w:type="dxa"/>
            <w:vAlign w:val="center"/>
          </w:tcPr>
          <w:p w14:paraId="0787E3C2"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c>
          <w:tcPr>
            <w:tcW w:w="454" w:type="dxa"/>
            <w:vAlign w:val="center"/>
          </w:tcPr>
          <w:p w14:paraId="033948C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人体的基本组织</w:t>
            </w:r>
          </w:p>
        </w:tc>
        <w:tc>
          <w:tcPr>
            <w:tcW w:w="2426" w:type="dxa"/>
          </w:tcPr>
          <w:p w14:paraId="47AA59E1"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1</w:t>
            </w:r>
            <w:r>
              <w:rPr>
                <w:rFonts w:ascii="宋体" w:hAnsi="宋体" w:cs="宋体"/>
                <w:sz w:val="20"/>
                <w:szCs w:val="20"/>
              </w:rPr>
              <w:t>.</w:t>
            </w:r>
            <w:r>
              <w:rPr>
                <w:rFonts w:ascii="宋体" w:hAnsi="宋体" w:cs="宋体" w:hint="eastAsia"/>
                <w:sz w:val="20"/>
                <w:szCs w:val="20"/>
              </w:rPr>
              <w:t>理解上皮组织的一般结构特点与分类；知道上皮组织的特殊结构及其功能</w:t>
            </w:r>
          </w:p>
          <w:p w14:paraId="6D46E72D"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2</w:t>
            </w:r>
            <w:r>
              <w:rPr>
                <w:rFonts w:ascii="宋体" w:hAnsi="宋体" w:cs="宋体"/>
                <w:sz w:val="20"/>
                <w:szCs w:val="20"/>
              </w:rPr>
              <w:t>.</w:t>
            </w:r>
            <w:r>
              <w:rPr>
                <w:rFonts w:ascii="宋体" w:hAnsi="宋体" w:cs="宋体" w:hint="eastAsia"/>
                <w:sz w:val="20"/>
                <w:szCs w:val="20"/>
              </w:rPr>
              <w:t>知道各类被覆上皮的结构特点、功能和分布。</w:t>
            </w:r>
          </w:p>
          <w:p w14:paraId="541FA368"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3</w:t>
            </w:r>
            <w:r>
              <w:rPr>
                <w:rFonts w:ascii="宋体" w:hAnsi="宋体" w:cs="宋体"/>
                <w:sz w:val="20"/>
                <w:szCs w:val="20"/>
              </w:rPr>
              <w:t>.</w:t>
            </w:r>
            <w:r>
              <w:rPr>
                <w:rFonts w:ascii="宋体" w:hAnsi="宋体" w:cs="宋体" w:hint="eastAsia"/>
                <w:sz w:val="20"/>
                <w:szCs w:val="20"/>
              </w:rPr>
              <w:t>理解腺上皮和腺的概念</w:t>
            </w:r>
          </w:p>
          <w:p w14:paraId="5CCCA293"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4</w:t>
            </w:r>
            <w:r>
              <w:rPr>
                <w:rFonts w:ascii="宋体" w:hAnsi="宋体" w:cs="宋体"/>
                <w:sz w:val="20"/>
                <w:szCs w:val="20"/>
              </w:rPr>
              <w:t>.</w:t>
            </w:r>
            <w:r>
              <w:rPr>
                <w:rFonts w:ascii="宋体" w:hAnsi="宋体" w:cs="宋体" w:hint="eastAsia"/>
                <w:sz w:val="20"/>
                <w:szCs w:val="20"/>
              </w:rPr>
              <w:t>理解固有结缔组织的分类与功能。</w:t>
            </w:r>
            <w:r>
              <w:rPr>
                <w:rFonts w:ascii="宋体" w:hAnsi="宋体" w:cs="宋体" w:hint="eastAsia"/>
                <w:sz w:val="20"/>
                <w:szCs w:val="20"/>
              </w:rPr>
              <w:t xml:space="preserve"> </w:t>
            </w:r>
          </w:p>
          <w:p w14:paraId="3185BA6B"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5</w:t>
            </w:r>
            <w:r>
              <w:rPr>
                <w:rFonts w:ascii="宋体" w:hAnsi="宋体" w:cs="宋体"/>
                <w:sz w:val="20"/>
                <w:szCs w:val="20"/>
              </w:rPr>
              <w:t>.</w:t>
            </w:r>
            <w:r>
              <w:rPr>
                <w:rFonts w:ascii="宋体" w:hAnsi="宋体" w:cs="宋体" w:hint="eastAsia"/>
                <w:sz w:val="20"/>
                <w:szCs w:val="20"/>
              </w:rPr>
              <w:t>知道成纤维细胞、巨噬细胞的主要功能。</w:t>
            </w:r>
          </w:p>
          <w:p w14:paraId="724D6C9D"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6</w:t>
            </w:r>
            <w:r>
              <w:rPr>
                <w:rFonts w:ascii="宋体" w:hAnsi="宋体" w:cs="宋体"/>
                <w:sz w:val="20"/>
                <w:szCs w:val="20"/>
              </w:rPr>
              <w:t>.</w:t>
            </w:r>
            <w:r>
              <w:rPr>
                <w:rFonts w:ascii="宋体" w:hAnsi="宋体" w:cs="宋体" w:hint="eastAsia"/>
                <w:sz w:val="20"/>
                <w:szCs w:val="20"/>
              </w:rPr>
              <w:t>理解纤维和基质的基本成分和功能；理解内环境</w:t>
            </w:r>
            <w:r>
              <w:rPr>
                <w:rFonts w:ascii="宋体" w:hAnsi="宋体" w:cs="宋体" w:hint="eastAsia"/>
                <w:sz w:val="20"/>
                <w:szCs w:val="20"/>
              </w:rPr>
              <w:lastRenderedPageBreak/>
              <w:t>与稳态的概念。</w:t>
            </w:r>
          </w:p>
          <w:p w14:paraId="1F4CC9C2"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7.</w:t>
            </w:r>
            <w:r>
              <w:rPr>
                <w:rFonts w:ascii="宋体" w:hAnsi="宋体" w:cs="宋体" w:hint="eastAsia"/>
                <w:sz w:val="20"/>
                <w:szCs w:val="20"/>
              </w:rPr>
              <w:t>知道软骨的分类与各自特点；知道骨组织的结构、骨质的组织结构。</w:t>
            </w:r>
          </w:p>
          <w:p w14:paraId="5FE4E1BB"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9.</w:t>
            </w:r>
            <w:r>
              <w:rPr>
                <w:rFonts w:ascii="宋体" w:hAnsi="宋体" w:cs="宋体" w:hint="eastAsia"/>
                <w:sz w:val="20"/>
                <w:szCs w:val="20"/>
              </w:rPr>
              <w:t>理解血液的组成、血细胞分类、</w:t>
            </w:r>
            <w:r>
              <w:rPr>
                <w:rFonts w:ascii="宋体" w:hAnsi="宋体" w:cs="宋体" w:hint="eastAsia"/>
                <w:sz w:val="20"/>
                <w:szCs w:val="20"/>
              </w:rPr>
              <w:t>RBC</w:t>
            </w:r>
            <w:r>
              <w:rPr>
                <w:rFonts w:ascii="宋体" w:hAnsi="宋体" w:cs="宋体" w:hint="eastAsia"/>
                <w:sz w:val="20"/>
                <w:szCs w:val="20"/>
              </w:rPr>
              <w:t>与</w:t>
            </w:r>
            <w:r>
              <w:rPr>
                <w:rFonts w:ascii="宋体" w:hAnsi="宋体" w:cs="宋体" w:hint="eastAsia"/>
                <w:sz w:val="20"/>
                <w:szCs w:val="20"/>
              </w:rPr>
              <w:t>WBC</w:t>
            </w:r>
            <w:r>
              <w:rPr>
                <w:rFonts w:ascii="宋体" w:hAnsi="宋体" w:cs="宋体" w:hint="eastAsia"/>
                <w:sz w:val="20"/>
                <w:szCs w:val="20"/>
              </w:rPr>
              <w:t>的形态结构和功能；知道</w:t>
            </w:r>
            <w:r>
              <w:rPr>
                <w:rFonts w:ascii="宋体" w:hAnsi="宋体" w:cs="宋体" w:hint="eastAsia"/>
                <w:sz w:val="20"/>
                <w:szCs w:val="20"/>
              </w:rPr>
              <w:t>ABO</w:t>
            </w:r>
            <w:r>
              <w:rPr>
                <w:rFonts w:ascii="宋体" w:hAnsi="宋体" w:cs="宋体" w:hint="eastAsia"/>
                <w:sz w:val="20"/>
                <w:szCs w:val="20"/>
              </w:rPr>
              <w:t>血型和</w:t>
            </w:r>
            <w:r>
              <w:rPr>
                <w:rFonts w:ascii="宋体" w:hAnsi="宋体" w:cs="宋体" w:hint="eastAsia"/>
                <w:sz w:val="20"/>
                <w:szCs w:val="20"/>
              </w:rPr>
              <w:t>Rh</w:t>
            </w:r>
            <w:r>
              <w:rPr>
                <w:rFonts w:ascii="宋体" w:hAnsi="宋体" w:cs="宋体" w:hint="eastAsia"/>
                <w:sz w:val="20"/>
                <w:szCs w:val="20"/>
              </w:rPr>
              <w:t>血型的原理与输血原则。</w:t>
            </w:r>
          </w:p>
          <w:p w14:paraId="6AB49CF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1</w:t>
            </w:r>
            <w:r>
              <w:rPr>
                <w:rFonts w:ascii="宋体" w:hAnsi="宋体" w:cs="宋体"/>
                <w:sz w:val="20"/>
                <w:szCs w:val="20"/>
              </w:rPr>
              <w:t>0.</w:t>
            </w:r>
            <w:r>
              <w:rPr>
                <w:rFonts w:ascii="宋体" w:hAnsi="宋体" w:cs="宋体" w:hint="eastAsia"/>
                <w:sz w:val="20"/>
                <w:szCs w:val="20"/>
              </w:rPr>
              <w:t>知道骨胳肌细胞和心肌细胞的超微结构，理解肌丝滑行理论。</w:t>
            </w:r>
          </w:p>
        </w:tc>
        <w:tc>
          <w:tcPr>
            <w:tcW w:w="2160" w:type="dxa"/>
          </w:tcPr>
          <w:p w14:paraId="2DF7C937"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lastRenderedPageBreak/>
              <w:t>1.</w:t>
            </w:r>
            <w:r>
              <w:rPr>
                <w:rFonts w:ascii="宋体" w:hAnsi="宋体" w:cs="宋体" w:hint="eastAsia"/>
                <w:sz w:val="20"/>
                <w:szCs w:val="20"/>
              </w:rPr>
              <w:t>能说出被覆上皮的形态与其功能的联系。</w:t>
            </w:r>
          </w:p>
          <w:p w14:paraId="15EF1002"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能说出外分泌腺与内分泌腺的区别</w:t>
            </w:r>
          </w:p>
          <w:p w14:paraId="0F45EC14"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能说出结缔组织的分类。</w:t>
            </w:r>
          </w:p>
          <w:p w14:paraId="087E7C75"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能说出软骨的结构特点。</w:t>
            </w:r>
          </w:p>
          <w:p w14:paraId="77794907"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能说出骨质的结构特点。</w:t>
            </w:r>
          </w:p>
          <w:p w14:paraId="02F3780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5.</w:t>
            </w:r>
            <w:r>
              <w:rPr>
                <w:rFonts w:asciiTheme="minorEastAsia" w:eastAsiaTheme="minorEastAsia" w:hAnsiTheme="minorEastAsia" w:cstheme="minorEastAsia" w:hint="eastAsia"/>
                <w:sz w:val="20"/>
                <w:szCs w:val="20"/>
              </w:rPr>
              <w:t>能说出血清与血浆</w:t>
            </w:r>
            <w:r>
              <w:rPr>
                <w:rFonts w:asciiTheme="minorEastAsia" w:eastAsiaTheme="minorEastAsia" w:hAnsiTheme="minorEastAsia" w:cstheme="minorEastAsia" w:hint="eastAsia"/>
                <w:sz w:val="20"/>
                <w:szCs w:val="20"/>
              </w:rPr>
              <w:lastRenderedPageBreak/>
              <w:t>的区别。</w:t>
            </w:r>
          </w:p>
          <w:p w14:paraId="51512A6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能阐述</w:t>
            </w:r>
            <w:r>
              <w:rPr>
                <w:rFonts w:asciiTheme="minorEastAsia" w:eastAsiaTheme="minorEastAsia" w:hAnsiTheme="minorEastAsia" w:cstheme="minorEastAsia" w:hint="eastAsia"/>
                <w:sz w:val="20"/>
                <w:szCs w:val="20"/>
              </w:rPr>
              <w:t>ABO</w:t>
            </w:r>
            <w:r>
              <w:rPr>
                <w:rFonts w:asciiTheme="minorEastAsia" w:eastAsiaTheme="minorEastAsia" w:hAnsiTheme="minorEastAsia" w:cstheme="minorEastAsia" w:hint="eastAsia"/>
                <w:sz w:val="20"/>
                <w:szCs w:val="20"/>
              </w:rPr>
              <w:t>血型的原理和输血原则。</w:t>
            </w:r>
          </w:p>
          <w:p w14:paraId="31D51E5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能比较骨骼肌细胞与心肌细胞在结构上的差异。</w:t>
            </w:r>
          </w:p>
        </w:tc>
        <w:tc>
          <w:tcPr>
            <w:tcW w:w="1530" w:type="dxa"/>
          </w:tcPr>
          <w:p w14:paraId="57F9EDC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lastRenderedPageBreak/>
              <w:t>具有综合运用理论知识和实验技术的能力，应用到养老服务工作中。</w:t>
            </w:r>
          </w:p>
        </w:tc>
        <w:tc>
          <w:tcPr>
            <w:tcW w:w="1506" w:type="dxa"/>
          </w:tcPr>
          <w:p w14:paraId="2A240D5D"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1</w:t>
            </w:r>
            <w:r>
              <w:rPr>
                <w:rFonts w:ascii="宋体" w:hAnsi="宋体" w:cs="宋体"/>
                <w:sz w:val="20"/>
                <w:szCs w:val="20"/>
              </w:rPr>
              <w:t>.</w:t>
            </w:r>
            <w:r>
              <w:rPr>
                <w:rFonts w:ascii="宋体" w:hAnsi="宋体" w:cs="宋体" w:hint="eastAsia"/>
                <w:sz w:val="20"/>
                <w:szCs w:val="20"/>
              </w:rPr>
              <w:t>固有结缔组织中各种细胞、基质的分类与功能。</w:t>
            </w:r>
          </w:p>
          <w:p w14:paraId="44217E5A"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2</w:t>
            </w:r>
            <w:r>
              <w:rPr>
                <w:rFonts w:ascii="宋体" w:hAnsi="宋体" w:cs="宋体"/>
                <w:sz w:val="20"/>
                <w:szCs w:val="20"/>
              </w:rPr>
              <w:t>.</w:t>
            </w:r>
            <w:r>
              <w:rPr>
                <w:rFonts w:ascii="宋体" w:hAnsi="宋体" w:cs="宋体" w:hint="eastAsia"/>
                <w:sz w:val="20"/>
                <w:szCs w:val="20"/>
              </w:rPr>
              <w:t>骨板的概念和结构</w:t>
            </w:r>
          </w:p>
          <w:p w14:paraId="53F92D2B"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3</w:t>
            </w:r>
            <w:r>
              <w:rPr>
                <w:rFonts w:ascii="宋体" w:hAnsi="宋体" w:cs="宋体"/>
                <w:sz w:val="20"/>
                <w:szCs w:val="20"/>
              </w:rPr>
              <w:t>.</w:t>
            </w:r>
            <w:r>
              <w:rPr>
                <w:rFonts w:ascii="宋体" w:hAnsi="宋体" w:cs="宋体" w:hint="eastAsia"/>
                <w:sz w:val="20"/>
                <w:szCs w:val="20"/>
              </w:rPr>
              <w:t>Rh</w:t>
            </w:r>
            <w:r>
              <w:rPr>
                <w:rFonts w:ascii="宋体" w:hAnsi="宋体" w:cs="宋体" w:hint="eastAsia"/>
                <w:sz w:val="20"/>
                <w:szCs w:val="20"/>
              </w:rPr>
              <w:t>血型的临床意义。</w:t>
            </w:r>
          </w:p>
          <w:p w14:paraId="1946A8B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骨骼肌的超微结构。</w:t>
            </w:r>
          </w:p>
        </w:tc>
        <w:tc>
          <w:tcPr>
            <w:tcW w:w="420" w:type="dxa"/>
          </w:tcPr>
          <w:p w14:paraId="46C3ED2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20" w:type="dxa"/>
          </w:tcPr>
          <w:p w14:paraId="656E5F4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14:paraId="564A7D76"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7F54A1" w14:paraId="25361BA4" w14:textId="77777777">
        <w:trPr>
          <w:trHeight w:val="503"/>
          <w:jc w:val="center"/>
        </w:trPr>
        <w:tc>
          <w:tcPr>
            <w:tcW w:w="360" w:type="dxa"/>
            <w:vAlign w:val="center"/>
          </w:tcPr>
          <w:p w14:paraId="0181C3E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54" w:type="dxa"/>
            <w:vAlign w:val="center"/>
          </w:tcPr>
          <w:p w14:paraId="6A45C093"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运动系统</w:t>
            </w:r>
          </w:p>
        </w:tc>
        <w:tc>
          <w:tcPr>
            <w:tcW w:w="2426" w:type="dxa"/>
          </w:tcPr>
          <w:p w14:paraId="10F9ACB4"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．知道人体解剖学的方位、术语、人体的构成。知道全身主要体表标志。</w:t>
            </w:r>
          </w:p>
          <w:p w14:paraId="55632BF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知道骨的分类和构造，全身各部位骨的名称、位置和形态；重要关节的组成及结构特点；几种重要肌肉的位置和功能</w:t>
            </w:r>
          </w:p>
          <w:p w14:paraId="58997904"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．知道腹股沟管、腹股沟韧带、腹沟三角、腹直肌鞘的位置和结构。</w:t>
            </w:r>
          </w:p>
        </w:tc>
        <w:tc>
          <w:tcPr>
            <w:tcW w:w="2160" w:type="dxa"/>
          </w:tcPr>
          <w:p w14:paraId="12C47EB3"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能说出躯干骨、颅骨、上肢骨、下肢骨的组成、排列及重要的体表标志。</w:t>
            </w:r>
          </w:p>
          <w:p w14:paraId="173D504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能说出肩关节的组成、特点、运动与肌群功能；膝关节的组成、特点和运动</w:t>
            </w:r>
          </w:p>
          <w:p w14:paraId="263C7C12" w14:textId="77777777" w:rsidR="007F54A1" w:rsidRDefault="00306215">
            <w:pPr>
              <w:snapToGrid w:val="0"/>
              <w:spacing w:line="288" w:lineRule="auto"/>
              <w:jc w:val="left"/>
              <w:rPr>
                <w:rFonts w:ascii="宋体" w:hAnsi="宋体" w:cs="宋体"/>
                <w:sz w:val="20"/>
                <w:szCs w:val="20"/>
              </w:rPr>
            </w:pPr>
            <w:r>
              <w:rPr>
                <w:rFonts w:asciiTheme="minorEastAsia" w:eastAsiaTheme="minorEastAsia" w:hAnsiTheme="minorEastAsia" w:cstheme="minorEastAsia" w:hint="eastAsia"/>
                <w:sz w:val="20"/>
                <w:szCs w:val="20"/>
              </w:rPr>
              <w:t>4.</w:t>
            </w:r>
            <w:r>
              <w:rPr>
                <w:rFonts w:asciiTheme="minorEastAsia" w:eastAsiaTheme="minorEastAsia" w:hAnsiTheme="minorEastAsia" w:cstheme="minorEastAsia" w:hint="eastAsia"/>
                <w:sz w:val="20"/>
                <w:szCs w:val="20"/>
              </w:rPr>
              <w:t>能说出腹股沟三角的临床意义。</w:t>
            </w:r>
          </w:p>
        </w:tc>
        <w:tc>
          <w:tcPr>
            <w:tcW w:w="1530" w:type="dxa"/>
          </w:tcPr>
          <w:p w14:paraId="797089B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学会利用所学体表标志熟练应用在临床各种操作中。</w:t>
            </w:r>
          </w:p>
          <w:p w14:paraId="6D5F2C41" w14:textId="77777777" w:rsidR="007F54A1" w:rsidRDefault="007F54A1">
            <w:pPr>
              <w:snapToGrid w:val="0"/>
              <w:spacing w:line="288" w:lineRule="auto"/>
              <w:jc w:val="left"/>
              <w:rPr>
                <w:rFonts w:ascii="宋体" w:hAnsi="宋体" w:cs="宋体"/>
                <w:sz w:val="20"/>
                <w:szCs w:val="20"/>
              </w:rPr>
            </w:pPr>
          </w:p>
        </w:tc>
        <w:tc>
          <w:tcPr>
            <w:tcW w:w="1506" w:type="dxa"/>
          </w:tcPr>
          <w:p w14:paraId="7731BB9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躯干骨、颅骨的形态特征。</w:t>
            </w:r>
          </w:p>
          <w:p w14:paraId="49F75592"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关节的辅助结构，膝关节的结构。</w:t>
            </w:r>
          </w:p>
          <w:p w14:paraId="309A8C4B"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3</w:t>
            </w:r>
            <w:r>
              <w:rPr>
                <w:rFonts w:ascii="宋体" w:hAnsi="宋体" w:cs="宋体"/>
                <w:sz w:val="20"/>
                <w:szCs w:val="20"/>
              </w:rPr>
              <w:t>.</w:t>
            </w:r>
            <w:r>
              <w:rPr>
                <w:rFonts w:ascii="宋体" w:hAnsi="宋体" w:cs="宋体" w:hint="eastAsia"/>
                <w:sz w:val="20"/>
                <w:szCs w:val="20"/>
              </w:rPr>
              <w:t>肌肉的起止和作用。</w:t>
            </w:r>
          </w:p>
        </w:tc>
        <w:tc>
          <w:tcPr>
            <w:tcW w:w="420" w:type="dxa"/>
          </w:tcPr>
          <w:p w14:paraId="3404F35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3CF70447"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14:paraId="6B6BE4D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6</w:t>
            </w:r>
          </w:p>
        </w:tc>
      </w:tr>
      <w:tr w:rsidR="007F54A1" w14:paraId="760E86BC" w14:textId="77777777">
        <w:trPr>
          <w:trHeight w:val="326"/>
          <w:jc w:val="center"/>
        </w:trPr>
        <w:tc>
          <w:tcPr>
            <w:tcW w:w="360" w:type="dxa"/>
            <w:vAlign w:val="center"/>
          </w:tcPr>
          <w:p w14:paraId="27CF23D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454" w:type="dxa"/>
            <w:vAlign w:val="center"/>
          </w:tcPr>
          <w:p w14:paraId="509ED0F6"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消化系统</w:t>
            </w:r>
          </w:p>
        </w:tc>
        <w:tc>
          <w:tcPr>
            <w:tcW w:w="2426" w:type="dxa"/>
          </w:tcPr>
          <w:p w14:paraId="77C34FB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知道胸腹部标志线和腹部分区。</w:t>
            </w:r>
          </w:p>
          <w:p w14:paraId="1AD73F2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r>
              <w:rPr>
                <w:rFonts w:asciiTheme="minorEastAsia" w:eastAsiaTheme="minorEastAsia" w:hAnsiTheme="minorEastAsia" w:cstheme="minorEastAsia" w:hint="eastAsia"/>
                <w:sz w:val="20"/>
                <w:szCs w:val="20"/>
              </w:rPr>
              <w:t>理解消化系统的组成与基本功能，消化管和消化腺的形态与结构特征。</w:t>
            </w:r>
          </w:p>
          <w:p w14:paraId="4E9FBE06"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知道胃、十二指肠、肝、胆、胰、空肠、回肠、结肠各部、直肠的位置、形态、组织结构以及脏器之间的毗邻关系。</w:t>
            </w:r>
          </w:p>
          <w:p w14:paraId="6149BEC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理解胃黏膜黏液</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碳酸氢盐屏障的功能；胰腺、肝小叶的结构与功能。</w:t>
            </w:r>
          </w:p>
        </w:tc>
        <w:tc>
          <w:tcPr>
            <w:tcW w:w="2160" w:type="dxa"/>
          </w:tcPr>
          <w:p w14:paraId="6527AC0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能说出消化系统的组成；上、下消化管的概念。</w:t>
            </w:r>
          </w:p>
          <w:p w14:paraId="3DFF986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能说出胃黏膜</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碳酸氢盐屏障的保护原理。</w:t>
            </w:r>
          </w:p>
          <w:p w14:paraId="11869E0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能指出阑尾根部的体表投影。</w:t>
            </w:r>
          </w:p>
          <w:p w14:paraId="746960FC"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c>
          <w:tcPr>
            <w:tcW w:w="1530" w:type="dxa"/>
          </w:tcPr>
          <w:p w14:paraId="09BA99B6"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通过学习，了解并养成良好的饮食、卫生习惯，确立积极、健康的生活态度。</w:t>
            </w:r>
          </w:p>
        </w:tc>
        <w:tc>
          <w:tcPr>
            <w:tcW w:w="1506" w:type="dxa"/>
          </w:tcPr>
          <w:p w14:paraId="56A79FD3"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1</w:t>
            </w:r>
            <w:r>
              <w:rPr>
                <w:rFonts w:ascii="宋体" w:hAnsi="宋体" w:cs="宋体"/>
                <w:sz w:val="20"/>
                <w:szCs w:val="20"/>
              </w:rPr>
              <w:t>.</w:t>
            </w:r>
            <w:r>
              <w:rPr>
                <w:rFonts w:ascii="宋体" w:hAnsi="宋体" w:cs="宋体" w:hint="eastAsia"/>
                <w:sz w:val="20"/>
                <w:szCs w:val="20"/>
              </w:rPr>
              <w:t>胃主细胞和壁细胞的形态、功能特点。</w:t>
            </w:r>
          </w:p>
          <w:p w14:paraId="77AB5124"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肝小叶的结构与功能。</w:t>
            </w:r>
          </w:p>
          <w:p w14:paraId="0254DD13" w14:textId="77777777" w:rsidR="007F54A1" w:rsidRDefault="007F54A1">
            <w:pPr>
              <w:snapToGrid w:val="0"/>
              <w:spacing w:line="288" w:lineRule="auto"/>
              <w:jc w:val="left"/>
              <w:rPr>
                <w:rFonts w:ascii="宋体" w:hAnsi="宋体" w:cs="宋体"/>
                <w:sz w:val="20"/>
                <w:szCs w:val="20"/>
              </w:rPr>
            </w:pPr>
          </w:p>
          <w:p w14:paraId="0CB1D349"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c>
          <w:tcPr>
            <w:tcW w:w="420" w:type="dxa"/>
          </w:tcPr>
          <w:p w14:paraId="1D033F8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20A93517"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14:paraId="16668524"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5</w:t>
            </w:r>
          </w:p>
        </w:tc>
      </w:tr>
      <w:tr w:rsidR="007F54A1" w14:paraId="7BFCB49B" w14:textId="77777777">
        <w:trPr>
          <w:trHeight w:val="90"/>
          <w:jc w:val="center"/>
        </w:trPr>
        <w:tc>
          <w:tcPr>
            <w:tcW w:w="360" w:type="dxa"/>
            <w:vAlign w:val="center"/>
          </w:tcPr>
          <w:p w14:paraId="2653DBE3"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54" w:type="dxa"/>
            <w:vAlign w:val="center"/>
          </w:tcPr>
          <w:p w14:paraId="7A275FD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呼吸系统</w:t>
            </w:r>
          </w:p>
        </w:tc>
        <w:tc>
          <w:tcPr>
            <w:tcW w:w="2426" w:type="dxa"/>
          </w:tcPr>
          <w:p w14:paraId="5393B24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．知道鼻腔、鼻旁窦与喉腔的结构；左、右主支气管的形态特点；肺的细微结构。</w:t>
            </w:r>
          </w:p>
          <w:p w14:paraId="642B80F2" w14:textId="77777777" w:rsidR="007F54A1" w:rsidRDefault="00306215">
            <w:pPr>
              <w:snapToGrid w:val="0"/>
              <w:spacing w:line="288" w:lineRule="auto"/>
              <w:jc w:val="left"/>
              <w:rPr>
                <w:rFonts w:ascii="宋体" w:hAnsi="宋体" w:cs="宋体"/>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w:t>
            </w:r>
            <w:r>
              <w:rPr>
                <w:rFonts w:ascii="宋体" w:hAnsi="宋体" w:cs="宋体" w:hint="eastAsia"/>
                <w:sz w:val="20"/>
                <w:szCs w:val="20"/>
              </w:rPr>
              <w:t>知道气管、支气管管壁、肺泡的组织结构与功能。</w:t>
            </w:r>
          </w:p>
          <w:p w14:paraId="73FEA95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3</w:t>
            </w:r>
            <w:r>
              <w:rPr>
                <w:rFonts w:ascii="宋体" w:hAnsi="宋体" w:cs="宋体"/>
                <w:sz w:val="20"/>
                <w:szCs w:val="20"/>
              </w:rPr>
              <w:t>.</w:t>
            </w:r>
            <w:r>
              <w:rPr>
                <w:rFonts w:asciiTheme="minorEastAsia" w:eastAsiaTheme="minorEastAsia" w:hAnsiTheme="minorEastAsia" w:cstheme="minorEastAsia" w:hint="eastAsia"/>
                <w:sz w:val="20"/>
                <w:szCs w:val="20"/>
              </w:rPr>
              <w:t>知道胸膜和胸膜腔的概</w:t>
            </w:r>
            <w:r>
              <w:rPr>
                <w:rFonts w:asciiTheme="minorEastAsia" w:eastAsiaTheme="minorEastAsia" w:hAnsiTheme="minorEastAsia" w:cstheme="minorEastAsia" w:hint="eastAsia"/>
                <w:sz w:val="20"/>
                <w:szCs w:val="20"/>
              </w:rPr>
              <w:lastRenderedPageBreak/>
              <w:t>念。</w:t>
            </w:r>
          </w:p>
          <w:p w14:paraId="0BB452BE"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理解肺通气的原理与胸膜腔负压的生理意义。</w:t>
            </w:r>
          </w:p>
          <w:p w14:paraId="1FD7038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知道纵隔的概念、分区和内容。</w:t>
            </w:r>
          </w:p>
        </w:tc>
        <w:tc>
          <w:tcPr>
            <w:tcW w:w="2160" w:type="dxa"/>
          </w:tcPr>
          <w:p w14:paraId="16AF87A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能说出呼吸系统的组成以及上、下呼吸道的分部。</w:t>
            </w:r>
          </w:p>
          <w:p w14:paraId="66F4905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r>
              <w:rPr>
                <w:rFonts w:asciiTheme="minorEastAsia" w:eastAsiaTheme="minorEastAsia" w:hAnsiTheme="minorEastAsia" w:cstheme="minorEastAsia" w:hint="eastAsia"/>
                <w:sz w:val="20"/>
                <w:szCs w:val="20"/>
              </w:rPr>
              <w:t>能运用所学知识解释肺炎患者呼吸困难的原理，以及呼吸机的工作原理</w:t>
            </w:r>
          </w:p>
          <w:p w14:paraId="4F528F62"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c>
          <w:tcPr>
            <w:tcW w:w="1530" w:type="dxa"/>
          </w:tcPr>
          <w:p w14:paraId="2D536F6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能够利用掌握的知识分析解决工作和日常生活中的问题，养成良好的生活习惯。</w:t>
            </w:r>
          </w:p>
        </w:tc>
        <w:tc>
          <w:tcPr>
            <w:tcW w:w="1506" w:type="dxa"/>
          </w:tcPr>
          <w:p w14:paraId="74E5A339" w14:textId="77777777" w:rsidR="007F54A1" w:rsidRDefault="00306215">
            <w:pPr>
              <w:snapToGrid w:val="0"/>
              <w:spacing w:line="288" w:lineRule="auto"/>
              <w:jc w:val="left"/>
              <w:rPr>
                <w:rFonts w:ascii="宋体" w:hAnsi="宋体" w:cs="宋体"/>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宋体" w:hAnsi="宋体" w:cs="宋体" w:hint="eastAsia"/>
                <w:sz w:val="20"/>
                <w:szCs w:val="20"/>
              </w:rPr>
              <w:t>气管、支气管管壁、肺泡的组织结构与功能。</w:t>
            </w:r>
          </w:p>
          <w:p w14:paraId="28B3B59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r>
              <w:rPr>
                <w:rFonts w:asciiTheme="minorEastAsia" w:eastAsiaTheme="minorEastAsia" w:hAnsiTheme="minorEastAsia" w:cstheme="minorEastAsia" w:hint="eastAsia"/>
                <w:sz w:val="20"/>
                <w:szCs w:val="20"/>
              </w:rPr>
              <w:t>肺通气的原理与胸膜腔负压的生理意义。</w:t>
            </w:r>
          </w:p>
        </w:tc>
        <w:tc>
          <w:tcPr>
            <w:tcW w:w="420" w:type="dxa"/>
          </w:tcPr>
          <w:p w14:paraId="114B6E9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420" w:type="dxa"/>
          </w:tcPr>
          <w:p w14:paraId="15DEDB9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14:paraId="219C15C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r>
      <w:tr w:rsidR="007F54A1" w14:paraId="2697E679" w14:textId="77777777">
        <w:trPr>
          <w:trHeight w:val="503"/>
          <w:jc w:val="center"/>
        </w:trPr>
        <w:tc>
          <w:tcPr>
            <w:tcW w:w="360" w:type="dxa"/>
            <w:vAlign w:val="center"/>
          </w:tcPr>
          <w:p w14:paraId="28A9906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454" w:type="dxa"/>
            <w:vAlign w:val="center"/>
          </w:tcPr>
          <w:p w14:paraId="0C1671A7"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泌尿系统</w:t>
            </w:r>
          </w:p>
        </w:tc>
        <w:tc>
          <w:tcPr>
            <w:tcW w:w="2426" w:type="dxa"/>
          </w:tcPr>
          <w:p w14:paraId="5412D52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知道肾的位置、形态和剖面结构特点。</w:t>
            </w:r>
          </w:p>
          <w:p w14:paraId="71882FE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知道肾单位的组成和组织结构；理解肾小球的滤过与肾小管的重吸收功能</w:t>
            </w:r>
          </w:p>
          <w:p w14:paraId="10A3937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知道膀胱的位置和分布，膀胱三角的位置、形态特点及临床意义，女性尿道的形态特点。</w:t>
            </w:r>
          </w:p>
        </w:tc>
        <w:tc>
          <w:tcPr>
            <w:tcW w:w="2160" w:type="dxa"/>
          </w:tcPr>
          <w:p w14:paraId="6E5D9D3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能说出泌尿系统的组成与功能。</w:t>
            </w:r>
          </w:p>
          <w:p w14:paraId="186618E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2. </w:t>
            </w:r>
            <w:r>
              <w:rPr>
                <w:rFonts w:asciiTheme="minorEastAsia" w:eastAsiaTheme="minorEastAsia" w:hAnsiTheme="minorEastAsia" w:cstheme="minorEastAsia" w:hint="eastAsia"/>
                <w:sz w:val="20"/>
                <w:szCs w:val="20"/>
              </w:rPr>
              <w:t>能运用泌尿系统知识初步解释尿液生成的过程。</w:t>
            </w:r>
          </w:p>
          <w:p w14:paraId="1FD65DE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能说出膀胱三角位置及形态特点和临床意义。</w:t>
            </w:r>
          </w:p>
        </w:tc>
        <w:tc>
          <w:tcPr>
            <w:tcW w:w="1530" w:type="dxa"/>
          </w:tcPr>
          <w:p w14:paraId="7DDDA77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具备处理泌尿系统常见疾病的护理能力，养成良好的生活习惯，做好宣教工作。</w:t>
            </w:r>
          </w:p>
        </w:tc>
        <w:tc>
          <w:tcPr>
            <w:tcW w:w="1506" w:type="dxa"/>
          </w:tcPr>
          <w:p w14:paraId="3B6F12D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肾单位的组成和组织结构。</w:t>
            </w:r>
          </w:p>
          <w:p w14:paraId="2F32B75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理解肾小球的滤过与肾小管的重吸收功能。</w:t>
            </w:r>
          </w:p>
        </w:tc>
        <w:tc>
          <w:tcPr>
            <w:tcW w:w="420" w:type="dxa"/>
          </w:tcPr>
          <w:p w14:paraId="47B1754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14:paraId="7DEC0BD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14:paraId="6390018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r>
      <w:tr w:rsidR="007F54A1" w14:paraId="16D30C6E" w14:textId="77777777">
        <w:trPr>
          <w:trHeight w:val="503"/>
          <w:jc w:val="center"/>
        </w:trPr>
        <w:tc>
          <w:tcPr>
            <w:tcW w:w="360" w:type="dxa"/>
            <w:vAlign w:val="center"/>
          </w:tcPr>
          <w:p w14:paraId="2C71738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54" w:type="dxa"/>
            <w:vAlign w:val="center"/>
          </w:tcPr>
          <w:p w14:paraId="176A6F32"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生殖系统</w:t>
            </w:r>
          </w:p>
        </w:tc>
        <w:tc>
          <w:tcPr>
            <w:tcW w:w="2426" w:type="dxa"/>
          </w:tcPr>
          <w:p w14:paraId="69388084"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知道男女生殖系统的组成；男性尿道的形态特点；子宫的形态、位置和结构。</w:t>
            </w:r>
          </w:p>
          <w:p w14:paraId="37A7405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知道男性附属腺体的组成、位置；前列腺的形态特点与位置；子宫的形态、位置和固定装置。</w:t>
            </w:r>
          </w:p>
          <w:p w14:paraId="265D05A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知道卵泡的发育过程。理解各级卵泡的组织结构和排卵过程；理解子宫内膜的周期性变化。</w:t>
            </w:r>
          </w:p>
        </w:tc>
        <w:tc>
          <w:tcPr>
            <w:tcW w:w="2160" w:type="dxa"/>
          </w:tcPr>
          <w:p w14:paraId="59AEB7A6"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能在标本上辨认生殖系统各器官。</w:t>
            </w:r>
          </w:p>
          <w:p w14:paraId="1EC84F4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能说出精子的发生过程。</w:t>
            </w:r>
          </w:p>
          <w:p w14:paraId="0596D0F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3.</w:t>
            </w:r>
            <w:r>
              <w:rPr>
                <w:rFonts w:ascii="宋体" w:hAnsi="宋体" w:cs="宋体" w:hint="eastAsia"/>
                <w:sz w:val="20"/>
                <w:szCs w:val="20"/>
              </w:rPr>
              <w:t>能说出卵泡的发育过程和卵巢分泌的激素。</w:t>
            </w:r>
          </w:p>
          <w:p w14:paraId="05DBF3C5"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能说出子宫内膜的周期性变化。</w:t>
            </w:r>
          </w:p>
        </w:tc>
        <w:tc>
          <w:tcPr>
            <w:tcW w:w="1530" w:type="dxa"/>
          </w:tcPr>
          <w:p w14:paraId="62238416"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能初步运用学过的知识进行计划生育宣教，解释前列腺肥大、月经周期、不孕、不育等临床现象。</w:t>
            </w:r>
          </w:p>
        </w:tc>
        <w:tc>
          <w:tcPr>
            <w:tcW w:w="1506" w:type="dxa"/>
          </w:tcPr>
          <w:p w14:paraId="078F30B0"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1</w:t>
            </w:r>
            <w:r>
              <w:rPr>
                <w:rFonts w:ascii="宋体" w:hAnsi="宋体" w:cs="宋体"/>
                <w:sz w:val="20"/>
                <w:szCs w:val="20"/>
              </w:rPr>
              <w:t>.</w:t>
            </w:r>
            <w:r>
              <w:rPr>
                <w:rFonts w:ascii="宋体" w:hAnsi="宋体" w:cs="宋体" w:hint="eastAsia"/>
                <w:sz w:val="20"/>
                <w:szCs w:val="20"/>
              </w:rPr>
              <w:t>各级生精细胞的微细结构。</w:t>
            </w:r>
          </w:p>
          <w:p w14:paraId="1B4B8A9C"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2</w:t>
            </w:r>
            <w:r>
              <w:rPr>
                <w:rFonts w:ascii="宋体" w:hAnsi="宋体" w:cs="宋体"/>
                <w:sz w:val="20"/>
                <w:szCs w:val="20"/>
              </w:rPr>
              <w:t>.</w:t>
            </w:r>
            <w:r>
              <w:rPr>
                <w:rFonts w:ascii="宋体" w:hAnsi="宋体" w:cs="宋体" w:hint="eastAsia"/>
                <w:sz w:val="20"/>
                <w:szCs w:val="20"/>
              </w:rPr>
              <w:t>各级卵泡的结构。</w:t>
            </w:r>
          </w:p>
          <w:p w14:paraId="3C113EC4" w14:textId="77777777" w:rsidR="007F54A1" w:rsidRDefault="00306215">
            <w:pPr>
              <w:snapToGrid w:val="0"/>
              <w:spacing w:line="288" w:lineRule="auto"/>
              <w:jc w:val="left"/>
              <w:rPr>
                <w:rFonts w:ascii="宋体" w:hAnsi="宋体" w:cs="宋体"/>
                <w:sz w:val="20"/>
                <w:szCs w:val="20"/>
              </w:rPr>
            </w:pPr>
            <w:r>
              <w:rPr>
                <w:rFonts w:ascii="宋体" w:hAnsi="宋体" w:cs="宋体" w:hint="eastAsia"/>
                <w:sz w:val="20"/>
                <w:szCs w:val="20"/>
              </w:rPr>
              <w:t>3</w:t>
            </w:r>
            <w:r>
              <w:rPr>
                <w:rFonts w:ascii="宋体" w:hAnsi="宋体" w:cs="宋体"/>
                <w:sz w:val="20"/>
                <w:szCs w:val="20"/>
              </w:rPr>
              <w:t>.</w:t>
            </w:r>
            <w:r>
              <w:rPr>
                <w:rFonts w:ascii="宋体" w:hAnsi="宋体" w:cs="宋体" w:hint="eastAsia"/>
                <w:sz w:val="20"/>
                <w:szCs w:val="20"/>
              </w:rPr>
              <w:t>黄体的形成过程。</w:t>
            </w:r>
          </w:p>
          <w:p w14:paraId="7CA1B29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4</w:t>
            </w:r>
            <w:r>
              <w:rPr>
                <w:rFonts w:ascii="宋体" w:hAnsi="宋体" w:cs="宋体"/>
                <w:sz w:val="20"/>
                <w:szCs w:val="20"/>
              </w:rPr>
              <w:t>.</w:t>
            </w:r>
            <w:r>
              <w:rPr>
                <w:rFonts w:ascii="宋体" w:hAnsi="宋体" w:cs="宋体" w:hint="eastAsia"/>
                <w:sz w:val="20"/>
                <w:szCs w:val="20"/>
              </w:rPr>
              <w:t>子宫内膜的周期性变化。</w:t>
            </w:r>
          </w:p>
        </w:tc>
        <w:tc>
          <w:tcPr>
            <w:tcW w:w="420" w:type="dxa"/>
          </w:tcPr>
          <w:p w14:paraId="624DB022"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14:paraId="596B01A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14:paraId="792B8D27"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r>
      <w:tr w:rsidR="007F54A1" w14:paraId="53443E29" w14:textId="77777777">
        <w:trPr>
          <w:trHeight w:val="503"/>
          <w:jc w:val="center"/>
        </w:trPr>
        <w:tc>
          <w:tcPr>
            <w:tcW w:w="360" w:type="dxa"/>
            <w:vAlign w:val="center"/>
          </w:tcPr>
          <w:p w14:paraId="399083C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454" w:type="dxa"/>
            <w:vAlign w:val="center"/>
          </w:tcPr>
          <w:p w14:paraId="781CE68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循环系统</w:t>
            </w:r>
          </w:p>
        </w:tc>
        <w:tc>
          <w:tcPr>
            <w:tcW w:w="2426" w:type="dxa"/>
          </w:tcPr>
          <w:p w14:paraId="07C586F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知道心的外形、位置和各心腔的主要结构特点。</w:t>
            </w: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知道心肌细胞、心脏传导系统的功能，静息电位、动作电位的产生机制。</w:t>
            </w:r>
          </w:p>
          <w:p w14:paraId="3FD7802E"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理解心脏的泵血过程，动脉血压的形成原理。</w:t>
            </w:r>
          </w:p>
          <w:p w14:paraId="495D455E"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r>
              <w:rPr>
                <w:rFonts w:asciiTheme="minorEastAsia" w:eastAsiaTheme="minorEastAsia" w:hAnsiTheme="minorEastAsia" w:cstheme="minorEastAsia" w:hint="eastAsia"/>
                <w:sz w:val="20"/>
                <w:szCs w:val="20"/>
              </w:rPr>
              <w:t>知道血液循环途径、体循环和肺循环的概念及作用；知道淋巴系统的组成，淋巴干的名称及收纳范围</w:t>
            </w:r>
          </w:p>
          <w:p w14:paraId="1A3B0D2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5</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知道微循环、血管的微细结构；脾脏的功能。</w:t>
            </w:r>
          </w:p>
        </w:tc>
        <w:tc>
          <w:tcPr>
            <w:tcW w:w="2160" w:type="dxa"/>
          </w:tcPr>
          <w:p w14:paraId="667366A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能运用心脏泵血功能相关知识解释心力衰竭的发病机制和临床表现，并能思考疾病的健康指导和护理措施。</w:t>
            </w:r>
          </w:p>
          <w:p w14:paraId="74351ECE"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能运用动脉血压的影响因素解释高血压病人日常生活的注意事项和健康指导。</w:t>
            </w:r>
          </w:p>
          <w:p w14:paraId="34EBA964"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r>
              <w:rPr>
                <w:rFonts w:asciiTheme="minorEastAsia" w:eastAsiaTheme="minorEastAsia" w:hAnsiTheme="minorEastAsia" w:cstheme="minorEastAsia" w:hint="eastAsia"/>
                <w:sz w:val="20"/>
                <w:szCs w:val="20"/>
              </w:rPr>
              <w:t>．能运用静脉回流、组织液生成和淋巴回流的影响因素解释水肿的发病机制。</w:t>
            </w:r>
          </w:p>
        </w:tc>
        <w:tc>
          <w:tcPr>
            <w:tcW w:w="1530" w:type="dxa"/>
          </w:tcPr>
          <w:p w14:paraId="4FCE322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具有对脉管系统相关疾病的诊疗意识和以人为本、救死扶伤、争分夺秒抢救生命的职业道德素质。能运用心血管系统知识进行胸外心脏按压术。</w:t>
            </w:r>
          </w:p>
        </w:tc>
        <w:tc>
          <w:tcPr>
            <w:tcW w:w="1506" w:type="dxa"/>
          </w:tcPr>
          <w:p w14:paraId="3467C1D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心肌细胞、心脏传导系统的功能。</w:t>
            </w:r>
          </w:p>
          <w:p w14:paraId="0B831DC2"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r>
              <w:rPr>
                <w:rFonts w:asciiTheme="minorEastAsia" w:eastAsiaTheme="minorEastAsia" w:hAnsiTheme="minorEastAsia" w:cstheme="minorEastAsia" w:hint="eastAsia"/>
                <w:sz w:val="20"/>
                <w:szCs w:val="20"/>
              </w:rPr>
              <w:t>静息电位、动作电位的产生机制。</w:t>
            </w:r>
          </w:p>
          <w:p w14:paraId="4019631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心脏的泵血过程与动脉血压的形成原理</w:t>
            </w:r>
          </w:p>
        </w:tc>
        <w:tc>
          <w:tcPr>
            <w:tcW w:w="420" w:type="dxa"/>
          </w:tcPr>
          <w:p w14:paraId="28FBF587"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20" w:type="dxa"/>
          </w:tcPr>
          <w:p w14:paraId="6506F30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3</w:t>
            </w:r>
          </w:p>
        </w:tc>
        <w:tc>
          <w:tcPr>
            <w:tcW w:w="421" w:type="dxa"/>
          </w:tcPr>
          <w:p w14:paraId="56A6ACE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9</w:t>
            </w:r>
          </w:p>
        </w:tc>
      </w:tr>
      <w:tr w:rsidR="007F54A1" w14:paraId="4B644D75" w14:textId="77777777">
        <w:trPr>
          <w:trHeight w:val="503"/>
          <w:jc w:val="center"/>
        </w:trPr>
        <w:tc>
          <w:tcPr>
            <w:tcW w:w="360" w:type="dxa"/>
            <w:vAlign w:val="center"/>
          </w:tcPr>
          <w:p w14:paraId="7C118AB9" w14:textId="77777777" w:rsidR="007F54A1" w:rsidRDefault="00306215">
            <w:pPr>
              <w:snapToGrid w:val="0"/>
              <w:spacing w:line="288" w:lineRule="auto"/>
              <w:ind w:leftChars="-56" w:left="-118" w:rightChars="-74" w:right="-155"/>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10</w:t>
            </w:r>
          </w:p>
        </w:tc>
        <w:tc>
          <w:tcPr>
            <w:tcW w:w="454" w:type="dxa"/>
            <w:vAlign w:val="center"/>
          </w:tcPr>
          <w:p w14:paraId="4803E79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内分泌</w:t>
            </w:r>
            <w:r>
              <w:rPr>
                <w:rFonts w:asciiTheme="minorEastAsia" w:eastAsiaTheme="minorEastAsia" w:hAnsiTheme="minorEastAsia" w:cstheme="minorEastAsia" w:hint="eastAsia"/>
                <w:sz w:val="20"/>
                <w:szCs w:val="20"/>
              </w:rPr>
              <w:lastRenderedPageBreak/>
              <w:t>系统</w:t>
            </w:r>
          </w:p>
        </w:tc>
        <w:tc>
          <w:tcPr>
            <w:tcW w:w="2426" w:type="dxa"/>
          </w:tcPr>
          <w:p w14:paraId="58D9A7E3"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r>
              <w:rPr>
                <w:rFonts w:asciiTheme="minorEastAsia" w:eastAsiaTheme="minorEastAsia" w:hAnsiTheme="minorEastAsia" w:cstheme="minorEastAsia" w:hint="eastAsia"/>
                <w:sz w:val="20"/>
                <w:szCs w:val="20"/>
              </w:rPr>
              <w:t>．知道甲状腺的形态和位置、微细结构及功能；肾上腺的形态和位置、微</w:t>
            </w:r>
            <w:r>
              <w:rPr>
                <w:rFonts w:asciiTheme="minorEastAsia" w:eastAsiaTheme="minorEastAsia" w:hAnsiTheme="minorEastAsia" w:cstheme="minorEastAsia" w:hint="eastAsia"/>
                <w:sz w:val="20"/>
                <w:szCs w:val="20"/>
              </w:rPr>
              <w:lastRenderedPageBreak/>
              <w:t>细结构及功能；垂体的形态和位置、微细结构及功能</w:t>
            </w:r>
          </w:p>
          <w:p w14:paraId="310A833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w:t>
            </w:r>
            <w:r>
              <w:rPr>
                <w:rFonts w:ascii="宋体" w:hAnsi="宋体" w:cs="宋体" w:hint="eastAsia"/>
                <w:sz w:val="20"/>
                <w:szCs w:val="20"/>
              </w:rPr>
              <w:t>知道两种内分泌细胞的结构特点。</w:t>
            </w:r>
          </w:p>
          <w:p w14:paraId="7B59717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知道激素的分类与生理功能。</w:t>
            </w:r>
          </w:p>
        </w:tc>
        <w:tc>
          <w:tcPr>
            <w:tcW w:w="2160" w:type="dxa"/>
          </w:tcPr>
          <w:p w14:paraId="31636FF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能运用所学知识分析</w:t>
            </w:r>
            <w:r>
              <w:rPr>
                <w:rFonts w:ascii="宋体" w:hAnsi="宋体" w:cs="宋体" w:hint="eastAsia"/>
                <w:sz w:val="20"/>
                <w:szCs w:val="20"/>
              </w:rPr>
              <w:t>分析内分泌疾病发生的组织学机制，增强</w:t>
            </w:r>
            <w:r>
              <w:rPr>
                <w:rFonts w:ascii="宋体" w:hAnsi="宋体" w:cs="宋体" w:hint="eastAsia"/>
                <w:sz w:val="20"/>
                <w:szCs w:val="20"/>
              </w:rPr>
              <w:lastRenderedPageBreak/>
              <w:t>预防内分泌系统疾病的保健意识。</w:t>
            </w:r>
          </w:p>
        </w:tc>
        <w:tc>
          <w:tcPr>
            <w:tcW w:w="1530" w:type="dxa"/>
          </w:tcPr>
          <w:p w14:paraId="4ECB79B3"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建立日常良好的生活习惯，增强预防内分</w:t>
            </w:r>
            <w:r>
              <w:rPr>
                <w:rFonts w:asciiTheme="minorEastAsia" w:eastAsiaTheme="minorEastAsia" w:hAnsiTheme="minorEastAsia" w:cstheme="minorEastAsia" w:hint="eastAsia"/>
                <w:sz w:val="20"/>
                <w:szCs w:val="20"/>
              </w:rPr>
              <w:lastRenderedPageBreak/>
              <w:t>泌系统疾病的保健意识。</w:t>
            </w:r>
          </w:p>
        </w:tc>
        <w:tc>
          <w:tcPr>
            <w:tcW w:w="1506" w:type="dxa"/>
          </w:tcPr>
          <w:p w14:paraId="6F08A47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垂体的形态和位置、微细结构及功能</w:t>
            </w:r>
          </w:p>
          <w:p w14:paraId="399B2EC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lastRenderedPageBreak/>
              <w:t>2.</w:t>
            </w:r>
            <w:r>
              <w:rPr>
                <w:rFonts w:asciiTheme="minorEastAsia" w:eastAsiaTheme="minorEastAsia" w:hAnsiTheme="minorEastAsia" w:cstheme="minorEastAsia" w:hint="eastAsia"/>
                <w:sz w:val="20"/>
                <w:szCs w:val="20"/>
              </w:rPr>
              <w:t>人体几种重要激素的生理功能。</w:t>
            </w:r>
          </w:p>
        </w:tc>
        <w:tc>
          <w:tcPr>
            <w:tcW w:w="420" w:type="dxa"/>
          </w:tcPr>
          <w:p w14:paraId="115F046E"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lastRenderedPageBreak/>
              <w:t>1</w:t>
            </w:r>
          </w:p>
        </w:tc>
        <w:tc>
          <w:tcPr>
            <w:tcW w:w="420" w:type="dxa"/>
          </w:tcPr>
          <w:p w14:paraId="0539ABE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1" w:type="dxa"/>
          </w:tcPr>
          <w:p w14:paraId="1084A2C0"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r>
      <w:tr w:rsidR="007F54A1" w14:paraId="6DA0A4E6" w14:textId="77777777">
        <w:trPr>
          <w:trHeight w:val="503"/>
          <w:jc w:val="center"/>
        </w:trPr>
        <w:tc>
          <w:tcPr>
            <w:tcW w:w="360" w:type="dxa"/>
            <w:vAlign w:val="center"/>
          </w:tcPr>
          <w:p w14:paraId="61FC53B3" w14:textId="77777777" w:rsidR="007F54A1" w:rsidRDefault="00306215">
            <w:pPr>
              <w:snapToGrid w:val="0"/>
              <w:spacing w:line="288" w:lineRule="auto"/>
              <w:ind w:leftChars="-56" w:left="-118" w:rightChars="-74" w:right="-155"/>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11</w:t>
            </w:r>
          </w:p>
        </w:tc>
        <w:tc>
          <w:tcPr>
            <w:tcW w:w="454" w:type="dxa"/>
            <w:vAlign w:val="center"/>
          </w:tcPr>
          <w:p w14:paraId="2823DDD5"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神经系统</w:t>
            </w:r>
          </w:p>
        </w:tc>
        <w:tc>
          <w:tcPr>
            <w:tcW w:w="2426" w:type="dxa"/>
          </w:tcPr>
          <w:p w14:paraId="03020C20" w14:textId="77777777" w:rsidR="007F54A1" w:rsidRDefault="00306215">
            <w:pPr>
              <w:numPr>
                <w:ilvl w:val="0"/>
                <w:numId w:val="2"/>
              </w:numPr>
              <w:snapToGrid w:val="0"/>
              <w:spacing w:line="288" w:lineRule="auto"/>
              <w:jc w:val="left"/>
              <w:rPr>
                <w:rFonts w:ascii="宋体" w:hAnsi="宋体" w:cs="宋体"/>
                <w:sz w:val="20"/>
                <w:szCs w:val="20"/>
              </w:rPr>
            </w:pPr>
            <w:r>
              <w:rPr>
                <w:rFonts w:ascii="宋体" w:hAnsi="宋体" w:cs="宋体" w:hint="eastAsia"/>
                <w:sz w:val="20"/>
                <w:szCs w:val="20"/>
              </w:rPr>
              <w:t>理解神经元的结构和分类，知道神经元之间的连接方式的名称和结构。</w:t>
            </w:r>
          </w:p>
          <w:p w14:paraId="0097CFA4" w14:textId="77777777" w:rsidR="007F54A1" w:rsidRDefault="00306215">
            <w:pPr>
              <w:numPr>
                <w:ilvl w:val="0"/>
                <w:numId w:val="2"/>
              </w:numPr>
              <w:snapToGrid w:val="0"/>
              <w:spacing w:line="288" w:lineRule="auto"/>
              <w:jc w:val="left"/>
              <w:rPr>
                <w:rFonts w:ascii="宋体" w:hAnsi="宋体" w:cs="宋体"/>
                <w:sz w:val="20"/>
                <w:szCs w:val="20"/>
              </w:rPr>
            </w:pPr>
            <w:r>
              <w:rPr>
                <w:rFonts w:ascii="宋体" w:hAnsi="宋体" w:cs="宋体" w:hint="eastAsia"/>
                <w:sz w:val="20"/>
                <w:szCs w:val="20"/>
              </w:rPr>
              <w:t>理解神经和神经纤维的结构。知道神经末梢的结构和功能。</w:t>
            </w:r>
          </w:p>
          <w:p w14:paraId="5B0579E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知道神经系统的组成、分部；脑液循环。</w:t>
            </w:r>
          </w:p>
          <w:p w14:paraId="7C229403"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r>
              <w:rPr>
                <w:rFonts w:asciiTheme="minorEastAsia" w:eastAsiaTheme="minorEastAsia" w:hAnsiTheme="minorEastAsia" w:cstheme="minorEastAsia" w:hint="eastAsia"/>
                <w:sz w:val="20"/>
                <w:szCs w:val="20"/>
              </w:rPr>
              <w:t>知道神经系统常用术语；</w:t>
            </w:r>
            <w:r>
              <w:rPr>
                <w:rFonts w:asciiTheme="minorEastAsia" w:eastAsiaTheme="minorEastAsia" w:hAnsiTheme="minorEastAsia" w:cstheme="minorEastAsia" w:hint="eastAsia"/>
                <w:sz w:val="20"/>
                <w:szCs w:val="20"/>
              </w:rPr>
              <w:t>脊</w:t>
            </w:r>
            <w:r>
              <w:rPr>
                <w:rFonts w:asciiTheme="minorEastAsia" w:eastAsiaTheme="minorEastAsia" w:hAnsiTheme="minorEastAsia" w:cstheme="minorEastAsia" w:hint="eastAsia"/>
                <w:sz w:val="20"/>
                <w:szCs w:val="20"/>
              </w:rPr>
              <w:t>髓的位置和外形、内部结构与功能；大脑皮质的功能定位；</w:t>
            </w: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2</w:t>
            </w:r>
            <w:r>
              <w:rPr>
                <w:rFonts w:asciiTheme="minorEastAsia" w:eastAsiaTheme="minorEastAsia" w:hAnsiTheme="minorEastAsia" w:cstheme="minorEastAsia" w:hint="eastAsia"/>
                <w:sz w:val="20"/>
                <w:szCs w:val="20"/>
              </w:rPr>
              <w:t>对脑神经的分布；脑和脊髓的主要传导通路。</w:t>
            </w:r>
          </w:p>
          <w:p w14:paraId="559522E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5.</w:t>
            </w:r>
            <w:r>
              <w:rPr>
                <w:rFonts w:asciiTheme="minorEastAsia" w:eastAsiaTheme="minorEastAsia" w:hAnsiTheme="minorEastAsia" w:cstheme="minorEastAsia" w:hint="eastAsia"/>
                <w:sz w:val="20"/>
                <w:szCs w:val="20"/>
              </w:rPr>
              <w:t>知道内脏神经的特点；脑和脊的被膜、血管。</w:t>
            </w:r>
          </w:p>
        </w:tc>
        <w:tc>
          <w:tcPr>
            <w:tcW w:w="2160" w:type="dxa"/>
          </w:tcPr>
          <w:p w14:paraId="55692D2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能说出神经系统的组成、功能。</w:t>
            </w:r>
          </w:p>
          <w:p w14:paraId="3EF6B35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能说出脑的组成；脑干的组成、位置；坐骨神经行程、分布。</w:t>
            </w:r>
          </w:p>
          <w:p w14:paraId="194C1ACE"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3</w:t>
            </w:r>
            <w:r>
              <w:rPr>
                <w:rFonts w:ascii="宋体" w:hAnsi="宋体" w:cs="宋体"/>
                <w:sz w:val="20"/>
                <w:szCs w:val="20"/>
              </w:rPr>
              <w:t>.</w:t>
            </w:r>
            <w:r>
              <w:rPr>
                <w:rFonts w:ascii="宋体" w:hAnsi="宋体" w:cs="宋体" w:hint="eastAsia"/>
                <w:sz w:val="20"/>
                <w:szCs w:val="20"/>
              </w:rPr>
              <w:t>能说出神经纤维的结构及各种神经末梢的功能。</w:t>
            </w:r>
          </w:p>
        </w:tc>
        <w:tc>
          <w:tcPr>
            <w:tcW w:w="1530" w:type="dxa"/>
          </w:tcPr>
          <w:p w14:paraId="17AD1BC4"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使学生初步具有对神经系统标本和模型的观察能力和对常见疾病的分析能力。关注神经系统功能的保健知识，养成科学的用脑习惯。</w:t>
            </w:r>
          </w:p>
        </w:tc>
        <w:tc>
          <w:tcPr>
            <w:tcW w:w="1506" w:type="dxa"/>
          </w:tcPr>
          <w:p w14:paraId="670EFA4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突触、神经纤维、末梢的结构与功能。</w:t>
            </w:r>
          </w:p>
          <w:p w14:paraId="44A37777"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r>
              <w:rPr>
                <w:rFonts w:asciiTheme="minorEastAsia" w:eastAsiaTheme="minorEastAsia" w:hAnsiTheme="minorEastAsia" w:cstheme="minorEastAsia" w:hint="eastAsia"/>
                <w:sz w:val="20"/>
                <w:szCs w:val="20"/>
              </w:rPr>
              <w:t>大脑皮质重要功能区的位置和功能，纹状体的组成和内囊的位置、分部级主要纤维束。</w:t>
            </w:r>
          </w:p>
          <w:p w14:paraId="4E2AE0A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sz w:val="20"/>
                <w:szCs w:val="20"/>
              </w:rPr>
              <w:t>.</w:t>
            </w:r>
            <w:r>
              <w:rPr>
                <w:rFonts w:asciiTheme="minorEastAsia" w:eastAsiaTheme="minorEastAsia" w:hAnsiTheme="minorEastAsia" w:cstheme="minorEastAsia" w:hint="eastAsia"/>
                <w:sz w:val="20"/>
                <w:szCs w:val="20"/>
              </w:rPr>
              <w:t>颈内动脉和椎动脉级基底动脉的起始、行程、供血范围</w:t>
            </w:r>
          </w:p>
        </w:tc>
        <w:tc>
          <w:tcPr>
            <w:tcW w:w="420" w:type="dxa"/>
          </w:tcPr>
          <w:p w14:paraId="5DF8568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0" w:type="dxa"/>
          </w:tcPr>
          <w:p w14:paraId="1B1B80C9"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4</w:t>
            </w:r>
          </w:p>
        </w:tc>
        <w:tc>
          <w:tcPr>
            <w:tcW w:w="421" w:type="dxa"/>
          </w:tcPr>
          <w:p w14:paraId="0928646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8</w:t>
            </w:r>
          </w:p>
        </w:tc>
      </w:tr>
      <w:tr w:rsidR="007F54A1" w14:paraId="43C00220" w14:textId="77777777">
        <w:trPr>
          <w:trHeight w:val="503"/>
          <w:jc w:val="center"/>
        </w:trPr>
        <w:tc>
          <w:tcPr>
            <w:tcW w:w="360" w:type="dxa"/>
            <w:vAlign w:val="center"/>
          </w:tcPr>
          <w:p w14:paraId="46E2F175" w14:textId="77777777" w:rsidR="007F54A1" w:rsidRDefault="00306215">
            <w:pPr>
              <w:snapToGrid w:val="0"/>
              <w:spacing w:line="288" w:lineRule="auto"/>
              <w:ind w:leftChars="-56" w:left="-118" w:rightChars="-74" w:right="-155"/>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12</w:t>
            </w:r>
          </w:p>
        </w:tc>
        <w:tc>
          <w:tcPr>
            <w:tcW w:w="454" w:type="dxa"/>
            <w:vAlign w:val="center"/>
          </w:tcPr>
          <w:p w14:paraId="0B55F08C"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感觉器</w:t>
            </w:r>
          </w:p>
          <w:p w14:paraId="7AF9D29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官</w:t>
            </w:r>
          </w:p>
        </w:tc>
        <w:tc>
          <w:tcPr>
            <w:tcW w:w="2426" w:type="dxa"/>
          </w:tcPr>
          <w:p w14:paraId="5D100F37"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．知道眼球壁及眼球内容物的结构，前庭蜗器的组成，房水的产生及循环途径。</w:t>
            </w:r>
          </w:p>
          <w:p w14:paraId="4C24ABA3"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．知道眼副器和皮肤的结构。</w:t>
            </w:r>
          </w:p>
          <w:p w14:paraId="35D9735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Pr>
                <w:rFonts w:asciiTheme="minorEastAsia" w:eastAsiaTheme="minorEastAsia" w:hAnsiTheme="minorEastAsia" w:cstheme="minorEastAsia" w:hint="eastAsia"/>
                <w:sz w:val="20"/>
                <w:szCs w:val="20"/>
              </w:rPr>
              <w:t>．知道视器的血管、皮肤的附属器。</w:t>
            </w:r>
          </w:p>
          <w:p w14:paraId="7229C1DD"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c>
          <w:tcPr>
            <w:tcW w:w="2160" w:type="dxa"/>
          </w:tcPr>
          <w:p w14:paraId="46FF3A83"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hint="eastAsia"/>
                <w:sz w:val="20"/>
                <w:szCs w:val="20"/>
              </w:rPr>
              <w:t>能说出视器的组成；眼球的折光装置组成、功能。</w:t>
            </w:r>
          </w:p>
          <w:p w14:paraId="48749DE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Pr>
                <w:rFonts w:asciiTheme="minorEastAsia" w:eastAsiaTheme="minorEastAsia" w:hAnsiTheme="minorEastAsia" w:cstheme="minorEastAsia" w:hint="eastAsia"/>
                <w:sz w:val="20"/>
                <w:szCs w:val="20"/>
              </w:rPr>
              <w:t>能运用所学分析眼、耳部疾病的临床表现。</w:t>
            </w:r>
          </w:p>
          <w:p w14:paraId="3CDAEA2E" w14:textId="77777777" w:rsidR="007F54A1" w:rsidRDefault="007F54A1">
            <w:pPr>
              <w:snapToGrid w:val="0"/>
              <w:spacing w:line="288" w:lineRule="auto"/>
              <w:jc w:val="left"/>
              <w:rPr>
                <w:rFonts w:asciiTheme="minorEastAsia" w:eastAsiaTheme="minorEastAsia" w:hAnsiTheme="minorEastAsia" w:cstheme="minorEastAsia"/>
                <w:sz w:val="20"/>
                <w:szCs w:val="20"/>
              </w:rPr>
            </w:pPr>
          </w:p>
          <w:p w14:paraId="3556CE30"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c>
          <w:tcPr>
            <w:tcW w:w="1530" w:type="dxa"/>
          </w:tcPr>
          <w:p w14:paraId="5E30DB5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具有在日常生活中对眼和耳的保健意识。</w:t>
            </w:r>
          </w:p>
        </w:tc>
        <w:tc>
          <w:tcPr>
            <w:tcW w:w="1506" w:type="dxa"/>
          </w:tcPr>
          <w:p w14:paraId="135C1CA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前庭蜗器组成、功能；中耳的组成；内耳的组成；听觉、位觉感受器的名称、位置、作用。</w:t>
            </w:r>
          </w:p>
        </w:tc>
        <w:tc>
          <w:tcPr>
            <w:tcW w:w="420" w:type="dxa"/>
          </w:tcPr>
          <w:p w14:paraId="4FC52B42"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0" w:type="dxa"/>
          </w:tcPr>
          <w:p w14:paraId="5A1959F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c>
          <w:tcPr>
            <w:tcW w:w="421" w:type="dxa"/>
          </w:tcPr>
          <w:p w14:paraId="199D5484"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0</w:t>
            </w:r>
          </w:p>
        </w:tc>
      </w:tr>
      <w:tr w:rsidR="007F54A1" w14:paraId="0295982E" w14:textId="77777777">
        <w:trPr>
          <w:trHeight w:val="503"/>
          <w:jc w:val="center"/>
        </w:trPr>
        <w:tc>
          <w:tcPr>
            <w:tcW w:w="360" w:type="dxa"/>
            <w:vAlign w:val="center"/>
          </w:tcPr>
          <w:p w14:paraId="381E6BFA" w14:textId="77777777" w:rsidR="007F54A1" w:rsidRDefault="00306215">
            <w:pPr>
              <w:snapToGrid w:val="0"/>
              <w:spacing w:line="288" w:lineRule="auto"/>
              <w:ind w:leftChars="-56" w:left="-118" w:rightChars="-74" w:right="-155"/>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13</w:t>
            </w:r>
          </w:p>
        </w:tc>
        <w:tc>
          <w:tcPr>
            <w:tcW w:w="454" w:type="dxa"/>
            <w:vAlign w:val="center"/>
          </w:tcPr>
          <w:p w14:paraId="0221344F"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胚胎学</w:t>
            </w:r>
          </w:p>
        </w:tc>
        <w:tc>
          <w:tcPr>
            <w:tcW w:w="2426" w:type="dxa"/>
          </w:tcPr>
          <w:p w14:paraId="4EE0700C"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1</w:t>
            </w:r>
            <w:r>
              <w:rPr>
                <w:rFonts w:ascii="宋体" w:hAnsi="宋体" w:cs="宋体" w:hint="eastAsia"/>
                <w:sz w:val="20"/>
                <w:szCs w:val="20"/>
              </w:rPr>
              <w:t>．知道受精、卵裂、植入、蜕膜的概念。知道受精和置入的位置；胚泡的结构；蜕膜的分部。理解受精、卵裂、植入的过程和条件。</w:t>
            </w:r>
          </w:p>
          <w:p w14:paraId="133762CB"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 xml:space="preserve">2. </w:t>
            </w:r>
            <w:r>
              <w:rPr>
                <w:rFonts w:ascii="宋体" w:hAnsi="宋体" w:cs="宋体" w:hint="eastAsia"/>
                <w:sz w:val="20"/>
                <w:szCs w:val="20"/>
              </w:rPr>
              <w:t>知道胚盘的形成、三胚层的形成和分化。理解胚体的形成过程。</w:t>
            </w:r>
          </w:p>
          <w:p w14:paraId="4ED5B57A"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．知道胎膜和胎盘的结构和功能。</w:t>
            </w:r>
          </w:p>
          <w:p w14:paraId="779FD7D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4.</w:t>
            </w:r>
            <w:r>
              <w:rPr>
                <w:rFonts w:ascii="宋体" w:hAnsi="宋体" w:cs="宋体" w:hint="eastAsia"/>
                <w:sz w:val="20"/>
                <w:szCs w:val="20"/>
              </w:rPr>
              <w:t>理解先天性畸形的原</w:t>
            </w:r>
            <w:r>
              <w:rPr>
                <w:rFonts w:ascii="宋体" w:hAnsi="宋体" w:cs="宋体" w:hint="eastAsia"/>
                <w:sz w:val="20"/>
                <w:szCs w:val="20"/>
              </w:rPr>
              <w:lastRenderedPageBreak/>
              <w:t>因。知道致畸敏感期的概念。</w:t>
            </w:r>
          </w:p>
        </w:tc>
        <w:tc>
          <w:tcPr>
            <w:tcW w:w="2160" w:type="dxa"/>
          </w:tcPr>
          <w:p w14:paraId="4A286118"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lastRenderedPageBreak/>
              <w:t>1.</w:t>
            </w:r>
            <w:r>
              <w:rPr>
                <w:rFonts w:ascii="宋体" w:hAnsi="宋体" w:cs="宋体" w:hint="eastAsia"/>
                <w:sz w:val="20"/>
                <w:szCs w:val="20"/>
              </w:rPr>
              <w:t>能说出胚泡的结构及意义。</w:t>
            </w:r>
          </w:p>
          <w:p w14:paraId="0A21B7A7"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2.</w:t>
            </w:r>
            <w:r>
              <w:rPr>
                <w:rFonts w:ascii="宋体" w:hAnsi="宋体" w:cs="宋体" w:hint="eastAsia"/>
                <w:sz w:val="20"/>
                <w:szCs w:val="20"/>
              </w:rPr>
              <w:t>能说出植入的概念、时间、部位、条件。</w:t>
            </w:r>
          </w:p>
          <w:p w14:paraId="4A8F44A7"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3.</w:t>
            </w:r>
            <w:r>
              <w:rPr>
                <w:rFonts w:ascii="宋体" w:hAnsi="宋体" w:cs="宋体" w:hint="eastAsia"/>
                <w:sz w:val="20"/>
                <w:szCs w:val="20"/>
              </w:rPr>
              <w:t>能说出二胚层胚盘的概念、结构、意义。</w:t>
            </w:r>
          </w:p>
          <w:p w14:paraId="7549A357"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4.</w:t>
            </w:r>
            <w:r>
              <w:rPr>
                <w:rFonts w:ascii="宋体" w:hAnsi="宋体" w:cs="宋体" w:hint="eastAsia"/>
                <w:sz w:val="20"/>
                <w:szCs w:val="20"/>
              </w:rPr>
              <w:t>能说出三个胚层分化的结构的名称。</w:t>
            </w:r>
          </w:p>
          <w:p w14:paraId="250C374B"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t>5.</w:t>
            </w:r>
            <w:r>
              <w:rPr>
                <w:rFonts w:ascii="宋体" w:hAnsi="宋体" w:cs="宋体" w:hint="eastAsia"/>
                <w:sz w:val="20"/>
                <w:szCs w:val="20"/>
              </w:rPr>
              <w:t>能说出胎膜的组成、结构、功能。</w:t>
            </w:r>
          </w:p>
          <w:p w14:paraId="60B2074B" w14:textId="77777777" w:rsidR="007F54A1" w:rsidRDefault="00306215">
            <w:pPr>
              <w:snapToGrid w:val="0"/>
              <w:spacing w:line="288" w:lineRule="auto"/>
              <w:jc w:val="left"/>
              <w:rPr>
                <w:rFonts w:ascii="宋体" w:hAnsi="宋体" w:cs="宋体"/>
                <w:sz w:val="20"/>
                <w:szCs w:val="20"/>
              </w:rPr>
            </w:pPr>
            <w:r>
              <w:rPr>
                <w:rFonts w:ascii="宋体" w:hAnsi="宋体" w:cs="宋体"/>
                <w:sz w:val="20"/>
                <w:szCs w:val="20"/>
              </w:rPr>
              <w:lastRenderedPageBreak/>
              <w:t>6.</w:t>
            </w:r>
            <w:r>
              <w:rPr>
                <w:rFonts w:ascii="宋体" w:hAnsi="宋体" w:cs="宋体" w:hint="eastAsia"/>
                <w:sz w:val="20"/>
                <w:szCs w:val="20"/>
              </w:rPr>
              <w:t>能说出胎盘的结构和功能。</w:t>
            </w:r>
          </w:p>
          <w:p w14:paraId="28CEBA4A"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7.</w:t>
            </w:r>
            <w:r>
              <w:rPr>
                <w:rFonts w:ascii="宋体" w:hAnsi="宋体" w:cs="宋体" w:hint="eastAsia"/>
                <w:sz w:val="20"/>
                <w:szCs w:val="20"/>
              </w:rPr>
              <w:t>能说出致畸敏感期的时间。</w:t>
            </w:r>
          </w:p>
        </w:tc>
        <w:tc>
          <w:tcPr>
            <w:tcW w:w="1530" w:type="dxa"/>
          </w:tcPr>
          <w:p w14:paraId="1DCD6DE5"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lastRenderedPageBreak/>
              <w:t>能够利用掌握的知识分析解决工作和日常生活中的问题，如对育龄期女性优生优育进行初步指导，做好优生、优育的宣教工作。</w:t>
            </w:r>
          </w:p>
        </w:tc>
        <w:tc>
          <w:tcPr>
            <w:tcW w:w="1506" w:type="dxa"/>
          </w:tcPr>
          <w:p w14:paraId="6CFDA8D4"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hint="eastAsia"/>
                <w:sz w:val="20"/>
                <w:szCs w:val="20"/>
              </w:rPr>
              <w:t>胚胎植入的过程。三胚层的形成和分化。胎膜和胎盘的结构。</w:t>
            </w:r>
          </w:p>
        </w:tc>
        <w:tc>
          <w:tcPr>
            <w:tcW w:w="420" w:type="dxa"/>
          </w:tcPr>
          <w:p w14:paraId="5A42C786" w14:textId="77777777" w:rsidR="007F54A1" w:rsidRDefault="00306215">
            <w:pPr>
              <w:snapToGrid w:val="0"/>
              <w:spacing w:line="288" w:lineRule="auto"/>
              <w:ind w:leftChars="-92" w:left="-193" w:rightChars="-81" w:right="-17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0" w:type="dxa"/>
          </w:tcPr>
          <w:p w14:paraId="4EED38E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7DAD7605" w14:textId="77777777" w:rsidR="007F54A1" w:rsidRDefault="00306215">
            <w:pPr>
              <w:snapToGrid w:val="0"/>
              <w:spacing w:line="288" w:lineRule="auto"/>
              <w:ind w:leftChars="-88" w:left="-185" w:rightChars="-86" w:right="-181"/>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7F54A1" w14:paraId="34617090" w14:textId="77777777">
        <w:trPr>
          <w:trHeight w:val="503"/>
          <w:jc w:val="center"/>
        </w:trPr>
        <w:tc>
          <w:tcPr>
            <w:tcW w:w="360" w:type="dxa"/>
            <w:vAlign w:val="center"/>
          </w:tcPr>
          <w:p w14:paraId="3FFBC1A7" w14:textId="77777777" w:rsidR="007F54A1" w:rsidRDefault="00306215">
            <w:pPr>
              <w:snapToGrid w:val="0"/>
              <w:spacing w:line="288" w:lineRule="auto"/>
              <w:ind w:leftChars="-56" w:left="-118" w:rightChars="-74" w:right="-155"/>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14</w:t>
            </w:r>
          </w:p>
        </w:tc>
        <w:tc>
          <w:tcPr>
            <w:tcW w:w="454" w:type="dxa"/>
            <w:vAlign w:val="center"/>
          </w:tcPr>
          <w:p w14:paraId="3840EC34"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老年生理特征</w:t>
            </w:r>
          </w:p>
        </w:tc>
        <w:tc>
          <w:tcPr>
            <w:tcW w:w="2426" w:type="dxa"/>
          </w:tcPr>
          <w:p w14:paraId="2DB24AC7" w14:textId="77777777" w:rsidR="007F54A1" w:rsidRDefault="00306215">
            <w:pPr>
              <w:snapToGrid w:val="0"/>
              <w:spacing w:line="288" w:lineRule="auto"/>
              <w:rPr>
                <w:rFonts w:ascii="宋体" w:hAnsi="宋体" w:cs="宋体"/>
                <w:sz w:val="20"/>
                <w:szCs w:val="20"/>
              </w:rPr>
            </w:pPr>
            <w:r>
              <w:rPr>
                <w:rFonts w:ascii="宋体" w:hAnsi="宋体" w:cs="宋体" w:hint="eastAsia"/>
                <w:sz w:val="20"/>
                <w:szCs w:val="20"/>
              </w:rPr>
              <w:t>1</w:t>
            </w:r>
            <w:r>
              <w:rPr>
                <w:rFonts w:ascii="宋体" w:hAnsi="宋体" w:cs="宋体"/>
                <w:sz w:val="20"/>
                <w:szCs w:val="20"/>
              </w:rPr>
              <w:t>.</w:t>
            </w:r>
            <w:r>
              <w:rPr>
                <w:rFonts w:ascii="宋体" w:hAnsi="宋体" w:cs="宋体" w:hint="eastAsia"/>
                <w:sz w:val="20"/>
                <w:szCs w:val="20"/>
              </w:rPr>
              <w:t>男性更年期生理变化及症状表现；女性围绝经期分期和症状特点。</w:t>
            </w:r>
          </w:p>
          <w:p w14:paraId="2BEB7D80" w14:textId="77777777" w:rsidR="007F54A1" w:rsidRDefault="00306215">
            <w:pPr>
              <w:snapToGrid w:val="0"/>
              <w:spacing w:line="288" w:lineRule="auto"/>
              <w:rPr>
                <w:rFonts w:ascii="宋体" w:hAnsi="宋体" w:cs="宋体"/>
                <w:sz w:val="20"/>
                <w:szCs w:val="20"/>
              </w:rPr>
            </w:pPr>
            <w:r>
              <w:rPr>
                <w:rFonts w:ascii="宋体" w:hAnsi="宋体" w:cs="宋体"/>
                <w:sz w:val="20"/>
                <w:szCs w:val="20"/>
              </w:rPr>
              <w:t>2</w:t>
            </w:r>
            <w:r>
              <w:rPr>
                <w:rFonts w:ascii="宋体" w:hAnsi="宋体" w:cs="宋体" w:hint="eastAsia"/>
                <w:sz w:val="20"/>
                <w:szCs w:val="20"/>
              </w:rPr>
              <w:t>.</w:t>
            </w:r>
            <w:r>
              <w:rPr>
                <w:rFonts w:ascii="宋体" w:hAnsi="宋体" w:cs="宋体" w:hint="eastAsia"/>
                <w:sz w:val="20"/>
                <w:szCs w:val="20"/>
              </w:rPr>
              <w:t>老年期的生理特点；衰老的生物学理论。</w:t>
            </w:r>
          </w:p>
          <w:p w14:paraId="043A5CBD"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宋体" w:hAnsi="宋体" w:cs="宋体"/>
                <w:sz w:val="20"/>
                <w:szCs w:val="20"/>
              </w:rPr>
              <w:t>3</w:t>
            </w:r>
            <w:r>
              <w:rPr>
                <w:rFonts w:ascii="宋体" w:hAnsi="宋体" w:cs="宋体" w:hint="eastAsia"/>
                <w:sz w:val="20"/>
                <w:szCs w:val="20"/>
              </w:rPr>
              <w:t>.</w:t>
            </w:r>
            <w:r>
              <w:rPr>
                <w:rFonts w:ascii="宋体" w:hAnsi="宋体" w:cs="宋体" w:hint="eastAsia"/>
                <w:sz w:val="20"/>
                <w:szCs w:val="20"/>
              </w:rPr>
              <w:t>死亡、临床死亡、脑死亡的定义；</w:t>
            </w:r>
          </w:p>
        </w:tc>
        <w:tc>
          <w:tcPr>
            <w:tcW w:w="2160" w:type="dxa"/>
          </w:tcPr>
          <w:p w14:paraId="4E046BD7"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能运用所学知识，阐述女性围绝经期的特点，了解围绝经期的治疗策略。</w:t>
            </w:r>
          </w:p>
        </w:tc>
        <w:tc>
          <w:tcPr>
            <w:tcW w:w="1530" w:type="dxa"/>
          </w:tcPr>
          <w:p w14:paraId="1AAA0541"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c>
          <w:tcPr>
            <w:tcW w:w="1506" w:type="dxa"/>
          </w:tcPr>
          <w:p w14:paraId="0798428B"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女性围绝经期分期和症状特点。</w:t>
            </w:r>
          </w:p>
        </w:tc>
        <w:tc>
          <w:tcPr>
            <w:tcW w:w="420" w:type="dxa"/>
          </w:tcPr>
          <w:p w14:paraId="773D7D40" w14:textId="77777777" w:rsidR="007F54A1" w:rsidRDefault="00306215">
            <w:pPr>
              <w:snapToGrid w:val="0"/>
              <w:spacing w:line="288" w:lineRule="auto"/>
              <w:ind w:rightChars="-81" w:right="-170"/>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14:paraId="0CFAE74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14:paraId="10875F58" w14:textId="77777777" w:rsidR="007F54A1" w:rsidRDefault="00306215">
            <w:pPr>
              <w:snapToGrid w:val="0"/>
              <w:spacing w:line="288" w:lineRule="auto"/>
              <w:ind w:leftChars="-20" w:left="-42" w:rightChars="-28" w:right="-59"/>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bl>
    <w:p w14:paraId="192803A1" w14:textId="77777777" w:rsidR="007F54A1" w:rsidRDefault="007F54A1">
      <w:pPr>
        <w:snapToGrid w:val="0"/>
        <w:spacing w:line="288" w:lineRule="auto"/>
        <w:jc w:val="left"/>
        <w:rPr>
          <w:rFonts w:asciiTheme="minorEastAsia" w:eastAsiaTheme="minorEastAsia" w:hAnsiTheme="minorEastAsia" w:cstheme="minorEastAsia"/>
          <w:sz w:val="20"/>
          <w:szCs w:val="20"/>
        </w:rPr>
      </w:pPr>
    </w:p>
    <w:p w14:paraId="2F1FFD9F" w14:textId="77777777" w:rsidR="007F54A1" w:rsidRDefault="007F54A1">
      <w:pPr>
        <w:snapToGrid w:val="0"/>
        <w:spacing w:line="288" w:lineRule="auto"/>
        <w:jc w:val="left"/>
        <w:rPr>
          <w:rFonts w:asciiTheme="minorEastAsia" w:eastAsiaTheme="minorEastAsia" w:hAnsiTheme="minorEastAsia" w:cstheme="minorEastAsia"/>
          <w:sz w:val="20"/>
          <w:szCs w:val="20"/>
        </w:rPr>
      </w:pPr>
    </w:p>
    <w:p w14:paraId="79519732" w14:textId="77777777" w:rsidR="007F54A1" w:rsidRDefault="0030621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401"/>
        <w:gridCol w:w="3427"/>
        <w:gridCol w:w="1054"/>
        <w:gridCol w:w="1178"/>
        <w:gridCol w:w="758"/>
      </w:tblGrid>
      <w:tr w:rsidR="007F54A1" w14:paraId="5B64FB3C" w14:textId="77777777">
        <w:trPr>
          <w:trHeight w:val="63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A226295"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242CCD11"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65C3BDF8"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215BC729"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实验时数</w:t>
            </w:r>
          </w:p>
        </w:tc>
        <w:tc>
          <w:tcPr>
            <w:tcW w:w="1178" w:type="dxa"/>
            <w:tcBorders>
              <w:top w:val="single" w:sz="4" w:space="0" w:color="auto"/>
              <w:left w:val="single" w:sz="4" w:space="0" w:color="auto"/>
              <w:right w:val="single" w:sz="4" w:space="0" w:color="auto"/>
            </w:tcBorders>
            <w:shd w:val="clear" w:color="auto" w:fill="auto"/>
            <w:vAlign w:val="center"/>
          </w:tcPr>
          <w:p w14:paraId="58F4313B"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58" w:type="dxa"/>
            <w:tcBorders>
              <w:top w:val="single" w:sz="4" w:space="0" w:color="auto"/>
              <w:left w:val="single" w:sz="4" w:space="0" w:color="auto"/>
              <w:right w:val="single" w:sz="4" w:space="0" w:color="auto"/>
            </w:tcBorders>
            <w:shd w:val="clear" w:color="auto" w:fill="auto"/>
            <w:vAlign w:val="center"/>
          </w:tcPr>
          <w:p w14:paraId="2B118D43" w14:textId="77777777" w:rsidR="007F54A1" w:rsidRDefault="003062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7F54A1" w14:paraId="0C0C99CC" w14:textId="77777777">
        <w:trPr>
          <w:trHeight w:hRule="exact" w:val="926"/>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C0719F8"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477C0B85"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人体基本组织观察</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7CD2D1A4" w14:textId="77777777" w:rsidR="007F54A1" w:rsidRDefault="00306215">
            <w:pPr>
              <w:snapToGrid w:val="0"/>
              <w:rPr>
                <w:rFonts w:asciiTheme="minorEastAsia" w:eastAsiaTheme="minorEastAsia" w:hAnsiTheme="minorEastAsia" w:cstheme="minorEastAsia"/>
                <w:sz w:val="20"/>
                <w:szCs w:val="20"/>
              </w:rPr>
            </w:pPr>
            <w:r>
              <w:rPr>
                <w:rFonts w:ascii="宋体" w:hAnsi="宋体" w:cs="宋体" w:hint="eastAsia"/>
                <w:sz w:val="20"/>
                <w:szCs w:val="20"/>
              </w:rPr>
              <w:t>1</w:t>
            </w:r>
            <w:r>
              <w:rPr>
                <w:rFonts w:ascii="宋体" w:hAnsi="宋体" w:cs="宋体"/>
                <w:sz w:val="20"/>
                <w:szCs w:val="20"/>
              </w:rPr>
              <w:t>.</w:t>
            </w:r>
            <w:r>
              <w:rPr>
                <w:rFonts w:ascii="宋体" w:hAnsi="宋体" w:cs="宋体" w:hint="eastAsia"/>
                <w:sz w:val="20"/>
                <w:szCs w:val="20"/>
              </w:rPr>
              <w:t>显微镜的使用；</w:t>
            </w:r>
            <w:r>
              <w:rPr>
                <w:rFonts w:ascii="宋体" w:hAnsi="宋体" w:cs="宋体" w:hint="eastAsia"/>
                <w:sz w:val="20"/>
                <w:szCs w:val="20"/>
              </w:rPr>
              <w:t>2</w:t>
            </w:r>
            <w:r>
              <w:rPr>
                <w:rFonts w:ascii="宋体" w:hAnsi="宋体" w:cs="宋体"/>
                <w:sz w:val="20"/>
                <w:szCs w:val="20"/>
              </w:rPr>
              <w:t>.</w:t>
            </w:r>
            <w:r>
              <w:rPr>
                <w:rFonts w:ascii="宋体" w:hAnsi="宋体" w:cs="宋体" w:hint="eastAsia"/>
                <w:sz w:val="20"/>
                <w:szCs w:val="20"/>
                <w:lang w:val="zh-CN"/>
              </w:rPr>
              <w:t>各</w:t>
            </w:r>
            <w:r>
              <w:rPr>
                <w:rFonts w:ascii="宋体" w:hAnsi="宋体" w:cs="宋体" w:hint="eastAsia"/>
                <w:sz w:val="20"/>
                <w:szCs w:val="20"/>
              </w:rPr>
              <w:t>种被覆上皮、疏松结缔组织、透明软骨和骨的组织、血细胞、骨骼肌、心肌的镜下观察</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EC18919"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14:paraId="21B55C20"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459BFB83"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r w:rsidR="007F54A1" w14:paraId="7CFA257F" w14:textId="77777777">
        <w:trPr>
          <w:trHeight w:hRule="exact" w:val="589"/>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5A74EC58"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529BBF83"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运动系统</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3C0EF2BC" w14:textId="77777777" w:rsidR="007F54A1" w:rsidRDefault="00306215">
            <w:pPr>
              <w:snapToGrid w:val="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观察各种骨的形态、关节结构与功能、肌群名称与分布</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2482F096"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1178" w:type="dxa"/>
            <w:tcBorders>
              <w:left w:val="single" w:sz="4" w:space="0" w:color="auto"/>
              <w:right w:val="single" w:sz="4" w:space="0" w:color="auto"/>
            </w:tcBorders>
            <w:shd w:val="clear" w:color="auto" w:fill="auto"/>
            <w:vAlign w:val="center"/>
          </w:tcPr>
          <w:p w14:paraId="4E547F9C"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1AB06AB3"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r w:rsidR="007F54A1" w14:paraId="6DAB5B22" w14:textId="77777777">
        <w:trPr>
          <w:trHeight w:hRule="exact" w:val="604"/>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37D7C7D"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201D8AEC"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内脏解剖结构</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28674C76" w14:textId="77777777" w:rsidR="007F54A1" w:rsidRDefault="00306215">
            <w:pPr>
              <w:snapToGrid w:val="0"/>
              <w:rPr>
                <w:rFonts w:asciiTheme="minorEastAsia" w:eastAsiaTheme="minorEastAsia" w:hAnsiTheme="minorEastAsia" w:cstheme="minorEastAsia"/>
                <w:sz w:val="20"/>
                <w:szCs w:val="20"/>
              </w:rPr>
            </w:pPr>
            <w:r>
              <w:rPr>
                <w:rFonts w:hint="eastAsia"/>
              </w:rPr>
              <w:t>观察消化、呼吸、泌尿、生殖系统各器官形态与位置</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1DED24B5"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1178" w:type="dxa"/>
            <w:tcBorders>
              <w:left w:val="single" w:sz="4" w:space="0" w:color="auto"/>
              <w:right w:val="single" w:sz="4" w:space="0" w:color="auto"/>
            </w:tcBorders>
            <w:shd w:val="clear" w:color="auto" w:fill="auto"/>
            <w:vAlign w:val="center"/>
          </w:tcPr>
          <w:p w14:paraId="2DA6056D"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552AFFFC"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r w:rsidR="007F54A1" w14:paraId="339D6AFB" w14:textId="77777777">
        <w:trPr>
          <w:trHeight w:hRule="exact" w:val="61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1D41977"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20E1DCA6"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内脏组织形态</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13DA8DCC" w14:textId="77777777" w:rsidR="007F54A1" w:rsidRDefault="00306215">
            <w:pPr>
              <w:snapToGrid w:val="0"/>
              <w:rPr>
                <w:rFonts w:asciiTheme="minorEastAsia" w:eastAsiaTheme="minorEastAsia" w:hAnsiTheme="minorEastAsia" w:cstheme="minorEastAsia"/>
                <w:sz w:val="20"/>
                <w:szCs w:val="20"/>
              </w:rPr>
            </w:pPr>
            <w:r>
              <w:rPr>
                <w:rFonts w:hint="eastAsia"/>
              </w:rPr>
              <w:t>消化、呼吸、泌尿、生殖系统各器官组织学形态的镜下观察</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427E7525"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1178" w:type="dxa"/>
            <w:tcBorders>
              <w:left w:val="single" w:sz="4" w:space="0" w:color="auto"/>
              <w:right w:val="single" w:sz="4" w:space="0" w:color="auto"/>
            </w:tcBorders>
            <w:shd w:val="clear" w:color="auto" w:fill="auto"/>
            <w:vAlign w:val="center"/>
          </w:tcPr>
          <w:p w14:paraId="0860E276"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07DC906D"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r w:rsidR="007F54A1" w14:paraId="4C77C996" w14:textId="77777777">
        <w:trPr>
          <w:trHeight w:hRule="exact" w:val="58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91E00AB"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4F0C5FA9"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人体心音听诊</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28BEB16F" w14:textId="77777777" w:rsidR="007F54A1" w:rsidRDefault="00306215">
            <w:pPr>
              <w:snapToGrid w:val="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学习心音听诊顺序，并能区分第一心音和第二心音</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6A9BD67"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78" w:type="dxa"/>
            <w:tcBorders>
              <w:left w:val="single" w:sz="4" w:space="0" w:color="auto"/>
              <w:right w:val="single" w:sz="4" w:space="0" w:color="auto"/>
            </w:tcBorders>
            <w:shd w:val="clear" w:color="auto" w:fill="auto"/>
            <w:vAlign w:val="center"/>
          </w:tcPr>
          <w:p w14:paraId="28D3D63C"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61CE9004"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r w:rsidR="007F54A1" w14:paraId="4CF28A7E" w14:textId="77777777">
        <w:trPr>
          <w:trHeight w:hRule="exact" w:val="591"/>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A7D5B0E"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261B0094"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人体动脉血压测量</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74F1F518" w14:textId="77777777" w:rsidR="007F54A1" w:rsidRDefault="00306215">
            <w:pPr>
              <w:snapToGrid w:val="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学习并掌握间接测量人体动脉血压的原理和方法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015496EE"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1178" w:type="dxa"/>
            <w:tcBorders>
              <w:left w:val="single" w:sz="4" w:space="0" w:color="auto"/>
              <w:right w:val="single" w:sz="4" w:space="0" w:color="auto"/>
            </w:tcBorders>
            <w:shd w:val="clear" w:color="auto" w:fill="auto"/>
            <w:vAlign w:val="center"/>
          </w:tcPr>
          <w:p w14:paraId="252EC9A8"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0EFAF76B"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r w:rsidR="007F54A1" w14:paraId="701A631B" w14:textId="77777777">
        <w:trPr>
          <w:trHeight w:hRule="exact" w:val="854"/>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FB7D1F7"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19FEA5C8"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心血管、免疫器官、内分泌器官、神经组织</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592AB435" w14:textId="77777777" w:rsidR="007F54A1" w:rsidRDefault="00306215">
            <w:pPr>
              <w:snapToGrid w:val="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心脏、中动静脉、淋巴结、脾、甲状腺、肾上腺、垂体、神经元、髓鞘、神经末梢的镜下观察</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56504B31"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14:paraId="61616CE4"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719B5BB7"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r w:rsidR="007F54A1" w14:paraId="2E2CC80C" w14:textId="77777777">
        <w:trPr>
          <w:trHeight w:hRule="exact" w:val="64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F58E4BE"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504C1015"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反射弧分析</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1111E546" w14:textId="77777777" w:rsidR="007F54A1" w:rsidRDefault="00306215">
            <w:pPr>
              <w:snapToGrid w:val="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分析反射弧的组成部分并探讨反射弧的完整性与反射活动的关系</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76957AA1"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1178" w:type="dxa"/>
            <w:tcBorders>
              <w:left w:val="single" w:sz="4" w:space="0" w:color="auto"/>
              <w:right w:val="single" w:sz="4" w:space="0" w:color="auto"/>
            </w:tcBorders>
            <w:shd w:val="clear" w:color="auto" w:fill="auto"/>
            <w:vAlign w:val="center"/>
          </w:tcPr>
          <w:p w14:paraId="5F8E6846"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754333F2"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r w:rsidR="007F54A1" w14:paraId="43F1E754" w14:textId="77777777">
        <w:trPr>
          <w:trHeight w:hRule="exact" w:val="574"/>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07033507"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2115F7A8" w14:textId="77777777" w:rsidR="007F54A1" w:rsidRDefault="00306215">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神经系统</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62CA9EA7" w14:textId="77777777" w:rsidR="007F54A1" w:rsidRDefault="00306215">
            <w:pPr>
              <w:snapToGrid w:val="0"/>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观察中枢神经的分布，周围神经系统的主要分支与分布</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12355678"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1178" w:type="dxa"/>
            <w:tcBorders>
              <w:left w:val="single" w:sz="4" w:space="0" w:color="auto"/>
              <w:right w:val="single" w:sz="4" w:space="0" w:color="auto"/>
            </w:tcBorders>
            <w:shd w:val="clear" w:color="auto" w:fill="auto"/>
            <w:vAlign w:val="center"/>
          </w:tcPr>
          <w:p w14:paraId="2342FF5B"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5C4AFDA7"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r w:rsidR="007F54A1" w14:paraId="4F53AA77" w14:textId="77777777">
        <w:trPr>
          <w:trHeight w:hRule="exact" w:val="389"/>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32445E6E"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14:paraId="03E75E6F" w14:textId="77777777" w:rsidR="007F54A1" w:rsidRDefault="007F54A1">
            <w:pPr>
              <w:snapToGrid w:val="0"/>
              <w:spacing w:line="288" w:lineRule="auto"/>
              <w:rPr>
                <w:rFonts w:asciiTheme="minorEastAsia" w:eastAsiaTheme="minorEastAsia" w:hAnsiTheme="minorEastAsia" w:cstheme="minorEastAsia"/>
                <w:sz w:val="20"/>
                <w:szCs w:val="20"/>
              </w:rPr>
            </w:pP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14:paraId="5E1E6BD7" w14:textId="77777777" w:rsidR="007F54A1" w:rsidRDefault="007F54A1">
            <w:pPr>
              <w:snapToGrid w:val="0"/>
              <w:spacing w:line="288" w:lineRule="auto"/>
              <w:rPr>
                <w:rFonts w:asciiTheme="minorEastAsia" w:eastAsiaTheme="minorEastAsia" w:hAnsiTheme="minorEastAsia" w:cstheme="minorEastAsia"/>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501BF4B1" w14:textId="77777777" w:rsidR="007F54A1" w:rsidRDefault="00306215">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16</w:t>
            </w:r>
          </w:p>
        </w:tc>
        <w:tc>
          <w:tcPr>
            <w:tcW w:w="1178" w:type="dxa"/>
            <w:tcBorders>
              <w:left w:val="single" w:sz="4" w:space="0" w:color="auto"/>
              <w:right w:val="single" w:sz="4" w:space="0" w:color="auto"/>
            </w:tcBorders>
            <w:shd w:val="clear" w:color="auto" w:fill="auto"/>
            <w:vAlign w:val="center"/>
          </w:tcPr>
          <w:p w14:paraId="5B86FF1E" w14:textId="77777777" w:rsidR="007F54A1" w:rsidRDefault="007F54A1">
            <w:pPr>
              <w:snapToGrid w:val="0"/>
              <w:spacing w:line="288" w:lineRule="auto"/>
              <w:jc w:val="center"/>
              <w:rPr>
                <w:rFonts w:asciiTheme="minorEastAsia" w:eastAsiaTheme="minorEastAsia" w:hAnsiTheme="minorEastAsia" w:cstheme="minorEastAsia"/>
                <w:sz w:val="20"/>
                <w:szCs w:val="20"/>
              </w:rPr>
            </w:pPr>
          </w:p>
        </w:tc>
        <w:tc>
          <w:tcPr>
            <w:tcW w:w="758" w:type="dxa"/>
            <w:tcBorders>
              <w:left w:val="single" w:sz="4" w:space="0" w:color="auto"/>
              <w:right w:val="single" w:sz="4" w:space="0" w:color="auto"/>
            </w:tcBorders>
            <w:shd w:val="clear" w:color="auto" w:fill="auto"/>
            <w:vAlign w:val="center"/>
          </w:tcPr>
          <w:p w14:paraId="64F6136A" w14:textId="77777777" w:rsidR="007F54A1" w:rsidRDefault="007F54A1">
            <w:pPr>
              <w:snapToGrid w:val="0"/>
              <w:spacing w:line="288" w:lineRule="auto"/>
              <w:jc w:val="left"/>
              <w:rPr>
                <w:rFonts w:asciiTheme="minorEastAsia" w:eastAsiaTheme="minorEastAsia" w:hAnsiTheme="minorEastAsia" w:cstheme="minorEastAsia"/>
                <w:sz w:val="20"/>
                <w:szCs w:val="20"/>
              </w:rPr>
            </w:pPr>
          </w:p>
        </w:tc>
      </w:tr>
    </w:tbl>
    <w:p w14:paraId="57BF72B7" w14:textId="77777777" w:rsidR="007F54A1" w:rsidRDefault="007F54A1">
      <w:pPr>
        <w:snapToGrid w:val="0"/>
        <w:spacing w:line="288" w:lineRule="auto"/>
        <w:ind w:leftChars="150" w:left="315"/>
        <w:jc w:val="left"/>
        <w:rPr>
          <w:rFonts w:asciiTheme="minorEastAsia" w:eastAsiaTheme="minorEastAsia" w:hAnsiTheme="minorEastAsia" w:cstheme="minorEastAsia"/>
          <w:sz w:val="20"/>
          <w:szCs w:val="20"/>
        </w:rPr>
      </w:pPr>
    </w:p>
    <w:p w14:paraId="66A0CE5D" w14:textId="77777777" w:rsidR="007F54A1" w:rsidRDefault="007F54A1">
      <w:pPr>
        <w:snapToGrid w:val="0"/>
        <w:spacing w:line="288" w:lineRule="auto"/>
        <w:ind w:right="2520" w:firstLineChars="200" w:firstLine="400"/>
        <w:rPr>
          <w:sz w:val="20"/>
          <w:szCs w:val="20"/>
        </w:rPr>
      </w:pPr>
    </w:p>
    <w:p w14:paraId="4219B79A" w14:textId="77777777" w:rsidR="007F54A1" w:rsidRDefault="00306215">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7F54A1" w14:paraId="73891645" w14:textId="77777777">
        <w:tc>
          <w:tcPr>
            <w:tcW w:w="1809" w:type="dxa"/>
            <w:shd w:val="clear" w:color="auto" w:fill="auto"/>
          </w:tcPr>
          <w:p w14:paraId="6FA56569" w14:textId="77777777" w:rsidR="007F54A1" w:rsidRDefault="00306215">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hint="eastAsia"/>
                <w:bCs/>
                <w:color w:val="000000"/>
                <w:szCs w:val="21"/>
              </w:rPr>
              <w:t>1+</w:t>
            </w:r>
            <w:r>
              <w:rPr>
                <w:rFonts w:ascii="宋体" w:hAnsi="宋体"/>
                <w:bCs/>
                <w:color w:val="000000"/>
                <w:szCs w:val="21"/>
              </w:rPr>
              <w:t>X</w:t>
            </w:r>
            <w:r>
              <w:rPr>
                <w:rFonts w:ascii="宋体" w:hAnsi="宋体" w:hint="eastAsia"/>
                <w:bCs/>
                <w:color w:val="000000"/>
                <w:szCs w:val="21"/>
              </w:rPr>
              <w:t>）</w:t>
            </w:r>
          </w:p>
        </w:tc>
        <w:tc>
          <w:tcPr>
            <w:tcW w:w="5103" w:type="dxa"/>
            <w:shd w:val="clear" w:color="auto" w:fill="auto"/>
          </w:tcPr>
          <w:p w14:paraId="37305E83" w14:textId="77777777" w:rsidR="007F54A1" w:rsidRDefault="00306215">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shd w:val="clear" w:color="auto" w:fill="auto"/>
          </w:tcPr>
          <w:p w14:paraId="55A69AAF" w14:textId="77777777" w:rsidR="007F54A1" w:rsidRDefault="00306215">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占比</w:t>
            </w:r>
          </w:p>
        </w:tc>
      </w:tr>
      <w:tr w:rsidR="007F54A1" w14:paraId="2845F406" w14:textId="77777777">
        <w:tc>
          <w:tcPr>
            <w:tcW w:w="1809" w:type="dxa"/>
            <w:shd w:val="clear" w:color="auto" w:fill="auto"/>
          </w:tcPr>
          <w:p w14:paraId="6D284814"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lastRenderedPageBreak/>
              <w:t>1</w:t>
            </w:r>
          </w:p>
        </w:tc>
        <w:tc>
          <w:tcPr>
            <w:tcW w:w="5103" w:type="dxa"/>
            <w:shd w:val="clear" w:color="auto" w:fill="auto"/>
          </w:tcPr>
          <w:p w14:paraId="3D622093"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期末开卷考试</w:t>
            </w:r>
          </w:p>
        </w:tc>
        <w:tc>
          <w:tcPr>
            <w:tcW w:w="1843" w:type="dxa"/>
            <w:shd w:val="clear" w:color="auto" w:fill="auto"/>
          </w:tcPr>
          <w:p w14:paraId="7888843C"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bCs/>
                <w:color w:val="000000"/>
                <w:sz w:val="20"/>
                <w:szCs w:val="20"/>
              </w:rPr>
              <w:t>6</w:t>
            </w:r>
            <w:r>
              <w:rPr>
                <w:rFonts w:ascii="宋体" w:hAnsi="宋体" w:hint="eastAsia"/>
                <w:bCs/>
                <w:color w:val="000000"/>
                <w:sz w:val="20"/>
                <w:szCs w:val="20"/>
              </w:rPr>
              <w:t>0%</w:t>
            </w:r>
          </w:p>
        </w:tc>
      </w:tr>
      <w:tr w:rsidR="007F54A1" w14:paraId="1F5C3812" w14:textId="77777777">
        <w:tc>
          <w:tcPr>
            <w:tcW w:w="1809" w:type="dxa"/>
            <w:shd w:val="clear" w:color="auto" w:fill="auto"/>
          </w:tcPr>
          <w:p w14:paraId="1EAF5855"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shd w:val="clear" w:color="auto" w:fill="auto"/>
          </w:tcPr>
          <w:p w14:paraId="47DC79AA"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辨认标本</w:t>
            </w:r>
          </w:p>
        </w:tc>
        <w:tc>
          <w:tcPr>
            <w:tcW w:w="1843" w:type="dxa"/>
            <w:shd w:val="clear" w:color="auto" w:fill="auto"/>
          </w:tcPr>
          <w:p w14:paraId="70343EDB" w14:textId="77777777" w:rsidR="007F54A1" w:rsidRDefault="00306215">
            <w:pPr>
              <w:snapToGrid w:val="0"/>
              <w:spacing w:beforeLines="50" w:before="156" w:afterLines="50" w:after="156"/>
              <w:jc w:val="center"/>
              <w:rPr>
                <w:rFonts w:ascii="宋体" w:hAnsi="宋体"/>
                <w:bCs/>
                <w:color w:val="000000"/>
                <w:sz w:val="20"/>
                <w:szCs w:val="20"/>
              </w:rPr>
            </w:pPr>
            <w:r>
              <w:rPr>
                <w:rFonts w:ascii="宋体" w:eastAsiaTheme="minorEastAsia" w:hAnsi="宋体"/>
                <w:bCs/>
                <w:color w:val="000000"/>
                <w:sz w:val="20"/>
                <w:szCs w:val="20"/>
              </w:rPr>
              <w:t>1</w:t>
            </w:r>
            <w:r>
              <w:rPr>
                <w:rFonts w:ascii="宋体" w:hAnsi="宋体" w:hint="eastAsia"/>
                <w:bCs/>
                <w:color w:val="000000"/>
                <w:sz w:val="20"/>
                <w:szCs w:val="20"/>
              </w:rPr>
              <w:t>0%</w:t>
            </w:r>
          </w:p>
        </w:tc>
      </w:tr>
      <w:tr w:rsidR="007F54A1" w14:paraId="10238CD1" w14:textId="77777777">
        <w:tc>
          <w:tcPr>
            <w:tcW w:w="1809" w:type="dxa"/>
            <w:shd w:val="clear" w:color="auto" w:fill="auto"/>
          </w:tcPr>
          <w:p w14:paraId="2FDFBC38"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103" w:type="dxa"/>
            <w:shd w:val="clear" w:color="auto" w:fill="auto"/>
          </w:tcPr>
          <w:p w14:paraId="3544743B"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课后作业</w:t>
            </w:r>
          </w:p>
        </w:tc>
        <w:tc>
          <w:tcPr>
            <w:tcW w:w="1843" w:type="dxa"/>
            <w:shd w:val="clear" w:color="auto" w:fill="auto"/>
          </w:tcPr>
          <w:p w14:paraId="1E2BC4A4"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r>
              <w:rPr>
                <w:rFonts w:ascii="宋体" w:hAnsi="宋体" w:hint="eastAsia"/>
                <w:bCs/>
                <w:color w:val="000000"/>
                <w:sz w:val="20"/>
                <w:szCs w:val="20"/>
              </w:rPr>
              <w:t>0%</w:t>
            </w:r>
          </w:p>
        </w:tc>
      </w:tr>
      <w:tr w:rsidR="007F54A1" w14:paraId="6F75C994" w14:textId="77777777">
        <w:tc>
          <w:tcPr>
            <w:tcW w:w="1809" w:type="dxa"/>
            <w:shd w:val="clear" w:color="auto" w:fill="auto"/>
          </w:tcPr>
          <w:p w14:paraId="3EDDDB1C"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3" w:type="dxa"/>
            <w:shd w:val="clear" w:color="auto" w:fill="auto"/>
          </w:tcPr>
          <w:p w14:paraId="602B88F4"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实验报告</w:t>
            </w:r>
          </w:p>
        </w:tc>
        <w:tc>
          <w:tcPr>
            <w:tcW w:w="1843" w:type="dxa"/>
            <w:shd w:val="clear" w:color="auto" w:fill="auto"/>
          </w:tcPr>
          <w:p w14:paraId="0131D2EF" w14:textId="77777777" w:rsidR="007F54A1" w:rsidRDefault="00306215">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2</w:t>
            </w:r>
            <w:r>
              <w:rPr>
                <w:rFonts w:ascii="宋体" w:hAnsi="宋体" w:hint="eastAsia"/>
                <w:bCs/>
                <w:color w:val="000000"/>
                <w:sz w:val="20"/>
                <w:szCs w:val="20"/>
              </w:rPr>
              <w:t>0%</w:t>
            </w:r>
          </w:p>
        </w:tc>
      </w:tr>
    </w:tbl>
    <w:p w14:paraId="14C319CC" w14:textId="77777777" w:rsidR="007F54A1" w:rsidRDefault="007F54A1">
      <w:pPr>
        <w:snapToGrid w:val="0"/>
        <w:spacing w:before="120" w:after="120" w:line="288" w:lineRule="auto"/>
        <w:rPr>
          <w:rFonts w:ascii="宋体" w:hAnsi="宋体"/>
          <w:sz w:val="20"/>
          <w:szCs w:val="20"/>
          <w:highlight w:val="yellow"/>
        </w:rPr>
      </w:pPr>
    </w:p>
    <w:p w14:paraId="1BC15CD6" w14:textId="77777777" w:rsidR="007F54A1" w:rsidRDefault="007F54A1">
      <w:pPr>
        <w:snapToGrid w:val="0"/>
        <w:spacing w:line="288" w:lineRule="auto"/>
        <w:ind w:firstLineChars="150" w:firstLine="420"/>
        <w:rPr>
          <w:sz w:val="28"/>
          <w:szCs w:val="28"/>
        </w:rPr>
      </w:pPr>
    </w:p>
    <w:p w14:paraId="64133A48" w14:textId="77777777" w:rsidR="007F54A1" w:rsidRDefault="00306215">
      <w:pPr>
        <w:snapToGrid w:val="0"/>
        <w:spacing w:line="288" w:lineRule="auto"/>
        <w:rPr>
          <w:sz w:val="28"/>
          <w:szCs w:val="28"/>
        </w:rPr>
      </w:pPr>
      <w:r>
        <w:rPr>
          <w:noProof/>
          <w:sz w:val="28"/>
          <w:szCs w:val="28"/>
        </w:rPr>
        <w:drawing>
          <wp:anchor distT="0" distB="0" distL="114300" distR="114300" simplePos="0" relativeHeight="251658240" behindDoc="0" locked="0" layoutInCell="1" allowOverlap="1" wp14:anchorId="31D2D111" wp14:editId="7FAB4586">
            <wp:simplePos x="0" y="0"/>
            <wp:positionH relativeFrom="column">
              <wp:posOffset>463550</wp:posOffset>
            </wp:positionH>
            <wp:positionV relativeFrom="paragraph">
              <wp:posOffset>111760</wp:posOffset>
            </wp:positionV>
            <wp:extent cx="1072515" cy="4267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75965" cy="428113"/>
                    </a:xfrm>
                    <a:prstGeom prst="rect">
                      <a:avLst/>
                    </a:prstGeom>
                    <a:noFill/>
                    <a:ln>
                      <a:noFill/>
                    </a:ln>
                  </pic:spPr>
                </pic:pic>
              </a:graphicData>
            </a:graphic>
          </wp:anchor>
        </w:drawing>
      </w:r>
      <w:r>
        <w:rPr>
          <w:rFonts w:hint="eastAsia"/>
          <w:sz w:val="28"/>
          <w:szCs w:val="28"/>
        </w:rPr>
        <w:t>撰写人：</w:t>
      </w:r>
      <w:r>
        <w:rPr>
          <w:rFonts w:hint="eastAsia"/>
          <w:sz w:val="28"/>
          <w:szCs w:val="28"/>
        </w:rPr>
        <w:t xml:space="preserve">               </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系主任审核签名：</w:t>
      </w:r>
      <w:r>
        <w:rPr>
          <w:noProof/>
        </w:rPr>
        <w:drawing>
          <wp:inline distT="0" distB="0" distL="114300" distR="114300" wp14:anchorId="68972967" wp14:editId="0A1C3AD9">
            <wp:extent cx="751205" cy="457200"/>
            <wp:effectExtent l="0" t="0" r="1079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51205" cy="457200"/>
                    </a:xfrm>
                    <a:prstGeom prst="rect">
                      <a:avLst/>
                    </a:prstGeom>
                    <a:noFill/>
                    <a:ln w="9525">
                      <a:noFill/>
                    </a:ln>
                  </pic:spPr>
                </pic:pic>
              </a:graphicData>
            </a:graphic>
          </wp:inline>
        </w:drawing>
      </w:r>
    </w:p>
    <w:p w14:paraId="50AFD35E" w14:textId="77777777" w:rsidR="007F54A1" w:rsidRDefault="00306215">
      <w:pPr>
        <w:snapToGrid w:val="0"/>
        <w:spacing w:line="288" w:lineRule="auto"/>
      </w:pPr>
      <w:r>
        <w:rPr>
          <w:rFonts w:hint="eastAsia"/>
          <w:sz w:val="28"/>
          <w:szCs w:val="28"/>
        </w:rPr>
        <w:t>审核时间：</w:t>
      </w:r>
      <w:r>
        <w:rPr>
          <w:rFonts w:hint="eastAsia"/>
          <w:sz w:val="28"/>
          <w:szCs w:val="28"/>
        </w:rPr>
        <w:t>202</w:t>
      </w:r>
      <w:r>
        <w:rPr>
          <w:sz w:val="28"/>
          <w:szCs w:val="28"/>
        </w:rPr>
        <w:t>2</w:t>
      </w:r>
      <w:r>
        <w:rPr>
          <w:rFonts w:hint="eastAsia"/>
          <w:sz w:val="28"/>
          <w:szCs w:val="28"/>
        </w:rPr>
        <w:t>年</w:t>
      </w:r>
      <w:r>
        <w:rPr>
          <w:sz w:val="28"/>
          <w:szCs w:val="28"/>
        </w:rPr>
        <w:t>2</w:t>
      </w:r>
      <w:r>
        <w:rPr>
          <w:rFonts w:hint="eastAsia"/>
          <w:sz w:val="28"/>
          <w:szCs w:val="28"/>
        </w:rPr>
        <w:t>月</w:t>
      </w:r>
      <w:r>
        <w:rPr>
          <w:sz w:val="28"/>
          <w:szCs w:val="28"/>
        </w:rPr>
        <w:t>2</w:t>
      </w:r>
      <w:r>
        <w:rPr>
          <w:rFonts w:hint="eastAsia"/>
          <w:sz w:val="28"/>
          <w:szCs w:val="28"/>
        </w:rPr>
        <w:t>2</w:t>
      </w:r>
      <w:r>
        <w:rPr>
          <w:rFonts w:hint="eastAsia"/>
          <w:sz w:val="28"/>
          <w:szCs w:val="28"/>
        </w:rPr>
        <w:t>日</w:t>
      </w:r>
      <w:r>
        <w:rPr>
          <w:rFonts w:hint="eastAsia"/>
          <w:sz w:val="28"/>
          <w:szCs w:val="28"/>
        </w:rPr>
        <w:t xml:space="preserve"> </w:t>
      </w:r>
    </w:p>
    <w:sectPr w:rsidR="007F5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1A193"/>
    <w:multiLevelType w:val="singleLevel"/>
    <w:tmpl w:val="3001A193"/>
    <w:lvl w:ilvl="0">
      <w:start w:val="6"/>
      <w:numFmt w:val="chineseCounting"/>
      <w:suff w:val="nothing"/>
      <w:lvlText w:val="%1、"/>
      <w:lvlJc w:val="left"/>
      <w:rPr>
        <w:rFonts w:hint="eastAsia"/>
      </w:rPr>
    </w:lvl>
  </w:abstractNum>
  <w:abstractNum w:abstractNumId="1" w15:restartNumberingAfterBreak="0">
    <w:nsid w:val="5D6CC7D8"/>
    <w:multiLevelType w:val="singleLevel"/>
    <w:tmpl w:val="5D6CC7D8"/>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420"/>
  <w:noPunctuationKerning/>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7651F"/>
    <w:rsid w:val="BDFAA034"/>
    <w:rsid w:val="DFDE902E"/>
    <w:rsid w:val="FFDBD5A3"/>
    <w:rsid w:val="00006747"/>
    <w:rsid w:val="000076C3"/>
    <w:rsid w:val="00026A06"/>
    <w:rsid w:val="0004773C"/>
    <w:rsid w:val="0005606F"/>
    <w:rsid w:val="00072893"/>
    <w:rsid w:val="000738DC"/>
    <w:rsid w:val="000B7C5B"/>
    <w:rsid w:val="000C43B1"/>
    <w:rsid w:val="000F498D"/>
    <w:rsid w:val="000F4F52"/>
    <w:rsid w:val="00101C37"/>
    <w:rsid w:val="001072BC"/>
    <w:rsid w:val="00162295"/>
    <w:rsid w:val="001D382E"/>
    <w:rsid w:val="001E0F6B"/>
    <w:rsid w:val="001E30DB"/>
    <w:rsid w:val="002072C4"/>
    <w:rsid w:val="00215E80"/>
    <w:rsid w:val="0023396E"/>
    <w:rsid w:val="00236714"/>
    <w:rsid w:val="00242598"/>
    <w:rsid w:val="002434DA"/>
    <w:rsid w:val="002512E9"/>
    <w:rsid w:val="00256B39"/>
    <w:rsid w:val="0026033C"/>
    <w:rsid w:val="00265A06"/>
    <w:rsid w:val="0028270C"/>
    <w:rsid w:val="002870A4"/>
    <w:rsid w:val="00294366"/>
    <w:rsid w:val="002A0F3A"/>
    <w:rsid w:val="002A5F92"/>
    <w:rsid w:val="002B60CC"/>
    <w:rsid w:val="002B7515"/>
    <w:rsid w:val="002D178D"/>
    <w:rsid w:val="002E3721"/>
    <w:rsid w:val="00301F19"/>
    <w:rsid w:val="00306215"/>
    <w:rsid w:val="00312AFB"/>
    <w:rsid w:val="00313BBA"/>
    <w:rsid w:val="0032602E"/>
    <w:rsid w:val="003367AE"/>
    <w:rsid w:val="00341C0A"/>
    <w:rsid w:val="00351D8A"/>
    <w:rsid w:val="00363071"/>
    <w:rsid w:val="003761E5"/>
    <w:rsid w:val="003B1258"/>
    <w:rsid w:val="003B16D7"/>
    <w:rsid w:val="003E6F8F"/>
    <w:rsid w:val="0040151A"/>
    <w:rsid w:val="004100B0"/>
    <w:rsid w:val="00492788"/>
    <w:rsid w:val="004A64CA"/>
    <w:rsid w:val="004F54C7"/>
    <w:rsid w:val="004F76E4"/>
    <w:rsid w:val="00526950"/>
    <w:rsid w:val="005467DC"/>
    <w:rsid w:val="00553D03"/>
    <w:rsid w:val="00572B8B"/>
    <w:rsid w:val="00593F1D"/>
    <w:rsid w:val="005976EC"/>
    <w:rsid w:val="005B189D"/>
    <w:rsid w:val="005B2B6D"/>
    <w:rsid w:val="005B4B4E"/>
    <w:rsid w:val="005D5778"/>
    <w:rsid w:val="005D76EF"/>
    <w:rsid w:val="00601BD0"/>
    <w:rsid w:val="006073A8"/>
    <w:rsid w:val="00624FE1"/>
    <w:rsid w:val="006314A2"/>
    <w:rsid w:val="006A0504"/>
    <w:rsid w:val="006A1582"/>
    <w:rsid w:val="006A1DA6"/>
    <w:rsid w:val="006D524C"/>
    <w:rsid w:val="006E5FED"/>
    <w:rsid w:val="007126F3"/>
    <w:rsid w:val="00717782"/>
    <w:rsid w:val="007208D6"/>
    <w:rsid w:val="00792EEC"/>
    <w:rsid w:val="007F54A1"/>
    <w:rsid w:val="007F699C"/>
    <w:rsid w:val="00837839"/>
    <w:rsid w:val="0083785E"/>
    <w:rsid w:val="0084163F"/>
    <w:rsid w:val="00843775"/>
    <w:rsid w:val="008644B4"/>
    <w:rsid w:val="008A005D"/>
    <w:rsid w:val="008A41B6"/>
    <w:rsid w:val="008B397C"/>
    <w:rsid w:val="008B47F4"/>
    <w:rsid w:val="008C4DAB"/>
    <w:rsid w:val="008C4DC1"/>
    <w:rsid w:val="008F39D4"/>
    <w:rsid w:val="00900019"/>
    <w:rsid w:val="00920C8A"/>
    <w:rsid w:val="00920DC1"/>
    <w:rsid w:val="00980A51"/>
    <w:rsid w:val="00982742"/>
    <w:rsid w:val="0099063E"/>
    <w:rsid w:val="009A3CC0"/>
    <w:rsid w:val="009A564C"/>
    <w:rsid w:val="009C2181"/>
    <w:rsid w:val="009D4E20"/>
    <w:rsid w:val="00A0080B"/>
    <w:rsid w:val="00A26304"/>
    <w:rsid w:val="00A40B8C"/>
    <w:rsid w:val="00A45227"/>
    <w:rsid w:val="00A71C15"/>
    <w:rsid w:val="00A769B1"/>
    <w:rsid w:val="00A837D5"/>
    <w:rsid w:val="00A84F0D"/>
    <w:rsid w:val="00A94BCE"/>
    <w:rsid w:val="00A957E6"/>
    <w:rsid w:val="00AA06D3"/>
    <w:rsid w:val="00AC4C45"/>
    <w:rsid w:val="00B139FD"/>
    <w:rsid w:val="00B21A80"/>
    <w:rsid w:val="00B46F21"/>
    <w:rsid w:val="00B511A5"/>
    <w:rsid w:val="00B61510"/>
    <w:rsid w:val="00B666D3"/>
    <w:rsid w:val="00B72E7C"/>
    <w:rsid w:val="00B736A7"/>
    <w:rsid w:val="00B7651F"/>
    <w:rsid w:val="00B95D80"/>
    <w:rsid w:val="00BA1B65"/>
    <w:rsid w:val="00BC199E"/>
    <w:rsid w:val="00BE3CC7"/>
    <w:rsid w:val="00BF164E"/>
    <w:rsid w:val="00C1040E"/>
    <w:rsid w:val="00C116A0"/>
    <w:rsid w:val="00C35AE2"/>
    <w:rsid w:val="00C5383F"/>
    <w:rsid w:val="00C56E09"/>
    <w:rsid w:val="00C63449"/>
    <w:rsid w:val="00CD15A9"/>
    <w:rsid w:val="00CD190D"/>
    <w:rsid w:val="00CF096B"/>
    <w:rsid w:val="00D1797E"/>
    <w:rsid w:val="00D25F74"/>
    <w:rsid w:val="00D30DF3"/>
    <w:rsid w:val="00D442FF"/>
    <w:rsid w:val="00D606F5"/>
    <w:rsid w:val="00D77C5C"/>
    <w:rsid w:val="00DA03B4"/>
    <w:rsid w:val="00DD49E7"/>
    <w:rsid w:val="00E162CF"/>
    <w:rsid w:val="00E16D30"/>
    <w:rsid w:val="00E24E7F"/>
    <w:rsid w:val="00E324A7"/>
    <w:rsid w:val="00E33169"/>
    <w:rsid w:val="00E440CC"/>
    <w:rsid w:val="00E5391B"/>
    <w:rsid w:val="00E57519"/>
    <w:rsid w:val="00E70904"/>
    <w:rsid w:val="00E774A5"/>
    <w:rsid w:val="00E8775F"/>
    <w:rsid w:val="00E97B71"/>
    <w:rsid w:val="00EE32AF"/>
    <w:rsid w:val="00EF1CF4"/>
    <w:rsid w:val="00EF44B1"/>
    <w:rsid w:val="00F03554"/>
    <w:rsid w:val="00F24A0D"/>
    <w:rsid w:val="00F35AA0"/>
    <w:rsid w:val="00F5153A"/>
    <w:rsid w:val="00FA06BB"/>
    <w:rsid w:val="00FA2016"/>
    <w:rsid w:val="00FA40CA"/>
    <w:rsid w:val="00FB53BE"/>
    <w:rsid w:val="00FC0532"/>
    <w:rsid w:val="00FC085E"/>
    <w:rsid w:val="00FD0AD2"/>
    <w:rsid w:val="00FE317E"/>
    <w:rsid w:val="00FF0A3D"/>
    <w:rsid w:val="013303D9"/>
    <w:rsid w:val="016E63C2"/>
    <w:rsid w:val="024B0C39"/>
    <w:rsid w:val="032E59FA"/>
    <w:rsid w:val="0A8128A6"/>
    <w:rsid w:val="0BF32A1B"/>
    <w:rsid w:val="0ECE66CD"/>
    <w:rsid w:val="10BD2C22"/>
    <w:rsid w:val="19F963D4"/>
    <w:rsid w:val="210449F7"/>
    <w:rsid w:val="22987C80"/>
    <w:rsid w:val="23D979EA"/>
    <w:rsid w:val="24192CCC"/>
    <w:rsid w:val="254135C6"/>
    <w:rsid w:val="26A73180"/>
    <w:rsid w:val="27940D5F"/>
    <w:rsid w:val="2A237EE3"/>
    <w:rsid w:val="2F424C78"/>
    <w:rsid w:val="39A66CD4"/>
    <w:rsid w:val="39B10883"/>
    <w:rsid w:val="3CD52CE1"/>
    <w:rsid w:val="3E2D5B11"/>
    <w:rsid w:val="410F2E6A"/>
    <w:rsid w:val="422C114F"/>
    <w:rsid w:val="4430136C"/>
    <w:rsid w:val="46F15C05"/>
    <w:rsid w:val="4AB0382B"/>
    <w:rsid w:val="4D4E47E3"/>
    <w:rsid w:val="50511877"/>
    <w:rsid w:val="569868B5"/>
    <w:rsid w:val="574C7162"/>
    <w:rsid w:val="5D0F7870"/>
    <w:rsid w:val="611F6817"/>
    <w:rsid w:val="66CA1754"/>
    <w:rsid w:val="67333BB1"/>
    <w:rsid w:val="6D662A62"/>
    <w:rsid w:val="6F1E65D4"/>
    <w:rsid w:val="6F266C86"/>
    <w:rsid w:val="6F5042C2"/>
    <w:rsid w:val="70DEBDE6"/>
    <w:rsid w:val="74316312"/>
    <w:rsid w:val="780F13C8"/>
    <w:rsid w:val="79FDCEAB"/>
    <w:rsid w:val="7B0270D2"/>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0FA99248"/>
  <w15:docId w15:val="{3EF7E304-9E77-D342-A7E6-B899FF08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Student</cp:lastModifiedBy>
  <cp:revision>2</cp:revision>
  <dcterms:created xsi:type="dcterms:W3CDTF">2016-12-21T07:34:00Z</dcterms:created>
  <dcterms:modified xsi:type="dcterms:W3CDTF">2022-02-23T00:35:00Z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