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 w14:paraId="403B2EC8">
      <w:pPr>
        <w:pStyle w:val="style0"/>
        <w:snapToGrid w:val="false"/>
        <w:jc w:val="center"/>
        <w:rPr>
          <w:sz w:val="6"/>
          <w:szCs w:val="6"/>
        </w:rPr>
      </w:pPr>
    </w:p>
    <w:p w14:paraId="1DA59792">
      <w:pPr>
        <w:pStyle w:val="style0"/>
        <w:snapToGrid w:val="false"/>
        <w:jc w:val="center"/>
        <w:rPr>
          <w:sz w:val="6"/>
          <w:szCs w:val="6"/>
        </w:rPr>
      </w:pPr>
    </w:p>
    <w:p w14:paraId="4BBEB4D5">
      <w:pPr>
        <w:pStyle w:val="style0"/>
        <w:snapToGrid w:val="false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04E2FB9">
      <w:pPr>
        <w:pStyle w:val="style0"/>
        <w:snapToGrid w:val="false"/>
        <w:spacing w:before="360" w:beforeLines="100" w:after="180" w:afterLines="5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Style w:val="style105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52321350">
        <w:trPr>
          <w:trHeight w:val="454" w:hRule="atLeast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E456BB"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838750">
            <w:pPr>
              <w:pStyle w:val="style0"/>
              <w:tabs>
                <w:tab w:val="left" w:leader="none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眼耳鼻喉护理学</w:t>
            </w:r>
          </w:p>
        </w:tc>
      </w:tr>
      <w:tr w14:paraId="634A9B04">
        <w:tblPrEx/>
        <w:trPr>
          <w:trHeight w:val="454" w:hRule="atLeast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B11AACE"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tcBorders/>
            <w:vAlign w:val="center"/>
          </w:tcPr>
          <w:p w14:paraId="0BF9926E">
            <w:pPr>
              <w:pStyle w:val="style0"/>
              <w:tabs>
                <w:tab w:val="left" w:leader="none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1170021</w:t>
            </w:r>
          </w:p>
        </w:tc>
        <w:tc>
          <w:tcPr>
            <w:tcW w:w="1314" w:type="dxa"/>
            <w:tcBorders/>
            <w:vAlign w:val="center"/>
          </w:tcPr>
          <w:p w14:paraId="3AD27B0E">
            <w:pPr>
              <w:pStyle w:val="style0"/>
              <w:tabs>
                <w:tab w:val="left" w:leader="none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tcBorders/>
            <w:vAlign w:val="center"/>
          </w:tcPr>
          <w:p w14:paraId="3F2F5E56">
            <w:pPr>
              <w:pStyle w:val="style0"/>
              <w:tabs>
                <w:tab w:val="left" w:leader="none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2533</w:t>
            </w:r>
          </w:p>
        </w:tc>
        <w:tc>
          <w:tcPr>
            <w:tcW w:w="1753" w:type="dxa"/>
            <w:tcBorders/>
            <w:vAlign w:val="center"/>
          </w:tcPr>
          <w:p w14:paraId="472747EC"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cs="Arial" w:eastAsia="黑体" w:hAnsi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2B672155">
            <w:pPr>
              <w:pStyle w:val="style0"/>
              <w:tabs>
                <w:tab w:val="left" w:leader="none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/48</w:t>
            </w:r>
          </w:p>
        </w:tc>
      </w:tr>
      <w:tr w14:paraId="17A236CC">
        <w:tblPrEx/>
        <w:trPr>
          <w:trHeight w:val="454" w:hRule="atLeast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6F07BF7"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tcBorders/>
            <w:vAlign w:val="center"/>
          </w:tcPr>
          <w:p w14:paraId="1DE70C3B">
            <w:pPr>
              <w:pStyle w:val="style0"/>
              <w:tabs>
                <w:tab w:val="left" w:leader="none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姚金秀</w:t>
            </w:r>
          </w:p>
        </w:tc>
        <w:tc>
          <w:tcPr>
            <w:tcW w:w="1314" w:type="dxa"/>
            <w:tcBorders/>
            <w:vAlign w:val="center"/>
          </w:tcPr>
          <w:p w14:paraId="2AA8B458"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tcBorders/>
            <w:vAlign w:val="center"/>
          </w:tcPr>
          <w:p w14:paraId="1678ECED">
            <w:pPr>
              <w:pStyle w:val="style0"/>
              <w:tabs>
                <w:tab w:val="left" w:leader="none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3034</w:t>
            </w:r>
          </w:p>
        </w:tc>
        <w:tc>
          <w:tcPr>
            <w:tcW w:w="1753" w:type="dxa"/>
            <w:tcBorders/>
            <w:vAlign w:val="center"/>
          </w:tcPr>
          <w:p w14:paraId="6870A03E"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6E311B60">
            <w:pPr>
              <w:pStyle w:val="style0"/>
              <w:tabs>
                <w:tab w:val="left" w:leader="none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兼职</w:t>
            </w:r>
          </w:p>
        </w:tc>
      </w:tr>
      <w:tr w14:paraId="5E1DC228">
        <w:tblPrEx/>
        <w:trPr>
          <w:trHeight w:val="454" w:hRule="atLeast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2DC8B02"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tcBorders/>
            <w:vAlign w:val="center"/>
          </w:tcPr>
          <w:p w14:paraId="2DF1E5A6">
            <w:pPr>
              <w:pStyle w:val="style0"/>
              <w:tabs>
                <w:tab w:val="left" w:leader="none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护理学B21-5 护理学B21-6</w:t>
            </w:r>
          </w:p>
        </w:tc>
        <w:tc>
          <w:tcPr>
            <w:tcW w:w="1314" w:type="dxa"/>
            <w:tcBorders/>
            <w:vAlign w:val="center"/>
          </w:tcPr>
          <w:p w14:paraId="64850566"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tcBorders/>
            <w:vAlign w:val="center"/>
          </w:tcPr>
          <w:p w14:paraId="24F89A1E">
            <w:pPr>
              <w:pStyle w:val="style0"/>
              <w:tabs>
                <w:tab w:val="left" w:leader="none" w:pos="532"/>
              </w:tabs>
              <w:jc w:val="center"/>
              <w:rPr>
                <w:rFonts w:eastAsia="宋体" w:hint="default"/>
                <w:sz w:val="21"/>
                <w:szCs w:val="21"/>
                <w:lang w:val="en-US" w:eastAsia="zh-CN"/>
              </w:rPr>
            </w:pPr>
            <w:r>
              <w:rPr>
                <w:rFonts w:eastAsia="宋体" w:hint="eastAsia"/>
                <w:sz w:val="21"/>
                <w:szCs w:val="21"/>
                <w:lang w:val="en-US" w:eastAsia="zh-CN"/>
              </w:rPr>
              <w:t>52</w:t>
            </w:r>
            <w:bookmarkStart w:id="0" w:name="_GoBack"/>
            <w:bookmarkEnd w:id="0"/>
          </w:p>
        </w:tc>
        <w:tc>
          <w:tcPr>
            <w:tcW w:w="1753" w:type="dxa"/>
            <w:tcBorders/>
            <w:vAlign w:val="center"/>
          </w:tcPr>
          <w:p w14:paraId="4F8306AE"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2F86DE33">
            <w:pPr>
              <w:pStyle w:val="style0"/>
              <w:tabs>
                <w:tab w:val="left" w:leader="none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健康219</w:t>
            </w:r>
          </w:p>
        </w:tc>
      </w:tr>
      <w:tr w14:paraId="4134D377">
        <w:tblPrEx/>
        <w:trPr>
          <w:trHeight w:val="454" w:hRule="atLeast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1093C0B"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694696C">
            <w:pPr>
              <w:pStyle w:val="style0"/>
              <w:jc w:val="center"/>
              <w:rPr>
                <w:rFonts w:ascii="宋体" w:cs="宋体" w:eastAsia="宋体" w:hAnsi="宋体"/>
                <w:color w:val="000000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周四下午 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健管222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 电话：021-58139474</w:t>
            </w:r>
          </w:p>
        </w:tc>
      </w:tr>
      <w:tr w14:paraId="4BD414BC">
        <w:tblPrEx/>
        <w:trPr>
          <w:trHeight w:val="454" w:hRule="atLeast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7A6CBBB"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BC8561E">
            <w:pPr>
              <w:pStyle w:val="style0"/>
              <w:tabs>
                <w:tab w:val="left" w:leader="none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2533</w:t>
            </w:r>
          </w:p>
        </w:tc>
      </w:tr>
      <w:tr w14:paraId="21866509">
        <w:tblPrEx/>
        <w:trPr>
          <w:trHeight w:val="454" w:hRule="atLeast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B1A8AF2"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435AE77F">
            <w:pPr>
              <w:pStyle w:val="style0"/>
              <w:rPr>
                <w:rFonts w:ascii="宋体" w:cs="宋体" w:eastAsia="宋体" w:hAnsi="宋体"/>
                <w:color w:val="000000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《眼耳鼻咽喉科护理学》第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版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，席淑新、肖惠明主编，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9787117324809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，人民卫生出版</w:t>
            </w:r>
            <w:r>
              <w:rPr>
                <w:rFonts w:ascii="宋体" w:eastAsia="宋体" w:hAnsi="宋体"/>
                <w:color w:val="000000"/>
                <w:sz w:val="21"/>
                <w:szCs w:val="21"/>
              </w:rPr>
              <w:t>,2022</w:t>
            </w:r>
          </w:p>
        </w:tc>
      </w:tr>
      <w:tr w14:paraId="256520E7">
        <w:tblPrEx/>
        <w:trPr>
          <w:trHeight w:val="454" w:hRule="atLeast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957B29">
            <w:pPr>
              <w:pStyle w:val="style0"/>
              <w:tabs>
                <w:tab w:val="left" w:leader="none" w:pos="532"/>
              </w:tabs>
              <w:spacing w:lineRule="exact" w:line="340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AAB595">
            <w:pPr>
              <w:pStyle w:val="style0"/>
              <w:tabs>
                <w:tab w:val="left" w:leader="none" w:pos="532"/>
              </w:tabs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眼耳鼻咽喉口腔科护理学，席淑新、赵佛容，人民卫生出版社，第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版；</w:t>
            </w:r>
          </w:p>
          <w:p w14:paraId="163D95C1">
            <w:pPr>
              <w:pStyle w:val="style0"/>
              <w:tabs>
                <w:tab w:val="left" w:leader="none" w:pos="532"/>
              </w:tabs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眼耳鼻咽喉口腔科护理学学习指导及习题集，赵佛容、席淑新，人民卫生出版社，第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版；</w:t>
            </w:r>
          </w:p>
          <w:p w14:paraId="04C93D0C">
            <w:pPr>
              <w:pStyle w:val="style0"/>
              <w:tabs>
                <w:tab w:val="left" w:leader="none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眼耳鼻咽喉口腔科学，何文清、余青松，华中科技大学出版社；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14:paraId="5715EE0A">
      <w:pPr>
        <w:pStyle w:val="style0"/>
        <w:tabs>
          <w:tab w:val="left" w:leader="none" w:pos="3420"/>
          <w:tab w:val="left" w:leader="none" w:pos="7560"/>
        </w:tabs>
        <w:spacing w:before="72" w:beforeLines="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115461DD">
      <w:pPr>
        <w:pStyle w:val="style0"/>
        <w:snapToGrid w:val="false"/>
        <w:spacing w:before="360" w:beforeLines="100" w:after="180" w:afterLines="5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Style w:val="style105"/>
        <w:tblW w:w="4971" w:type="pct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28DBF76A">
        <w:trPr>
          <w:trHeight w:val="454" w:hRule="atLeast"/>
        </w:trPr>
        <w:tc>
          <w:tcPr>
            <w:tcW w:w="737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382589">
            <w:pPr>
              <w:pStyle w:val="style0"/>
              <w:widowControl/>
              <w:spacing w:before="120" w:after="120" w:lineRule="exact" w:line="24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tcBorders/>
            <w:tcMar/>
            <w:vAlign w:val="center"/>
          </w:tcPr>
          <w:p w14:paraId="55B8469F">
            <w:pPr>
              <w:pStyle w:val="style0"/>
              <w:widowControl/>
              <w:spacing w:lineRule="exact" w:line="24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2346AB">
            <w:pPr>
              <w:pStyle w:val="style0"/>
              <w:widowControl/>
              <w:spacing w:lineRule="exact" w:line="240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B09C4B">
            <w:pPr>
              <w:pStyle w:val="style0"/>
              <w:snapToGrid w:val="false"/>
              <w:spacing w:lineRule="exact" w:line="24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BAAFC7">
            <w:pPr>
              <w:pStyle w:val="style0"/>
              <w:snapToGrid w:val="false"/>
              <w:spacing w:lineRule="exact" w:line="24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8F076FD">
        <w:tblPrEx/>
        <w:trPr>
          <w:trHeight w:val="340" w:hRule="atLeast"/>
        </w:trPr>
        <w:tc>
          <w:tcPr>
            <w:tcW w:w="737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E7BDD4">
            <w:pPr>
              <w:pStyle w:val="style0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tcBorders/>
            <w:tcMar/>
          </w:tcPr>
          <w:p w14:paraId="3E17C9AC">
            <w:pPr>
              <w:pStyle w:val="style0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6AF03">
            <w:pPr>
              <w:pStyle w:val="style0"/>
              <w:jc w:val="both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1.眼的应用解剖和生理</w:t>
            </w:r>
          </w:p>
          <w:p w14:paraId="43FC86AB">
            <w:pPr>
              <w:pStyle w:val="style0"/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2.眼科病人护理概述</w:t>
            </w:r>
          </w:p>
        </w:tc>
        <w:tc>
          <w:tcPr>
            <w:tcW w:w="1320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F42895">
            <w:pPr>
              <w:pStyle w:val="style0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5121C8">
            <w:pPr>
              <w:pStyle w:val="style0"/>
              <w:widowControl/>
              <w:jc w:val="both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 w14:paraId="4B836531">
            <w:pPr>
              <w:pStyle w:val="style0"/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14:paraId="35AF3A85">
        <w:tblPrEx/>
        <w:trPr>
          <w:trHeight w:val="340" w:hRule="atLeast"/>
        </w:trPr>
        <w:tc>
          <w:tcPr>
            <w:tcW w:w="737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9EDE0F">
            <w:pPr>
              <w:pStyle w:val="style0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tcBorders/>
            <w:tcMar/>
          </w:tcPr>
          <w:p w14:paraId="24EBF864">
            <w:pPr>
              <w:pStyle w:val="style0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DC8E8">
            <w:pPr>
              <w:pStyle w:val="style0"/>
              <w:widowControl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1.眼睑及泪器病病人的护理</w:t>
            </w:r>
          </w:p>
          <w:p w14:paraId="5640FE81">
            <w:pPr>
              <w:pStyle w:val="style0"/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2.眼表疾病病人的护理</w:t>
            </w:r>
          </w:p>
        </w:tc>
        <w:tc>
          <w:tcPr>
            <w:tcW w:w="1320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9F4D9">
            <w:pPr>
              <w:pStyle w:val="style0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010FE">
            <w:pPr>
              <w:pStyle w:val="style0"/>
              <w:widowControl/>
              <w:jc w:val="both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 w14:paraId="7E6C075D">
            <w:pPr>
              <w:pStyle w:val="style0"/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14:paraId="77D8A9CB">
        <w:tblPrEx/>
        <w:trPr>
          <w:trHeight w:val="340" w:hRule="atLeast"/>
        </w:trPr>
        <w:tc>
          <w:tcPr>
            <w:tcW w:w="737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366082">
            <w:pPr>
              <w:pStyle w:val="style0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tcBorders/>
            <w:tcMar/>
          </w:tcPr>
          <w:p w14:paraId="1AFF4ED9">
            <w:pPr>
              <w:pStyle w:val="style0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AE0AB5">
            <w:pPr>
              <w:pStyle w:val="style0"/>
              <w:widowControl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1.白内障病人的护理</w:t>
            </w:r>
          </w:p>
          <w:p w14:paraId="55A831E8">
            <w:pPr>
              <w:pStyle w:val="style0"/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2.青光眼病人的护理</w:t>
            </w:r>
          </w:p>
        </w:tc>
        <w:tc>
          <w:tcPr>
            <w:tcW w:w="1320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19528">
            <w:pPr>
              <w:pStyle w:val="style0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A5BEAE">
            <w:pPr>
              <w:pStyle w:val="style0"/>
              <w:widowControl/>
              <w:jc w:val="both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 w14:paraId="5AE3691C">
            <w:pPr>
              <w:pStyle w:val="style0"/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14:paraId="474D3442">
        <w:tblPrEx/>
        <w:trPr>
          <w:trHeight w:val="340" w:hRule="atLeast"/>
        </w:trPr>
        <w:tc>
          <w:tcPr>
            <w:tcW w:w="737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3E6EE7">
            <w:pPr>
              <w:pStyle w:val="style0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tcBorders/>
            <w:tcMar/>
          </w:tcPr>
          <w:p w14:paraId="52412158">
            <w:pPr>
              <w:pStyle w:val="style0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030987">
            <w:pPr>
              <w:pStyle w:val="style0"/>
              <w:widowControl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1.结膜病病人的护理</w:t>
            </w:r>
          </w:p>
          <w:p w14:paraId="56327C12">
            <w:pPr>
              <w:pStyle w:val="style0"/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2.角膜病病人的护理</w:t>
            </w:r>
          </w:p>
        </w:tc>
        <w:tc>
          <w:tcPr>
            <w:tcW w:w="1320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813B0A">
            <w:pPr>
              <w:pStyle w:val="style0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2D99A4">
            <w:pPr>
              <w:pStyle w:val="style0"/>
              <w:widowControl/>
              <w:jc w:val="both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 w14:paraId="77B18E77">
            <w:pPr>
              <w:pStyle w:val="style0"/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14:paraId="3DC48365">
        <w:tblPrEx/>
        <w:trPr>
          <w:trHeight w:val="340" w:hRule="atLeast"/>
        </w:trPr>
        <w:tc>
          <w:tcPr>
            <w:tcW w:w="737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399A4F">
            <w:pPr>
              <w:pStyle w:val="style0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tcBorders/>
            <w:tcMar/>
          </w:tcPr>
          <w:p w14:paraId="29299506">
            <w:pPr>
              <w:pStyle w:val="style0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1D1C82">
            <w:pPr>
              <w:pStyle w:val="style0"/>
              <w:widowControl/>
              <w:jc w:val="both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1.玻璃体和视网膜病病人的护理</w:t>
            </w:r>
          </w:p>
          <w:p w14:paraId="4788F8D4">
            <w:pPr>
              <w:pStyle w:val="style0"/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2.视神经疾病病人的护理</w:t>
            </w:r>
          </w:p>
        </w:tc>
        <w:tc>
          <w:tcPr>
            <w:tcW w:w="1320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8BC0FD">
            <w:pPr>
              <w:pStyle w:val="style0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F6852E">
            <w:pPr>
              <w:pStyle w:val="style0"/>
              <w:widowControl/>
              <w:jc w:val="both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 w14:paraId="0A40676A">
            <w:pPr>
              <w:pStyle w:val="style0"/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14:paraId="24EF8A1D">
        <w:tblPrEx/>
        <w:trPr>
          <w:trHeight w:val="340" w:hRule="atLeast"/>
        </w:trPr>
        <w:tc>
          <w:tcPr>
            <w:tcW w:w="737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2AE16C">
            <w:pPr>
              <w:pStyle w:val="style0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tcBorders/>
            <w:tcMar/>
          </w:tcPr>
          <w:p w14:paraId="7C5392F0">
            <w:pPr>
              <w:pStyle w:val="style0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A4EF27">
            <w:pPr>
              <w:pStyle w:val="style0"/>
              <w:widowControl/>
              <w:jc w:val="both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1.葡萄膜炎病人的护理</w:t>
            </w:r>
          </w:p>
          <w:p w14:paraId="1D2EBC6D">
            <w:pPr>
              <w:pStyle w:val="style0"/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2.屈光不正病人和老视的护理</w:t>
            </w:r>
          </w:p>
        </w:tc>
        <w:tc>
          <w:tcPr>
            <w:tcW w:w="1320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A1018">
            <w:pPr>
              <w:pStyle w:val="style0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A0C02">
            <w:pPr>
              <w:pStyle w:val="style0"/>
              <w:widowControl/>
              <w:jc w:val="both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 w14:paraId="332383F3">
            <w:pPr>
              <w:pStyle w:val="style0"/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14:paraId="5964120E">
        <w:tblPrEx/>
        <w:trPr>
          <w:trHeight w:val="340" w:hRule="atLeast"/>
        </w:trPr>
        <w:tc>
          <w:tcPr>
            <w:tcW w:w="737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384792">
            <w:pPr>
              <w:pStyle w:val="style0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tcBorders/>
            <w:tcMar/>
          </w:tcPr>
          <w:p w14:paraId="535AD619">
            <w:pPr>
              <w:pStyle w:val="style0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96FF58">
            <w:pPr>
              <w:pStyle w:val="style0"/>
              <w:widowControl/>
              <w:jc w:val="both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1.斜视和弱视病人的护理</w:t>
            </w:r>
          </w:p>
          <w:p w14:paraId="0F20022E">
            <w:pPr>
              <w:pStyle w:val="style0"/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2.眼外伤病人的护理</w:t>
            </w:r>
          </w:p>
        </w:tc>
        <w:tc>
          <w:tcPr>
            <w:tcW w:w="1320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96DD19">
            <w:pPr>
              <w:pStyle w:val="style0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3ACEF1">
            <w:pPr>
              <w:pStyle w:val="style0"/>
              <w:widowControl/>
              <w:jc w:val="both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 w14:paraId="285D6139">
            <w:pPr>
              <w:pStyle w:val="style0"/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14:paraId="52A9CF44">
        <w:tblPrEx/>
        <w:trPr>
          <w:trHeight w:val="340" w:hRule="atLeast"/>
        </w:trPr>
        <w:tc>
          <w:tcPr>
            <w:tcW w:w="737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D6BF05">
            <w:pPr>
              <w:pStyle w:val="style0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tcBorders/>
            <w:tcMar/>
          </w:tcPr>
          <w:p w14:paraId="1A7F8917">
            <w:pPr>
              <w:pStyle w:val="style0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992D0C">
            <w:pPr>
              <w:pStyle w:val="style0"/>
              <w:widowControl/>
              <w:jc w:val="both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1.眼部恶性肿瘤病人的护理</w:t>
            </w:r>
          </w:p>
          <w:p w14:paraId="4751080D">
            <w:pPr>
              <w:pStyle w:val="style0"/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2.盲和低视力病人的康复及护理</w:t>
            </w:r>
          </w:p>
        </w:tc>
        <w:tc>
          <w:tcPr>
            <w:tcW w:w="1320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22BDF1">
            <w:pPr>
              <w:pStyle w:val="style0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D661F5">
            <w:pPr>
              <w:pStyle w:val="style0"/>
              <w:widowControl/>
              <w:jc w:val="both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 w14:paraId="1C40FE14">
            <w:pPr>
              <w:pStyle w:val="style0"/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14:paraId="22A5E639">
        <w:tblPrEx/>
        <w:trPr>
          <w:trHeight w:val="340" w:hRule="atLeast"/>
        </w:trPr>
        <w:tc>
          <w:tcPr>
            <w:tcW w:w="737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A4BB57">
            <w:pPr>
              <w:pStyle w:val="style0"/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tcBorders/>
            <w:tcMar/>
          </w:tcPr>
          <w:p w14:paraId="5AF62EB9">
            <w:pPr>
              <w:pStyle w:val="style0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42F680">
            <w:pPr>
              <w:pStyle w:val="style0"/>
              <w:widowControl/>
              <w:jc w:val="both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眼科常用护理操作技术</w:t>
            </w:r>
          </w:p>
          <w:p w14:paraId="1CFCEF88">
            <w:pPr>
              <w:pStyle w:val="style0"/>
              <w:widowControl/>
              <w:jc w:val="both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1.滴眼药法</w:t>
            </w:r>
          </w:p>
          <w:p w14:paraId="1C1E6E29">
            <w:pPr>
              <w:pStyle w:val="style0"/>
              <w:widowControl/>
              <w:jc w:val="both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2.结膜囊冲洗法</w:t>
            </w:r>
          </w:p>
          <w:p w14:paraId="2A9FA979">
            <w:pPr>
              <w:pStyle w:val="style0"/>
              <w:widowControl/>
              <w:jc w:val="both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3.眼科常用护理操作技术：泪道冲洗法</w:t>
            </w:r>
          </w:p>
          <w:p w14:paraId="71FAC44E">
            <w:pPr>
              <w:pStyle w:val="style0"/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4.耳鼻咽喉的应用解剖及生理</w:t>
            </w:r>
          </w:p>
        </w:tc>
        <w:tc>
          <w:tcPr>
            <w:tcW w:w="1320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DE7D6E">
            <w:pPr>
              <w:pStyle w:val="style0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233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A20A20">
            <w:pPr>
              <w:pStyle w:val="style0"/>
              <w:widowControl/>
              <w:jc w:val="both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 w14:paraId="2E959E5A">
            <w:pPr>
              <w:pStyle w:val="style0"/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14:paraId="2184B9CB">
        <w:tblPrEx/>
        <w:trPr>
          <w:trHeight w:val="340" w:hRule="atLeast"/>
        </w:trPr>
        <w:tc>
          <w:tcPr>
            <w:tcW w:w="737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CA5058">
            <w:pPr>
              <w:pStyle w:val="style0"/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tcBorders/>
            <w:tcMar/>
          </w:tcPr>
          <w:p w14:paraId="36704E1D">
            <w:pPr>
              <w:pStyle w:val="style0"/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D4A565">
            <w:pPr>
              <w:pStyle w:val="style0"/>
              <w:widowControl/>
              <w:jc w:val="both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眼科常用护理操作技术</w:t>
            </w:r>
          </w:p>
          <w:p w14:paraId="4744F488">
            <w:pPr>
              <w:pStyle w:val="style0"/>
              <w:widowControl/>
              <w:numPr>
                <w:ilvl w:val="0"/>
                <w:numId w:val="1"/>
              </w:numPr>
              <w:jc w:val="both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近视力检查法</w:t>
            </w:r>
          </w:p>
          <w:p w14:paraId="3FDAAE6C">
            <w:pPr>
              <w:pStyle w:val="style0"/>
              <w:widowControl/>
              <w:numPr>
                <w:ilvl w:val="0"/>
                <w:numId w:val="1"/>
              </w:numPr>
              <w:jc w:val="both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远视力检查法</w:t>
            </w:r>
          </w:p>
          <w:p w14:paraId="4C2E4FFB">
            <w:pPr>
              <w:pStyle w:val="style0"/>
              <w:widowControl/>
              <w:numPr>
                <w:ilvl w:val="0"/>
                <w:numId w:val="1"/>
              </w:numPr>
              <w:jc w:val="both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涂眼药膏法</w:t>
            </w:r>
          </w:p>
          <w:p w14:paraId="51FB24D4">
            <w:pPr>
              <w:pStyle w:val="style0"/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泪道冲洗法</w:t>
            </w:r>
          </w:p>
        </w:tc>
        <w:tc>
          <w:tcPr>
            <w:tcW w:w="1320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2A0F04">
            <w:pPr>
              <w:pStyle w:val="style0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讲课+实践</w:t>
            </w:r>
          </w:p>
        </w:tc>
        <w:tc>
          <w:tcPr>
            <w:tcW w:w="1233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5A3BD5">
            <w:pPr>
              <w:pStyle w:val="style0"/>
              <w:widowControl/>
              <w:jc w:val="both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 w14:paraId="5CB4697D">
            <w:pPr>
              <w:pStyle w:val="style0"/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14:paraId="3775E79E">
        <w:tblPrEx/>
        <w:trPr>
          <w:trHeight w:val="340" w:hRule="atLeast"/>
        </w:trPr>
        <w:tc>
          <w:tcPr>
            <w:tcW w:w="737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01EC9">
            <w:pPr>
              <w:pStyle w:val="style0"/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tcBorders/>
            <w:tcMar/>
          </w:tcPr>
          <w:p w14:paraId="7574394C">
            <w:pPr>
              <w:pStyle w:val="style0"/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66646C">
            <w:pPr>
              <w:pStyle w:val="style0"/>
              <w:widowControl/>
              <w:jc w:val="both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1.耳鼻咽喉科病人的护理概述</w:t>
            </w:r>
          </w:p>
          <w:p w14:paraId="231B2E27">
            <w:pPr>
              <w:pStyle w:val="style0"/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2.鼻科病人的护理</w:t>
            </w:r>
          </w:p>
        </w:tc>
        <w:tc>
          <w:tcPr>
            <w:tcW w:w="1320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2A6BF9">
            <w:pPr>
              <w:pStyle w:val="style0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7846B4">
            <w:pPr>
              <w:pStyle w:val="style0"/>
              <w:widowControl/>
              <w:jc w:val="both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 w14:paraId="117E097C">
            <w:pPr>
              <w:pStyle w:val="style0"/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14:paraId="713F8B43">
        <w:tblPrEx/>
        <w:trPr>
          <w:trHeight w:val="340" w:hRule="atLeast"/>
        </w:trPr>
        <w:tc>
          <w:tcPr>
            <w:tcW w:w="737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186C11">
            <w:pPr>
              <w:pStyle w:val="style0"/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tcBorders/>
            <w:tcMar/>
          </w:tcPr>
          <w:p w14:paraId="4170CDAF">
            <w:pPr>
              <w:pStyle w:val="style0"/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04421A">
            <w:pPr>
              <w:pStyle w:val="style0"/>
              <w:widowControl/>
              <w:jc w:val="both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1.咽科病人的护理</w:t>
            </w:r>
          </w:p>
          <w:p w14:paraId="05EEB919">
            <w:pPr>
              <w:pStyle w:val="style0"/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2.喉科病人的护理</w:t>
            </w:r>
          </w:p>
        </w:tc>
        <w:tc>
          <w:tcPr>
            <w:tcW w:w="1320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6B409C">
            <w:pPr>
              <w:pStyle w:val="style0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57B893">
            <w:pPr>
              <w:pStyle w:val="style0"/>
              <w:widowControl/>
              <w:jc w:val="both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 w14:paraId="3BBEA20B">
            <w:pPr>
              <w:pStyle w:val="style0"/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14:paraId="47D50AF2">
        <w:tblPrEx/>
        <w:trPr>
          <w:trHeight w:val="340" w:hRule="atLeast"/>
        </w:trPr>
        <w:tc>
          <w:tcPr>
            <w:tcW w:w="737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6039FD">
            <w:pPr>
              <w:pStyle w:val="style0"/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tcBorders/>
            <w:tcMar/>
          </w:tcPr>
          <w:p w14:paraId="240EB1EC">
            <w:pPr>
              <w:pStyle w:val="style0"/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85F7C0">
            <w:pPr>
              <w:pStyle w:val="style0"/>
              <w:widowControl/>
              <w:jc w:val="both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1.气管食管异物病人的护理</w:t>
            </w:r>
          </w:p>
          <w:p w14:paraId="49CEAFD4">
            <w:pPr>
              <w:pStyle w:val="style0"/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2.耳科病人的护理</w:t>
            </w:r>
          </w:p>
        </w:tc>
        <w:tc>
          <w:tcPr>
            <w:tcW w:w="1320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FE12C">
            <w:pPr>
              <w:pStyle w:val="style0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39F377">
            <w:pPr>
              <w:pStyle w:val="style0"/>
              <w:widowControl/>
              <w:jc w:val="both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 w14:paraId="1DE0DC14">
            <w:pPr>
              <w:pStyle w:val="style0"/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14:paraId="2C8D1A3C">
        <w:tblPrEx/>
        <w:trPr>
          <w:trHeight w:val="340" w:hRule="atLeast"/>
        </w:trPr>
        <w:tc>
          <w:tcPr>
            <w:tcW w:w="737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F46001">
            <w:pPr>
              <w:pStyle w:val="style0"/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tcBorders/>
            <w:tcMar/>
          </w:tcPr>
          <w:p w14:paraId="538F3776">
            <w:pPr>
              <w:pStyle w:val="style0"/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0A49A6">
            <w:pPr>
              <w:pStyle w:val="style0"/>
              <w:widowControl/>
              <w:jc w:val="both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耳鼻咽喉科常用护理操作技术</w:t>
            </w:r>
          </w:p>
          <w:p w14:paraId="7DF21173">
            <w:pPr>
              <w:pStyle w:val="style0"/>
              <w:widowControl/>
              <w:jc w:val="both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1.滴鼻法</w:t>
            </w:r>
          </w:p>
          <w:p w14:paraId="6627A57F">
            <w:pPr>
              <w:pStyle w:val="style0"/>
              <w:widowControl/>
              <w:jc w:val="both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2.剪鼻毛法</w:t>
            </w:r>
          </w:p>
          <w:p w14:paraId="4C4981C8">
            <w:pPr>
              <w:pStyle w:val="style0"/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3、鼻腔冲洗法</w:t>
            </w:r>
          </w:p>
        </w:tc>
        <w:tc>
          <w:tcPr>
            <w:tcW w:w="1320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13C73">
            <w:pPr>
              <w:pStyle w:val="style0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233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518ED">
            <w:pPr>
              <w:pStyle w:val="style0"/>
              <w:widowControl/>
              <w:jc w:val="both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 w14:paraId="0301948F">
            <w:pPr>
              <w:pStyle w:val="style0"/>
              <w:widowControl/>
              <w:tabs>
                <w:tab w:val="left" w:leader="none" w:pos="830"/>
                <w:tab w:val="center" w:leader="none" w:pos="1440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14:paraId="5953342B">
        <w:tblPrEx/>
        <w:trPr>
          <w:trHeight w:val="340" w:hRule="atLeast"/>
        </w:trPr>
        <w:tc>
          <w:tcPr>
            <w:tcW w:w="737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9384CA">
            <w:pPr>
              <w:pStyle w:val="style0"/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tcBorders/>
            <w:tcMar/>
          </w:tcPr>
          <w:p w14:paraId="72306914">
            <w:pPr>
              <w:pStyle w:val="style0"/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DFABED">
            <w:pPr>
              <w:pStyle w:val="style0"/>
              <w:widowControl/>
              <w:jc w:val="both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耳鼻咽喉科常用护理操作技术</w:t>
            </w:r>
          </w:p>
          <w:p w14:paraId="7557F2BF">
            <w:pPr>
              <w:pStyle w:val="style0"/>
              <w:widowControl/>
              <w:jc w:val="both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1、额镜使用法</w:t>
            </w:r>
          </w:p>
          <w:p w14:paraId="425655D1">
            <w:pPr>
              <w:pStyle w:val="style0"/>
              <w:widowControl/>
              <w:jc w:val="both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2、外耳道冲洗法</w:t>
            </w:r>
          </w:p>
          <w:p w14:paraId="38FE679F">
            <w:pPr>
              <w:pStyle w:val="style0"/>
              <w:widowControl/>
              <w:jc w:val="both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3、外耳道滴药法</w:t>
            </w:r>
          </w:p>
          <w:p w14:paraId="02F530C5">
            <w:pPr>
              <w:pStyle w:val="style0"/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4、外耳道加压包扎法</w:t>
            </w:r>
          </w:p>
        </w:tc>
        <w:tc>
          <w:tcPr>
            <w:tcW w:w="1320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9B7FA5">
            <w:pPr>
              <w:pStyle w:val="style0"/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233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0FDA0B">
            <w:pPr>
              <w:pStyle w:val="style0"/>
              <w:widowControl/>
              <w:jc w:val="both"/>
              <w:rPr>
                <w:rFonts w:ascii="宋体" w:cs="Arial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 w14:paraId="4741ADE7">
            <w:pPr>
              <w:pStyle w:val="style0"/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 w14:paraId="54C4631B">
        <w:tblPrEx/>
        <w:trPr>
          <w:trHeight w:val="340" w:hRule="atLeast"/>
        </w:trPr>
        <w:tc>
          <w:tcPr>
            <w:tcW w:w="737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72E131">
            <w:pPr>
              <w:pStyle w:val="style0"/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tcBorders/>
            <w:tcMar/>
          </w:tcPr>
          <w:p w14:paraId="6B576428">
            <w:pPr>
              <w:pStyle w:val="style0"/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EC6431">
            <w:pPr>
              <w:pStyle w:val="style0"/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cs="Arial" w:eastAsia="宋体" w:hAnsi="宋体" w:hint="eastAsia"/>
                <w:kern w:val="0"/>
                <w:sz w:val="18"/>
                <w:szCs w:val="18"/>
                <w:lang w:eastAsia="zh-CN"/>
              </w:rPr>
              <w:t>复习及考试</w:t>
            </w:r>
          </w:p>
        </w:tc>
        <w:tc>
          <w:tcPr>
            <w:tcW w:w="1320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67A2BE">
            <w:pPr>
              <w:pStyle w:val="style0"/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Borders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6A2EA9">
            <w:pPr>
              <w:pStyle w:val="style0"/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4F5FAB92">
      <w:pPr>
        <w:pStyle w:val="style0"/>
        <w:snapToGrid w:val="false"/>
        <w:spacing w:before="360" w:beforeLines="100" w:after="180" w:afterLines="5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Style w:val="style105"/>
        <w:tblpPr w:leftFromText="180" w:rightFromText="180" w:topFromText="0" w:bottomFromText="0" w:vertAnchor="text" w:horzAnchor="margin" w:tblpXSpec="left" w:tblpY="24"/>
        <w:tblOverlap w:val="never"/>
        <w:tblW w:w="903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15F1014B">
        <w:trPr>
          <w:trHeight w:val="454" w:hRule="atLeast"/>
        </w:trPr>
        <w:tc>
          <w:tcPr>
            <w:tcW w:w="1809" w:type="dxa"/>
            <w:tcBorders/>
            <w:shd w:val="clear" w:color="auto" w:fill="auto"/>
            <w:vAlign w:val="center"/>
          </w:tcPr>
          <w:p w14:paraId="4012B679">
            <w:pPr>
              <w:pStyle w:val="style0"/>
              <w:snapToGrid w:val="false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tcBorders/>
            <w:shd w:val="clear" w:color="auto" w:fill="auto"/>
            <w:vAlign w:val="center"/>
          </w:tcPr>
          <w:p w14:paraId="4FB21CE0">
            <w:pPr>
              <w:pStyle w:val="style0"/>
              <w:snapToGrid w:val="false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tcBorders/>
            <w:shd w:val="clear" w:color="auto" w:fill="auto"/>
            <w:vAlign w:val="center"/>
          </w:tcPr>
          <w:p w14:paraId="0E9C9774">
            <w:pPr>
              <w:pStyle w:val="style0"/>
              <w:snapToGrid w:val="false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0EC5EC80">
        <w:tblPrEx/>
        <w:trPr>
          <w:trHeight w:val="340" w:hRule="atLeast"/>
        </w:trPr>
        <w:tc>
          <w:tcPr>
            <w:tcW w:w="1809" w:type="dxa"/>
            <w:tcBorders/>
            <w:shd w:val="clear" w:color="auto" w:fill="auto"/>
            <w:vAlign w:val="center"/>
          </w:tcPr>
          <w:p w14:paraId="2726B2EA">
            <w:pPr>
              <w:pStyle w:val="style0"/>
              <w:snapToGrid w:val="false"/>
              <w:jc w:val="center"/>
              <w:rPr>
                <w:rFonts w:ascii="Arial" w:cs="Arial" w:eastAsia="黑体" w:hAnsi="Arial"/>
                <w:bCs/>
                <w:sz w:val="21"/>
                <w:szCs w:val="21"/>
              </w:rPr>
            </w:pPr>
            <w:r>
              <w:rPr>
                <w:rFonts w:ascii="Arial" w:cs="Arial" w:eastAsia="黑体" w:hAnsi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/>
            <w:shd w:val="clear" w:color="auto" w:fill="auto"/>
            <w:vAlign w:val="center"/>
          </w:tcPr>
          <w:p w14:paraId="160EB19E">
            <w:pPr>
              <w:pStyle w:val="style0"/>
              <w:jc w:val="center"/>
              <w:rPr>
                <w:rFonts w:ascii="宋体" w:cs="Arial" w:eastAsia="宋体" w:hAnsi="宋体"/>
                <w:bCs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tcBorders/>
            <w:shd w:val="clear" w:color="auto" w:fill="auto"/>
            <w:vAlign w:val="center"/>
          </w:tcPr>
          <w:p w14:paraId="6EEB8556">
            <w:pPr>
              <w:pStyle w:val="style0"/>
              <w:snapToGrid w:val="false"/>
              <w:jc w:val="center"/>
              <w:rPr>
                <w:rFonts w:ascii="楷体_GB2312" w:eastAsia="楷体_GB2312" w:hAnsi="宋体" w:hint="eastAsia"/>
                <w:szCs w:val="21"/>
                <w:lang w:eastAsia="zh-CN"/>
              </w:rPr>
            </w:pPr>
            <w:r>
              <w:rPr>
                <w:rFonts w:ascii="楷体_GB2312" w:eastAsia="楷体_GB2312" w:hAnsi="宋体" w:hint="eastAsia"/>
                <w:szCs w:val="21"/>
                <w:lang w:eastAsia="zh-CN"/>
              </w:rPr>
              <w:t>期末闭卷考试</w:t>
            </w:r>
          </w:p>
        </w:tc>
      </w:tr>
      <w:tr w14:paraId="47848795">
        <w:tblPrEx/>
        <w:trPr>
          <w:trHeight w:val="340" w:hRule="atLeast"/>
        </w:trPr>
        <w:tc>
          <w:tcPr>
            <w:tcW w:w="1809" w:type="dxa"/>
            <w:tcBorders/>
            <w:shd w:val="clear" w:color="auto" w:fill="auto"/>
            <w:vAlign w:val="center"/>
          </w:tcPr>
          <w:p w14:paraId="3E6178C9">
            <w:pPr>
              <w:pStyle w:val="style0"/>
              <w:snapToGrid w:val="false"/>
              <w:jc w:val="center"/>
              <w:rPr>
                <w:rFonts w:ascii="Arial" w:cs="Arial" w:eastAsia="黑体" w:hAnsi="Arial"/>
                <w:bCs/>
                <w:sz w:val="21"/>
                <w:szCs w:val="21"/>
              </w:rPr>
            </w:pPr>
            <w:r>
              <w:rPr>
                <w:rFonts w:ascii="Arial" w:cs="Arial" w:eastAsia="黑体" w:hAnsi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tcBorders/>
            <w:shd w:val="clear" w:color="auto" w:fill="auto"/>
            <w:vAlign w:val="center"/>
          </w:tcPr>
          <w:p w14:paraId="03CAB954">
            <w:pPr>
              <w:pStyle w:val="style0"/>
              <w:snapToGrid w:val="false"/>
              <w:jc w:val="center"/>
              <w:rPr>
                <w:rFonts w:ascii="宋体" w:cs="Arial" w:eastAsia="宋体" w:hAnsi="宋体"/>
                <w:bCs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tcBorders/>
            <w:shd w:val="clear" w:color="auto" w:fill="auto"/>
            <w:vAlign w:val="center"/>
          </w:tcPr>
          <w:p w14:paraId="6173CD67">
            <w:pPr>
              <w:pStyle w:val="style0"/>
              <w:snapToGrid w:val="false"/>
              <w:jc w:val="center"/>
              <w:rPr>
                <w:rFonts w:ascii="楷体_GB2312" w:eastAsia="楷体_GB2312" w:hAnsi="宋体" w:hint="default"/>
                <w:szCs w:val="21"/>
                <w:lang w:val="en-US" w:eastAsia="zh-CN"/>
              </w:rPr>
            </w:pPr>
            <w:r>
              <w:rPr>
                <w:rFonts w:ascii="楷体_GB2312" w:eastAsia="楷体_GB2312" w:hAnsi="宋体" w:hint="eastAsia"/>
                <w:szCs w:val="21"/>
                <w:lang w:eastAsia="zh-CN"/>
              </w:rPr>
              <w:t>阶段性测验</w:t>
            </w:r>
          </w:p>
        </w:tc>
      </w:tr>
      <w:tr w14:paraId="1CF69C60">
        <w:tblPrEx/>
        <w:trPr>
          <w:trHeight w:val="340" w:hRule="atLeast"/>
        </w:trPr>
        <w:tc>
          <w:tcPr>
            <w:tcW w:w="1809" w:type="dxa"/>
            <w:tcBorders/>
            <w:shd w:val="clear" w:color="auto" w:fill="auto"/>
            <w:vAlign w:val="center"/>
          </w:tcPr>
          <w:p w14:paraId="4515EEA7">
            <w:pPr>
              <w:pStyle w:val="style0"/>
              <w:snapToGrid w:val="false"/>
              <w:jc w:val="center"/>
              <w:rPr>
                <w:rFonts w:ascii="Arial" w:cs="Arial" w:eastAsia="黑体" w:hAnsi="Arial"/>
                <w:bCs/>
                <w:sz w:val="21"/>
                <w:szCs w:val="21"/>
              </w:rPr>
            </w:pPr>
            <w:r>
              <w:rPr>
                <w:rFonts w:ascii="Arial" w:cs="Arial" w:eastAsia="黑体" w:hAnsi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tcBorders/>
            <w:shd w:val="clear" w:color="auto" w:fill="auto"/>
            <w:vAlign w:val="center"/>
          </w:tcPr>
          <w:p w14:paraId="16624B01">
            <w:pPr>
              <w:pStyle w:val="style0"/>
              <w:snapToGrid w:val="false"/>
              <w:jc w:val="center"/>
              <w:rPr>
                <w:rFonts w:ascii="宋体" w:cs="Arial" w:eastAsia="宋体" w:hAnsi="宋体"/>
                <w:bCs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tcBorders/>
            <w:shd w:val="clear" w:color="auto" w:fill="auto"/>
            <w:vAlign w:val="center"/>
          </w:tcPr>
          <w:p w14:paraId="5264C766">
            <w:pPr>
              <w:pStyle w:val="style0"/>
              <w:snapToGrid w:val="false"/>
              <w:jc w:val="center"/>
              <w:rPr>
                <w:rFonts w:ascii="楷体_GB2312" w:eastAsia="楷体_GB2312" w:hAnsi="宋体" w:hint="eastAsia"/>
                <w:szCs w:val="21"/>
                <w:lang w:eastAsia="zh-CN"/>
              </w:rPr>
            </w:pPr>
            <w:r>
              <w:rPr>
                <w:rFonts w:ascii="楷体_GB2312" w:eastAsia="楷体_GB2312" w:hAnsi="宋体" w:hint="eastAsia"/>
                <w:szCs w:val="21"/>
                <w:lang w:eastAsia="zh-CN"/>
              </w:rPr>
              <w:t>实训报告</w:t>
            </w:r>
          </w:p>
        </w:tc>
      </w:tr>
      <w:tr w14:paraId="4C4630DE">
        <w:tblPrEx/>
        <w:trPr>
          <w:trHeight w:val="340" w:hRule="atLeast"/>
        </w:trPr>
        <w:tc>
          <w:tcPr>
            <w:tcW w:w="1809" w:type="dxa"/>
            <w:tcBorders/>
            <w:shd w:val="clear" w:color="auto" w:fill="auto"/>
            <w:vAlign w:val="center"/>
          </w:tcPr>
          <w:p w14:paraId="2D7279CE">
            <w:pPr>
              <w:pStyle w:val="style0"/>
              <w:snapToGrid w:val="false"/>
              <w:jc w:val="center"/>
              <w:rPr>
                <w:rFonts w:ascii="Arial" w:cs="Arial" w:eastAsia="黑体" w:hAnsi="Arial"/>
                <w:bCs/>
                <w:sz w:val="21"/>
                <w:szCs w:val="21"/>
              </w:rPr>
            </w:pPr>
            <w:r>
              <w:rPr>
                <w:rFonts w:ascii="Arial" w:cs="Arial" w:eastAsia="黑体" w:hAnsi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tcBorders/>
            <w:shd w:val="clear" w:color="auto" w:fill="auto"/>
            <w:vAlign w:val="center"/>
          </w:tcPr>
          <w:p w14:paraId="0CF424F0">
            <w:pPr>
              <w:pStyle w:val="style0"/>
              <w:snapToGrid w:val="false"/>
              <w:jc w:val="center"/>
              <w:rPr>
                <w:rFonts w:ascii="宋体" w:cs="Arial" w:eastAsia="宋体" w:hAnsi="宋体"/>
                <w:bCs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tcBorders/>
            <w:shd w:val="clear" w:color="auto" w:fill="auto"/>
            <w:vAlign w:val="center"/>
          </w:tcPr>
          <w:p w14:paraId="563F06B5">
            <w:pPr>
              <w:pStyle w:val="style0"/>
              <w:snapToGrid w:val="false"/>
              <w:jc w:val="center"/>
              <w:rPr>
                <w:rFonts w:ascii="楷体_GB2312" w:eastAsia="楷体_GB2312" w:hAnsi="宋体" w:hint="default"/>
                <w:szCs w:val="21"/>
                <w:lang w:val="en-US" w:eastAsia="zh-CN"/>
              </w:rPr>
            </w:pPr>
            <w:r>
              <w:rPr>
                <w:rFonts w:ascii="楷体_GB2312" w:eastAsia="楷体_GB2312" w:hAnsi="宋体" w:hint="eastAsia"/>
                <w:szCs w:val="21"/>
                <w:lang w:val="en-US" w:eastAsia="zh-CN"/>
              </w:rPr>
              <w:t>课堂表现</w:t>
            </w:r>
          </w:p>
        </w:tc>
      </w:tr>
    </w:tbl>
    <w:p w14:paraId="30AF18F7">
      <w:pPr>
        <w:pStyle w:val="style0"/>
        <w:tabs>
          <w:tab w:val="left" w:leader="none" w:pos="3420"/>
          <w:tab w:val="left" w:leader="none" w:pos="7560"/>
        </w:tabs>
        <w:spacing w:before="72" w:beforeLines="20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5E32064">
      <w:pPr>
        <w:pStyle w:val="style0"/>
        <w:tabs>
          <w:tab w:val="left" w:leader="none" w:pos="3210"/>
          <w:tab w:val="left" w:leader="none" w:pos="7560"/>
        </w:tabs>
        <w:spacing w:before="72" w:beforeLines="20" w:lineRule="auto" w:line="480"/>
        <w:ind w:firstLine="420" w:firstLineChars="200"/>
        <w:jc w:val="left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false" relativeHeight="3" behindDoc="true" locked="false" layoutInCell="true" allowOverlap="true">
            <wp:simplePos x="0" y="0"/>
            <wp:positionH relativeFrom="column">
              <wp:posOffset>2849880</wp:posOffset>
            </wp:positionH>
            <wp:positionV relativeFrom="paragraph">
              <wp:posOffset>111760</wp:posOffset>
            </wp:positionV>
            <wp:extent cx="685800" cy="379730"/>
            <wp:effectExtent l="0" t="0" r="0" b="1270"/>
            <wp:wrapTight wrapText="bothSides">
              <wp:wrapPolygon edited="false">
                <wp:start x="0" y="0"/>
                <wp:lineTo x="0" y="20589"/>
                <wp:lineTo x="21000" y="20589"/>
                <wp:lineTo x="21000" y="0"/>
                <wp:lineTo x="0" y="0"/>
              </wp:wrapPolygon>
            </wp:wrapTight>
            <wp:docPr id="1027" name="图片 5" descr="b4c3cc5e633c06bb76e1d8d6703ba7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85800" cy="37973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eastAsia="宋体" w:hint="eastAsia"/>
          <w:lang w:eastAsia="zh-CN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1029970</wp:posOffset>
            </wp:positionH>
            <wp:positionV relativeFrom="paragraph">
              <wp:posOffset>48260</wp:posOffset>
            </wp:positionV>
            <wp:extent cx="762000" cy="381000"/>
            <wp:effectExtent l="0" t="0" r="0" b="0"/>
            <wp:wrapSquare wrapText="bothSides"/>
            <wp:docPr id="1028" name="图片 4" descr="595334596a58f47ed3c16908354112e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/>
                  </pic:nvPicPr>
                  <pic:blipFill>
                    <a:blip r:embed="rId3" cstate="print"/>
                    <a:srcRect l="28863" t="39243" r="28863" b="29187"/>
                    <a:stretch/>
                  </pic:blipFill>
                  <pic:spPr>
                    <a:xfrm rot="0">
                      <a:off x="0" y="0"/>
                      <a:ext cx="762000" cy="3810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024.03.07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w:type="even" r:id="rId4"/>
      <w:headerReference w:type="default" r:id="rId5"/>
      <w:footerReference w:type="even" r:id="rId6"/>
      <w:footerReference w:type="default" r:id="rId7"/>
      <w:pgSz w:w="11906" w:h="16838" w:orient="portrait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0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altName w:val="Microsoft JhengHei UI"/>
    <w:panose1 w:val="020b0604030005040204"/>
    <w:charset w:val="88"/>
    <w:family w:val="auto"/>
    <w:pitch w:val="default"/>
    <w:sig w:usb0="000002A7" w:usb1="28CF4400" w:usb2="00000016" w:usb3="00000000" w:csb0="00100009" w:csb1="00000000"/>
  </w:font>
  <w:font w:name="Tahoma">
    <w:altName w:val="Tahoma"/>
    <w:panose1 w:val="020b0604030005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Segoe Print">
    <w:altName w:val="Segoe Print"/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altName w:val="Malgun Gothic"/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altName w:val="Microsoft JhengHei"/>
    <w:panose1 w:val="020b0604030005040204"/>
    <w:charset w:val="88"/>
    <w:family w:val="auto"/>
    <w:pitch w:val="default"/>
    <w:sig w:usb0="000002A7" w:usb1="28CF4400" w:usb2="00000016" w:usb3="00000000" w:csb0="00100009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1ACB1760">
    <w:pPr>
      <w:pStyle w:val="style32"/>
      <w:framePr w:w="406" w:wrap="around" w:hAnchor="page" w:vAnchor="page" w:x="5661" w:y="16221"/>
      <w:jc w:val="center"/>
      <w:rPr>
        <w:rStyle w:val="style41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style41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style41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B736E87">
    <w:pPr>
      <w:pStyle w:val="style32"/>
      <w:ind w:right="360"/>
      <w:rPr/>
    </w:pPr>
    <w:r>
      <w:rPr>
        <w:lang w:eastAsia="zh-CN"/>
      </w:rPr>
      <w:drawing>
        <wp:inline distL="0" distT="0" distB="0" distR="0">
          <wp:extent cx="6619875" cy="247650"/>
          <wp:effectExtent l="19050" t="0" r="9525" b="0"/>
          <wp:docPr id="4099" name="Picture 1" descr="底線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6619875" cy="247650"/>
                  </a:xfrm>
                  <a:prstGeom prst="rect"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48051A74">
    <w:pPr>
      <w:pStyle w:val="style32"/>
      <w:framePr w:w="1008" w:wrap="around" w:hAnchor="page" w:vAnchor="page" w:x="5491" w:y="16201"/>
      <w:rPr>
        <w:rStyle w:val="style41"/>
        <w:rFonts w:ascii="ITC Bookman Demi" w:hAnsi="ITC Bookman Demi"/>
        <w:color w:val="ffffff"/>
        <w:sz w:val="26"/>
        <w:szCs w:val="26"/>
      </w:rPr>
    </w:pPr>
    <w:r>
      <w:rPr>
        <w:rStyle w:val="style41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style41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style41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style41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362DF17">
    <w:pPr>
      <w:pStyle w:val="style0"/>
      <w:snapToGrid w:val="false"/>
      <w:spacing w:before="120" w:beforeLines="50" w:after="120" w:afterLines="50"/>
      <w:jc w:val="both"/>
      <w:rPr>
        <w:sz w:val="18"/>
        <w:szCs w:val="18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7BC33F11">
    <w:pPr>
      <w:pStyle w:val="style31"/>
      <w:spacing w:before="72" w:beforeLines="30"/>
      <w:ind w:firstLine="1700" w:firstLineChars="850"/>
      <w:jc w:val="both"/>
      <w:rPr/>
    </w:pPr>
    <w:r>
      <w:rPr>
        <w:lang w:eastAsia="zh-CN"/>
      </w:rPr>
      <w:drawing>
        <wp:anchor distT="0" distB="0" distL="114300" distR="114300" simplePos="false" relativeHeight="2" behindDoc="true" locked="false" layoutInCell="true" allowOverlap="true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4" cy="365760"/>
          <wp:effectExtent l="19050" t="0" r="0" b="0"/>
          <wp:wrapTight wrapText="bothSides">
            <wp:wrapPolygon edited="false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4097" name="Picture 10" descr="untitled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/>
                  <pic:cNvPicPr/>
                </pic:nvPicPr>
                <pic:blipFill>
                  <a:blip r:embed="rId1" cstate="print"/>
                  <a:srcRect l="0" t="0" r="0" b="79587"/>
                  <a:stretch/>
                </pic:blipFill>
                <pic:spPr>
                  <a:xfrm rot="0">
                    <a:off x="0" y="0"/>
                    <a:ext cx="6668134" cy="365760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3C480AAB">
    <w:pPr>
      <w:pStyle w:val="style31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0" distR="0" simplePos="false" relativeHeight="3" behindDoc="false" locked="false" layoutInCell="true" allowOverlap="true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4098" name="文本框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635250" cy="280670"/>
                      </a:xfrm>
                      <a:prstGeom prst="rect"/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 id="4098">
                      <w:txbxContent>
                        <w:p w14:paraId="5550B875">
                          <w:pPr>
                            <w:pStyle w:val="style0"/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4098" fillcolor="white" stroked="f" style="position:absolute;margin-left:33.65pt;margin-top:28.3pt;width:207.5pt;height:22.1pt;z-index:3;mso-position-horizontal-relative:page;mso-position-vertical-relative:page;mso-width-relative:page;mso-height-relative:page;mso-wrap-distance-left:0.0pt;mso-wrap-distance-right:0.0pt;visibility:visible;">
              <v:stroke on="f" weight="0.5pt"/>
              <v:fill/>
              <v:textbox inset="7.2pt,3.6pt,7.2pt,3.6pt">
                <w:txbxContent>
                  <w:p w14:paraId="5550B875">
                    <w:pPr>
                      <w:pStyle w:val="style0"/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99FB84BC"/>
    <w:lvl w:ilvl="0">
      <w:start w:val="1"/>
      <w:numFmt w:val="decimal"/>
      <w:suff w:val="nothing"/>
      <w:lvlText w:val="%1、"/>
      <w:lvlJc w:val="left"/>
      <w:pPr/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80"/>
  <w:drawingGridHorizontalSpacing w:val="120"/>
  <w:noPunctuationKerning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</w:pPr>
    <w:rPr>
      <w:rFonts w:ascii="Times New Roman" w:cs="Times New Roman" w:eastAsia="PMingLiU" w:hAnsi="Times New Roman"/>
      <w:kern w:val="2"/>
      <w:sz w:val="24"/>
      <w:szCs w:val="24"/>
      <w:lang w:val="en-US" w:bidi="ar-SA" w:eastAsia="zh-TW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uiPriority w:val="0"/>
    <w:pPr>
      <w:tabs>
        <w:tab w:val="center" w:leader="none" w:pos="4153"/>
        <w:tab w:val="right" w:leader="none" w:pos="8306"/>
      </w:tabs>
      <w:snapToGrid w:val="false"/>
    </w:pPr>
    <w:rPr>
      <w:sz w:val="20"/>
      <w:szCs w:val="20"/>
    </w:rPr>
  </w:style>
  <w:style w:type="paragraph" w:styleId="style31">
    <w:name w:val="header"/>
    <w:basedOn w:val="style0"/>
    <w:next w:val="style31"/>
    <w:qFormat/>
    <w:uiPriority w:val="0"/>
    <w:pPr>
      <w:tabs>
        <w:tab w:val="center" w:leader="none" w:pos="4153"/>
        <w:tab w:val="right" w:leader="none" w:pos="8306"/>
      </w:tabs>
      <w:snapToGrid w:val="false"/>
    </w:pPr>
    <w:rPr>
      <w:sz w:val="20"/>
      <w:szCs w:val="20"/>
    </w:rPr>
  </w:style>
  <w:style w:type="table" w:styleId="style154">
    <w:name w:val="Table Grid"/>
    <w:basedOn w:val="style105"/>
    <w:next w:val="style154"/>
    <w:qFormat/>
    <w:uiPriority w:val="0"/>
    <w:pPr>
      <w:widowControl w:val="false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41">
    <w:name w:val="page number"/>
    <w:basedOn w:val="style65"/>
    <w:next w:val="style41"/>
    <w:qFormat/>
    <w:uiPriority w:val="0"/>
  </w:style>
  <w:style w:type="character" w:styleId="style85">
    <w:name w:val="Hyperlink"/>
    <w:next w:val="style85"/>
    <w:qFormat/>
    <w:uiPriority w:val="0"/>
    <w:rPr>
      <w:color w:val="0000ff"/>
      <w:u w:val="single"/>
    </w:rPr>
  </w:style>
  <w:style w:type="paragraph" w:customStyle="1" w:styleId="style4097">
    <w:name w:val="1 字元"/>
    <w:basedOn w:val="style0"/>
    <w:next w:val="style4097"/>
    <w:qFormat/>
    <w:uiPriority w:val="0"/>
    <w:pPr>
      <w:widowControl/>
      <w:spacing w:after="160" w:lineRule="exact" w:line="240"/>
    </w:pPr>
    <w:rPr>
      <w:rFonts w:ascii="Tahoma" w:hAnsi="Tahoma"/>
      <w:kern w:val="0"/>
      <w:sz w:val="20"/>
      <w:szCs w:val="20"/>
      <w:lang w:eastAsia="en-US"/>
    </w:rPr>
  </w:style>
  <w:style w:type="paragraph" w:styleId="style179">
    <w:name w:val="List Paragraph"/>
    <w:basedOn w:val="style0"/>
    <w:next w:val="style179"/>
    <w:qFormat/>
    <w:uiPriority w:val="99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theme" Target="theme/theme1.xml"/><Relationship Id="rId10" Type="http://schemas.openxmlformats.org/officeDocument/2006/relationships/settings" Target="settings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9" Type="http://schemas.openxmlformats.org/officeDocument/2006/relationships/fontTable" Target="fontTable.xml"/><Relationship Id="rId5" Type="http://schemas.openxmlformats.org/officeDocument/2006/relationships/header" Target="head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styles" Target="styles.xml"/>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421F274-9300-46E9-83DE-EB31ED251A77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1066</Words>
  <Pages>3</Pages>
  <Characters>1225</Characters>
  <Application>WPS Office</Application>
  <DocSecurity>0</DocSecurity>
  <Paragraphs>222</Paragraphs>
  <ScaleCrop>false</ScaleCrop>
  <Company>CMT</Company>
  <LinksUpToDate>false</LinksUpToDate>
  <CharactersWithSpaces>1257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2015-08-27T04:51:00Z</dcterms:created>
  <dc:creator>*****</dc:creator>
  <lastModifiedBy>23013RK75C</lastModifiedBy>
  <lastPrinted>2015-03-18T03:45:00Z</lastPrinted>
  <dcterms:modified xsi:type="dcterms:W3CDTF">2025-03-20T03:50:11Z</dcterms:modified>
  <revision>100</revision>
  <dc:title>上海建桥学院教学进度计划表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603618998dea42f2bf8f1d378c7fd367_23</vt:lpwstr>
  </property>
  <property fmtid="{D5CDD505-2E9C-101B-9397-08002B2CF9AE}" pid="4" name="KSOTemplateDocerSaveRecord">
    <vt:lpwstr>eyJoZGlkIjoiZWI1OWIzNmI2MDFkZTQ1NDk0NmU5ZjQxNzQyZTE2MDkifQ==</vt:lpwstr>
  </property>
</Properties>
</file>