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2170006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临床医学概论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姚美芳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njyaomeifang@163.com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健康服务B20-1,2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时间：周一至周五 12：00~13：00   地点：健康管理学院222办公室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《临床医学概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》，陈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尔真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刘成玉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，人民卫生出版社，20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年第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1.《临床医学概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》，陈瑄瑄、周建林，人民卫生出版社，20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年第2版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《临床医学概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》，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陈垦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杨建新，科学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出版社，20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年第2版；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《实用内科学》，陈灏珠，人民卫生出版社，2017年第15版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01"/>
        <w:gridCol w:w="1274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第一章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诊断学基础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常见症状、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医学影像学及器械检查及实验室检查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2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实验一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辅助检查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章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急危重病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心博骤停与心肺复苏、意识障碍与昏迷、休克、急性中毒、多器官功能障碍综合征、中暑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二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心肺复苏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技术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呼吸系统疾病1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慢性支气管炎、慢性阻塞性肺疾病、支气管哮喘、慢性肺源性心脏病、肺炎、肺结核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呼吸系统疾病2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原发性支气管肺癌、胸膜疾病、肺血栓栓塞症、呼吸衰竭、急性呼吸窘迫综合征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肺功能检测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 循环系统疾病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心力衰竭、原发性高血压、心律失常、冠心病、心脏瓣膜疾病、心肌疾病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心肺耐力测试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 消化系统疾病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急性胃肠炎、消化性溃疡、肝硬化、炎症性肠病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 消化系统疾病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功能性胃肠病、急腹症、肛管疾病、消化系统常见肿瘤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 泌尿系统疾病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肾小球肾小肾炎、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肾病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综合症、肾衰竭、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尿路感染、泌尿系梗阻、尿结石、泌尿系肿瘤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期中考试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 血液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造血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系统疾病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红细胞系统疾病、白细胞系统疾病、出血性疾病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内分泌和代谢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疾病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腺垂体功能减退症、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乳素瘤、巨人症和肢端肥大症、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生长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激素缺乏性侏儒症、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尿崩症、库欣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综合症、原发性慢性肾上腺皮质功能减退症、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发性醛固酮增多症、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内分泌和代谢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疾病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甲状腺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肿、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甲状腺功能亢进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症、甲状腺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功能减退症、亚急性甲状腺炎、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身免疫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甲状腺炎。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甲状腺结节、分化型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甲状腺癌、糖尿病、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血脂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异常、高尿酸血症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传染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性疾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病毒性疾病、细菌性疾病、医院内感染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实验五 隔离技术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神经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系统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疾病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脑血管疾病、癫痫、中枢神经系统感染性疾病、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脑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变性疾病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神经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系统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疾病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周围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神经疾病、脊髓疾病、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多发性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硬化、神经肌肉疾病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实验六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脑血流检测技术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精神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精神疾病常见症状、精神分裂症、心境障碍、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神经症性障碍、躯体疾病所致精神障碍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心理测评分析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章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运动系统疾病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骨折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关节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脱位、运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动系统慢性损伤、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间盘突出症、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骨肿瘤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实验八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国民体质监测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 外科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学基础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外科患者的代谢及营养治疗、烧伤和冻伤、创伤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章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妇产科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常见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正常妊娠和正常分娩、异常分娩、妊娠和分娩期并发症、女性生殖器官炎症、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性生殖器官肿瘤、女性生殖内分泌疾病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章 儿科疾病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小儿年龄分期、生长发育规律和疾病的预防，新生儿疾病、营养性维生素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缺乏、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小儿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呼吸道感染性疾病、先天性心脏病、遗传性疾病。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课后练习题，超星平台预习任务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总复习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2"/>
          <w:szCs w:val="22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lang w:val="en-US" w:eastAsia="zh-CN"/>
              </w:rPr>
              <w:t>平时</w:t>
            </w:r>
            <w:r>
              <w:rPr>
                <w:rFonts w:hint="eastAsia" w:cs="Arial" w:asciiTheme="minorEastAsia" w:hAnsiTheme="minorEastAsia" w:eastAsiaTheme="minorEastAsia"/>
                <w:kern w:val="0"/>
              </w:rPr>
              <w:t>表现（出勤率</w:t>
            </w:r>
            <w:r>
              <w:rPr>
                <w:rFonts w:hint="eastAsia" w:cs="Arial" w:asciiTheme="minorEastAsia" w:hAnsiTheme="minorEastAsia" w:eastAsiaTheme="minorEastAsia"/>
                <w:kern w:val="0"/>
                <w:lang w:eastAsia="zh-CN"/>
              </w:rPr>
              <w:t>及课堂提问</w:t>
            </w:r>
            <w:r>
              <w:rPr>
                <w:rFonts w:hint="eastAsia" w:cs="Arial" w:asciiTheme="minorEastAsia" w:hAnsiTheme="minorEastAsia" w:eastAsiaTheme="minorEastAsia"/>
                <w:kern w:val="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cs="Arial" w:asciiTheme="minorEastAsia" w:hAnsiTheme="minorEastAsia" w:eastAsiaTheme="minorEastAsia"/>
                <w:kern w:val="0"/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</w:rPr>
              <w:t>期中考试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cs="Arial" w:asciiTheme="minorEastAsia" w:hAnsiTheme="minorEastAsia" w:eastAsiaTheme="minorEastAsia"/>
                <w:kern w:val="0"/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lang w:eastAsia="zh-CN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</w:rPr>
            </w:pPr>
            <w:r>
              <w:rPr>
                <w:rFonts w:cs="Arial" w:asciiTheme="minorEastAsia" w:hAnsiTheme="minorEastAsia" w:eastAsiaTheme="minorEastAsia"/>
                <w:kern w:val="0"/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kern w:val="0"/>
              </w:rPr>
              <w:t>%</w:t>
            </w:r>
          </w:p>
        </w:tc>
      </w:tr>
    </w:tbl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2146300</wp:posOffset>
            </wp:positionV>
            <wp:extent cx="1106805" cy="65341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2C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0E93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2EC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7C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20D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5A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06C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121"/>
    <w:rsid w:val="00B11918"/>
    <w:rsid w:val="00B1252F"/>
    <w:rsid w:val="00B1624A"/>
    <w:rsid w:val="00B162AD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39"/>
    <w:rsid w:val="00FB15A4"/>
    <w:rsid w:val="00FB1F55"/>
    <w:rsid w:val="00FB4AE3"/>
    <w:rsid w:val="00FD313C"/>
    <w:rsid w:val="00FE319F"/>
    <w:rsid w:val="00FE6709"/>
    <w:rsid w:val="00FF2D60"/>
    <w:rsid w:val="01D4696E"/>
    <w:rsid w:val="0250298D"/>
    <w:rsid w:val="089B224F"/>
    <w:rsid w:val="0B02141F"/>
    <w:rsid w:val="0C7C33E6"/>
    <w:rsid w:val="0DB76A4A"/>
    <w:rsid w:val="199D2E85"/>
    <w:rsid w:val="1B9B294B"/>
    <w:rsid w:val="2B8A3960"/>
    <w:rsid w:val="2E59298A"/>
    <w:rsid w:val="37E50B00"/>
    <w:rsid w:val="49DF08B3"/>
    <w:rsid w:val="65310993"/>
    <w:rsid w:val="658749B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4DE53-6168-4C4C-8DB5-F1623F219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655</Words>
  <Characters>313</Characters>
  <Lines>2</Lines>
  <Paragraphs>1</Paragraphs>
  <TotalTime>60</TotalTime>
  <ScaleCrop>false</ScaleCrop>
  <LinksUpToDate>false</LinksUpToDate>
  <CharactersWithSpaces>967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ymf</cp:lastModifiedBy>
  <cp:lastPrinted>2015-03-18T03:45:00Z</cp:lastPrinted>
  <dcterms:modified xsi:type="dcterms:W3CDTF">2021-09-06T12:48:59Z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9E4173CAD5B9491FB08ED4D3CAECE9DD</vt:lpwstr>
  </property>
</Properties>
</file>