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急救医学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2170035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0721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16"/>
                <w:szCs w:val="16"/>
                <w:lang w:val="en-US" w:eastAsia="zh-CN"/>
              </w:rPr>
              <w:t>健康服务B22-1、B22-2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7-8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    地点: 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19538861232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《急救医学》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方邦江主编，人民卫生出版社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《急救医学》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王育珊主编，高等教育出版社，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559"/>
        <w:gridCol w:w="174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1-2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急救医学概述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3-5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危急重症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6-8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急性疼痛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9-10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急性呼吸困难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理论+小组讨论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11-12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意识障碍与抽搐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急性中毒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理论+小组讨论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理化因素的伤害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15-16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创伤急症</w:t>
            </w:r>
          </w:p>
        </w:tc>
        <w:tc>
          <w:tcPr>
            <w:tcW w:w="17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本章习题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期末考试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阶段测试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20% 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小组合作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课堂表现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806450" cy="365760"/>
            <wp:effectExtent l="0" t="0" r="12700" b="15240"/>
            <wp:docPr id="4" name="图片 4" descr="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37540" cy="347980"/>
            <wp:effectExtent l="0" t="0" r="10160" b="13970"/>
            <wp:docPr id="5" name="图片 5" descr="李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老师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zlmNGM5ZTU5YjcwNmY1NzA3NTdkNTA4OThm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52B527B"/>
    <w:rsid w:val="2D630F36"/>
    <w:rsid w:val="2E59298A"/>
    <w:rsid w:val="33AB28CA"/>
    <w:rsid w:val="37E50B00"/>
    <w:rsid w:val="41852DFF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2024-03-07T07:17:39Z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BB6774D1066F49D8B6973C08973043F9_12</vt:lpwstr>
  </property>
</Properties>
</file>