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287290" w14:textId="77777777" w:rsidR="00425736" w:rsidRDefault="00425736">
      <w:pPr>
        <w:snapToGrid w:val="0"/>
        <w:jc w:val="center"/>
        <w:rPr>
          <w:sz w:val="6"/>
          <w:szCs w:val="6"/>
        </w:rPr>
      </w:pPr>
    </w:p>
    <w:p w14:paraId="1FBFE617" w14:textId="77777777" w:rsidR="00425736" w:rsidRDefault="00425736">
      <w:pPr>
        <w:snapToGrid w:val="0"/>
        <w:jc w:val="center"/>
        <w:rPr>
          <w:sz w:val="6"/>
          <w:szCs w:val="6"/>
        </w:rPr>
      </w:pPr>
    </w:p>
    <w:p w14:paraId="1FEAC9DD" w14:textId="77777777" w:rsidR="00425736" w:rsidRDefault="00000000">
      <w:pPr>
        <w:snapToGrid w:val="0"/>
        <w:jc w:val="center"/>
        <w:rPr>
          <w:rFonts w:ascii="黑体" w:eastAsia="黑体" w:hAnsi="黑体"/>
          <w:sz w:val="32"/>
          <w:szCs w:val="32"/>
          <w:lang w:eastAsia="zh-CN"/>
        </w:rPr>
      </w:pPr>
      <w:r>
        <w:rPr>
          <w:rFonts w:ascii="黑体" w:eastAsia="黑体" w:hAnsi="黑体" w:hint="eastAsia"/>
          <w:sz w:val="32"/>
          <w:szCs w:val="32"/>
          <w:lang w:eastAsia="zh-CN"/>
        </w:rPr>
        <w:t>课程教学进度计划表</w:t>
      </w:r>
    </w:p>
    <w:p w14:paraId="0D4EDE08" w14:textId="77777777" w:rsidR="00425736" w:rsidRDefault="00000000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>
        <w:rPr>
          <w:rFonts w:ascii="黑体" w:eastAsia="黑体" w:hAnsi="黑体"/>
          <w:bCs/>
          <w:color w:val="000000"/>
          <w:lang w:eastAsia="zh-CN"/>
        </w:rPr>
        <w:t>一</w:t>
      </w:r>
      <w:r>
        <w:rPr>
          <w:rFonts w:ascii="黑体" w:eastAsia="黑体" w:hAnsi="黑体" w:hint="eastAsia"/>
          <w:bCs/>
          <w:color w:val="000000"/>
          <w:lang w:eastAsia="zh-CN"/>
        </w:rPr>
        <w:t>、</w:t>
      </w:r>
      <w:r>
        <w:rPr>
          <w:rFonts w:ascii="黑体" w:eastAsia="黑体" w:hAnsi="黑体"/>
          <w:bCs/>
          <w:color w:val="000000"/>
          <w:lang w:eastAsia="zh-CN"/>
        </w:rPr>
        <w:t>基本信息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51"/>
        <w:gridCol w:w="1411"/>
        <w:gridCol w:w="1314"/>
        <w:gridCol w:w="1169"/>
        <w:gridCol w:w="1753"/>
        <w:gridCol w:w="1462"/>
      </w:tblGrid>
      <w:tr w:rsidR="00425736" w14:paraId="17232914" w14:textId="77777777">
        <w:trPr>
          <w:trHeight w:val="454"/>
          <w:jc w:val="center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5A89BF8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  <w:t>课程</w:t>
            </w:r>
            <w:r>
              <w:rPr>
                <w:rFonts w:ascii="黑体" w:eastAsia="黑体" w:hAnsi="黑体"/>
                <w:kern w:val="0"/>
                <w:sz w:val="21"/>
                <w:szCs w:val="21"/>
              </w:rPr>
              <w:t>名称</w:t>
            </w:r>
          </w:p>
        </w:tc>
        <w:tc>
          <w:tcPr>
            <w:tcW w:w="7109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74425F" w14:textId="77777777" w:rsidR="00425736" w:rsidRDefault="00000000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cs="宋体"/>
                <w:color w:val="000000"/>
                <w:sz w:val="21"/>
                <w:szCs w:val="21"/>
                <w:lang w:eastAsia="zh-CN"/>
              </w:rPr>
              <w:t>疾病学基础</w:t>
            </w:r>
          </w:p>
        </w:tc>
      </w:tr>
      <w:tr w:rsidR="00425736" w14:paraId="71A9D3D1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3AEBB3B1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  <w:t>课程代码</w:t>
            </w:r>
          </w:p>
        </w:tc>
        <w:tc>
          <w:tcPr>
            <w:tcW w:w="1411" w:type="dxa"/>
            <w:vAlign w:val="center"/>
          </w:tcPr>
          <w:p w14:paraId="7F595574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2170003</w:t>
            </w:r>
          </w:p>
        </w:tc>
        <w:tc>
          <w:tcPr>
            <w:tcW w:w="1314" w:type="dxa"/>
            <w:vAlign w:val="center"/>
          </w:tcPr>
          <w:p w14:paraId="21304046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黑体"/>
                <w:bCs/>
                <w:color w:val="000000"/>
                <w:sz w:val="21"/>
                <w:szCs w:val="21"/>
              </w:rPr>
              <w:t>课程</w:t>
            </w:r>
            <w:r>
              <w:rPr>
                <w:rFonts w:eastAsia="黑体"/>
                <w:bCs/>
                <w:color w:val="000000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1169" w:type="dxa"/>
            <w:vAlign w:val="center"/>
          </w:tcPr>
          <w:p w14:paraId="531E7E18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0744</w:t>
            </w:r>
          </w:p>
        </w:tc>
        <w:tc>
          <w:tcPr>
            <w:tcW w:w="1753" w:type="dxa"/>
            <w:vAlign w:val="center"/>
          </w:tcPr>
          <w:p w14:paraId="53D82F31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课程学分</w:t>
            </w:r>
            <w:r>
              <w:rPr>
                <w:rFonts w:ascii="Arial" w:eastAsia="黑体" w:hAnsi="Arial" w:cs="Arial"/>
                <w:kern w:val="0"/>
                <w:sz w:val="21"/>
                <w:szCs w:val="21"/>
                <w:lang w:eastAsia="zh-CN"/>
              </w:rPr>
              <w:t>/</w:t>
            </w: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学时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279747CA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4/64</w:t>
            </w:r>
          </w:p>
        </w:tc>
      </w:tr>
      <w:tr w:rsidR="00425736" w14:paraId="76BF460D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1B2FE50D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kern w:val="0"/>
                <w:sz w:val="21"/>
                <w:szCs w:val="21"/>
              </w:rPr>
              <w:t>授课教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师</w:t>
            </w:r>
          </w:p>
        </w:tc>
        <w:tc>
          <w:tcPr>
            <w:tcW w:w="1411" w:type="dxa"/>
            <w:vAlign w:val="center"/>
          </w:tcPr>
          <w:p w14:paraId="1772DB66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方旭晨</w:t>
            </w:r>
          </w:p>
        </w:tc>
        <w:tc>
          <w:tcPr>
            <w:tcW w:w="1314" w:type="dxa"/>
            <w:vAlign w:val="center"/>
          </w:tcPr>
          <w:p w14:paraId="2C5789F5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eastAsia="黑体"/>
                <w:kern w:val="0"/>
                <w:sz w:val="21"/>
                <w:szCs w:val="21"/>
              </w:rPr>
              <w:t>教</w:t>
            </w: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师工号</w:t>
            </w:r>
          </w:p>
        </w:tc>
        <w:tc>
          <w:tcPr>
            <w:tcW w:w="1169" w:type="dxa"/>
            <w:vAlign w:val="center"/>
          </w:tcPr>
          <w:p w14:paraId="355454CB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23183</w:t>
            </w:r>
          </w:p>
        </w:tc>
        <w:tc>
          <w:tcPr>
            <w:tcW w:w="1753" w:type="dxa"/>
            <w:vAlign w:val="center"/>
          </w:tcPr>
          <w:p w14:paraId="7F45D2F3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eastAsia="黑体"/>
                <w:kern w:val="0"/>
                <w:sz w:val="21"/>
                <w:szCs w:val="21"/>
              </w:rPr>
              <w:t>专</w:t>
            </w:r>
            <w:r>
              <w:rPr>
                <w:rFonts w:eastAsia="黑体" w:hint="eastAsia"/>
                <w:kern w:val="0"/>
                <w:sz w:val="21"/>
                <w:szCs w:val="21"/>
                <w:lang w:eastAsia="zh-CN"/>
              </w:rPr>
              <w:t>/</w:t>
            </w:r>
            <w:r>
              <w:rPr>
                <w:rFonts w:eastAsia="黑体"/>
                <w:kern w:val="0"/>
                <w:sz w:val="21"/>
                <w:szCs w:val="21"/>
              </w:rPr>
              <w:t>兼职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34BAA100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专职</w:t>
            </w:r>
          </w:p>
        </w:tc>
      </w:tr>
      <w:tr w:rsidR="00425736" w14:paraId="3664D303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22EF64C0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上课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班级</w:t>
            </w:r>
          </w:p>
        </w:tc>
        <w:tc>
          <w:tcPr>
            <w:tcW w:w="1411" w:type="dxa"/>
            <w:vAlign w:val="center"/>
          </w:tcPr>
          <w:p w14:paraId="54F8CF53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健康服务</w:t>
            </w:r>
          </w:p>
          <w:p w14:paraId="6836781E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B23-1</w:t>
            </w:r>
          </w:p>
        </w:tc>
        <w:tc>
          <w:tcPr>
            <w:tcW w:w="1314" w:type="dxa"/>
            <w:vAlign w:val="center"/>
          </w:tcPr>
          <w:p w14:paraId="0CAB165B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eastAsia="黑体" w:hint="eastAsia"/>
                <w:kern w:val="0"/>
                <w:sz w:val="21"/>
                <w:szCs w:val="21"/>
                <w:lang w:eastAsia="zh-CN"/>
              </w:rPr>
              <w:t>班级人数</w:t>
            </w:r>
          </w:p>
        </w:tc>
        <w:tc>
          <w:tcPr>
            <w:tcW w:w="1169" w:type="dxa"/>
            <w:vAlign w:val="center"/>
          </w:tcPr>
          <w:p w14:paraId="1A85536A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41</w:t>
            </w:r>
          </w:p>
        </w:tc>
        <w:tc>
          <w:tcPr>
            <w:tcW w:w="1753" w:type="dxa"/>
            <w:vAlign w:val="center"/>
          </w:tcPr>
          <w:p w14:paraId="07DDBF63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上课教室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6103DD14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临港校区</w:t>
            </w:r>
          </w:p>
          <w:p w14:paraId="6C45373B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健康</w:t>
            </w:r>
            <w:r>
              <w:rPr>
                <w:rFonts w:eastAsia="宋体"/>
                <w:sz w:val="21"/>
                <w:szCs w:val="21"/>
                <w:lang w:eastAsia="zh-CN"/>
              </w:rPr>
              <w:t>206</w:t>
            </w:r>
          </w:p>
        </w:tc>
      </w:tr>
      <w:tr w:rsidR="00425736" w14:paraId="7B8B41CB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54FFE83D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答疑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安排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787D574E" w14:textId="77777777" w:rsidR="00425736" w:rsidRDefault="00000000">
            <w:pPr>
              <w:rPr>
                <w:rFonts w:ascii="宋体" w:eastAsia="宋体" w:hAnsi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每周一、四  健康249办公室 微信号：13901910852</w:t>
            </w:r>
          </w:p>
        </w:tc>
      </w:tr>
      <w:tr w:rsidR="00425736" w14:paraId="0F3014B3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28680FB2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课程号/课程网站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3B2ED863" w14:textId="77777777" w:rsidR="00425736" w:rsidRDefault="00000000">
            <w:pPr>
              <w:rPr>
                <w:rFonts w:ascii="宋体" w:eastAsia="宋体" w:hAnsi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2170003</w:t>
            </w:r>
          </w:p>
        </w:tc>
      </w:tr>
      <w:tr w:rsidR="00425736" w14:paraId="6EFD0EEA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4296DC7C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 w:val="21"/>
                <w:szCs w:val="18"/>
              </w:rPr>
              <w:t>选</w:t>
            </w:r>
            <w:r>
              <w:rPr>
                <w:rFonts w:ascii="黑体" w:eastAsia="黑体" w:hAnsi="黑体"/>
                <w:color w:val="000000"/>
                <w:sz w:val="21"/>
                <w:szCs w:val="18"/>
              </w:rPr>
              <w:t>用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教材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30956980" w14:textId="0E0C58EA" w:rsidR="00425736" w:rsidRPr="008D7C49" w:rsidRDefault="008D7C49">
            <w:pPr>
              <w:rPr>
                <w:rFonts w:asciiTheme="minorEastAsia" w:eastAsiaTheme="minorEastAsia" w:hAnsiTheme="minorEastAsia" w:cs="宋体"/>
                <w:color w:val="000000"/>
                <w:kern w:val="0"/>
                <w:sz w:val="21"/>
                <w:szCs w:val="21"/>
                <w:highlight w:val="cyan"/>
                <w:lang w:eastAsia="zh-CN"/>
              </w:rPr>
            </w:pPr>
            <w:r w:rsidRPr="008D7C49"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  <w:t>《疾病学基础》，姜昕</w:t>
            </w:r>
            <w:r w:rsidRPr="008D7C49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、</w:t>
            </w:r>
            <w:r w:rsidRPr="008D7C49"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  <w:t>姜成</w:t>
            </w:r>
            <w:r w:rsidRPr="008D7C49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主编</w:t>
            </w:r>
            <w:r w:rsidRPr="008D7C49"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  <w:t>，</w:t>
            </w:r>
            <w:r w:rsidRPr="008D7C49">
              <w:rPr>
                <w:rStyle w:val="attrs--attr--33shb6x"/>
                <w:rFonts w:asciiTheme="minorEastAsia" w:eastAsiaTheme="minorEastAsia" w:hAnsiTheme="minorEastAsia"/>
                <w:sz w:val="21"/>
                <w:szCs w:val="21"/>
              </w:rPr>
              <w:t>ISBN</w:t>
            </w:r>
            <w:r w:rsidRPr="008D7C49">
              <w:rPr>
                <w:rStyle w:val="attrs--attr--33shb6x"/>
                <w:rFonts w:asciiTheme="minorEastAsia" w:eastAsiaTheme="minorEastAsia" w:hAnsiTheme="minorEastAsia" w:hint="eastAsia"/>
                <w:sz w:val="21"/>
                <w:szCs w:val="21"/>
              </w:rPr>
              <w:t>：</w:t>
            </w:r>
            <w:r w:rsidRPr="008D7C49">
              <w:rPr>
                <w:rStyle w:val="attrs--attr--33shb6x"/>
                <w:rFonts w:asciiTheme="minorEastAsia" w:eastAsiaTheme="minorEastAsia" w:hAnsiTheme="minorEastAsia"/>
                <w:sz w:val="21"/>
                <w:szCs w:val="21"/>
              </w:rPr>
              <w:t>9787117316484</w:t>
            </w:r>
            <w:r w:rsidRPr="008D7C49">
              <w:rPr>
                <w:rStyle w:val="attrs--attr--33shb6x"/>
                <w:rFonts w:asciiTheme="minorEastAsia" w:eastAsiaTheme="minorEastAsia" w:hAnsiTheme="minorEastAsia" w:hint="eastAsia"/>
                <w:sz w:val="21"/>
                <w:szCs w:val="21"/>
              </w:rPr>
              <w:t>，</w:t>
            </w:r>
            <w:r w:rsidRPr="008D7C49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人民卫生出版社，</w:t>
            </w:r>
            <w:r w:rsidRPr="008D7C49"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  <w:t>第三版</w:t>
            </w:r>
            <w:r w:rsidRPr="008D7C49">
              <w:rPr>
                <w:rFonts w:asciiTheme="minorEastAsia" w:eastAsiaTheme="minorEastAsia" w:hAnsiTheme="minorEastAsia"/>
                <w:sz w:val="21"/>
                <w:szCs w:val="21"/>
              </w:rPr>
              <w:t>2021-12</w:t>
            </w:r>
          </w:p>
        </w:tc>
      </w:tr>
      <w:tr w:rsidR="00425736" w14:paraId="0F45206D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D3228C8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参考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教材与资料</w:t>
            </w:r>
          </w:p>
        </w:tc>
        <w:tc>
          <w:tcPr>
            <w:tcW w:w="7109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8537194" w14:textId="77777777" w:rsidR="00425736" w:rsidRDefault="00000000">
            <w:pPr>
              <w:tabs>
                <w:tab w:val="left" w:pos="532"/>
              </w:tabs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/>
                <w:sz w:val="21"/>
                <w:szCs w:val="21"/>
                <w:lang w:eastAsia="zh-CN"/>
              </w:rPr>
              <w:t>《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医学免疫学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》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人卫出版 主编：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曹雪涛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第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9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版本科临床专业用书</w:t>
            </w:r>
          </w:p>
          <w:p w14:paraId="0438E40E" w14:textId="77777777" w:rsidR="00425736" w:rsidRDefault="00000000">
            <w:pPr>
              <w:tabs>
                <w:tab w:val="left" w:pos="532"/>
              </w:tabs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/>
                <w:sz w:val="21"/>
                <w:szCs w:val="21"/>
                <w:lang w:eastAsia="zh-CN"/>
              </w:rPr>
              <w:t>《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医学微生物学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》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人卫出版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主编：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李凡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徐志凯等 第9版基础临床预防教学用书</w:t>
            </w:r>
          </w:p>
          <w:p w14:paraId="1591A3C9" w14:textId="77777777" w:rsidR="00425736" w:rsidRDefault="00000000">
            <w:pPr>
              <w:tabs>
                <w:tab w:val="left" w:pos="532"/>
              </w:tabs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/>
                <w:sz w:val="21"/>
                <w:szCs w:val="21"/>
                <w:lang w:eastAsia="zh-CN"/>
              </w:rPr>
              <w:t>《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诊断学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》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人卫出版 主编：万学红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卢雪峰等 第9版临床西医教学用书</w:t>
            </w:r>
          </w:p>
        </w:tc>
      </w:tr>
    </w:tbl>
    <w:p w14:paraId="69F9B73C" w14:textId="77777777" w:rsidR="00425736" w:rsidRDefault="00425736">
      <w:pPr>
        <w:tabs>
          <w:tab w:val="left" w:pos="3420"/>
          <w:tab w:val="left" w:pos="7560"/>
        </w:tabs>
        <w:spacing w:beforeLines="20" w:before="72"/>
        <w:jc w:val="both"/>
        <w:outlineLvl w:val="0"/>
        <w:rPr>
          <w:rFonts w:ascii="宋体" w:eastAsia="宋体" w:hAnsi="宋体"/>
          <w:color w:val="000000"/>
          <w:position w:val="-20"/>
          <w:lang w:eastAsia="zh-CN"/>
        </w:rPr>
      </w:pPr>
    </w:p>
    <w:p w14:paraId="2BF75722" w14:textId="77777777" w:rsidR="00425736" w:rsidRDefault="00000000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>
        <w:rPr>
          <w:rFonts w:ascii="黑体" w:eastAsia="黑体" w:hAnsi="黑体" w:hint="eastAsia"/>
          <w:bCs/>
          <w:color w:val="000000"/>
          <w:lang w:eastAsia="zh-CN"/>
        </w:rPr>
        <w:t>二、课程教学进度安排</w:t>
      </w:r>
    </w:p>
    <w:tbl>
      <w:tblPr>
        <w:tblW w:w="497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000000"/>
          <w:insideV w:val="single" w:sz="8" w:space="0" w:color="00000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37"/>
        <w:gridCol w:w="737"/>
        <w:gridCol w:w="4980"/>
        <w:gridCol w:w="1320"/>
        <w:gridCol w:w="1233"/>
      </w:tblGrid>
      <w:tr w:rsidR="00425736" w14:paraId="15AD734F" w14:textId="77777777">
        <w:trPr>
          <w:trHeight w:val="454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D68120" w14:textId="77777777" w:rsidR="00425736" w:rsidRDefault="00000000">
            <w:pPr>
              <w:widowControl/>
              <w:spacing w:before="120" w:after="120"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课次</w:t>
            </w:r>
          </w:p>
        </w:tc>
        <w:tc>
          <w:tcPr>
            <w:tcW w:w="737" w:type="dxa"/>
            <w:vAlign w:val="center"/>
          </w:tcPr>
          <w:p w14:paraId="2224974C" w14:textId="77777777" w:rsidR="00425736" w:rsidRDefault="00000000">
            <w:pPr>
              <w:widowControl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课时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CCFCF2" w14:textId="77777777" w:rsidR="00425736" w:rsidRDefault="00000000">
            <w:pPr>
              <w:widowControl/>
              <w:spacing w:line="240" w:lineRule="exact"/>
              <w:ind w:firstLine="357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教学内容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10D4EA" w14:textId="77777777" w:rsidR="00425736" w:rsidRDefault="00000000">
            <w:pPr>
              <w:snapToGrid w:val="0"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教学方式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C4D85F" w14:textId="77777777" w:rsidR="00425736" w:rsidRDefault="00000000">
            <w:pPr>
              <w:snapToGrid w:val="0"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作业</w:t>
            </w:r>
          </w:p>
        </w:tc>
      </w:tr>
      <w:tr w:rsidR="00425736" w14:paraId="19200735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2D4A0F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37" w:type="dxa"/>
          </w:tcPr>
          <w:p w14:paraId="767EE94D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C93697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总绪论</w:t>
            </w:r>
            <w:r>
              <w:rPr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病因概述、细菌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1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40365E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728332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54DB60F9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C14142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37" w:type="dxa"/>
          </w:tcPr>
          <w:p w14:paraId="1CF18C58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A1E01C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细菌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2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真菌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1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1F91B3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实验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+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255FDD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75A7D834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24196E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737" w:type="dxa"/>
          </w:tcPr>
          <w:p w14:paraId="26F07D29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FE4C75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真菌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2</w:t>
            </w:r>
            <w:r>
              <w:rPr>
                <w:kern w:val="0"/>
                <w:sz w:val="21"/>
                <w:szCs w:val="21"/>
                <w:lang w:eastAsia="zh-CN"/>
              </w:rPr>
              <w:t>）、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病毒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1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C8180C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4F3B6F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203C0FA4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1E3CA6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737" w:type="dxa"/>
          </w:tcPr>
          <w:p w14:paraId="7A098C96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633FFD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病毒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2</w:t>
            </w:r>
            <w:r>
              <w:rPr>
                <w:kern w:val="0"/>
                <w:sz w:val="21"/>
                <w:szCs w:val="21"/>
                <w:lang w:eastAsia="zh-CN"/>
              </w:rPr>
              <w:t>）、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蠕虫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1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9AC386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4BB3C4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3918558B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30CB37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37" w:type="dxa"/>
          </w:tcPr>
          <w:p w14:paraId="59F0BF24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E1B0D5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蠕虫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2</w:t>
            </w:r>
            <w:r>
              <w:rPr>
                <w:kern w:val="0"/>
                <w:sz w:val="21"/>
                <w:szCs w:val="21"/>
                <w:lang w:eastAsia="zh-CN"/>
              </w:rPr>
              <w:t>）、原虫（</w:t>
            </w:r>
            <w:r>
              <w:rPr>
                <w:kern w:val="0"/>
                <w:sz w:val="21"/>
                <w:szCs w:val="21"/>
                <w:lang w:eastAsia="zh-CN"/>
              </w:rPr>
              <w:t>1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498C50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987DA1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26EF2F3C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9676FB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737" w:type="dxa"/>
          </w:tcPr>
          <w:p w14:paraId="285F71F2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A32701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原虫（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2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kern w:val="0"/>
                <w:sz w:val="21"/>
                <w:szCs w:val="21"/>
                <w:lang w:eastAsia="zh-CN"/>
              </w:rPr>
              <w:t>、节肢动物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1C4640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BFECE0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6E49DD24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F3CCD1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737" w:type="dxa"/>
          </w:tcPr>
          <w:p w14:paraId="6405345B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B67D5F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免疫与免疫系统</w:t>
            </w:r>
            <w:r>
              <w:rPr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抗原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F47816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AF9DE9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7BFA9101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B5A4B1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737" w:type="dxa"/>
          </w:tcPr>
          <w:p w14:paraId="2D7BE275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AB7946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免疫分子</w:t>
            </w:r>
            <w:r>
              <w:rPr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主要组织相容性复合体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5832F1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A73073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0A49A66F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99BC7D" w14:textId="77777777" w:rsidR="00425736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737" w:type="dxa"/>
          </w:tcPr>
          <w:p w14:paraId="62E0DB41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483044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免疫细胞</w:t>
            </w:r>
            <w:r>
              <w:rPr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免疫应答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7090DF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7291A2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1EA39D99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8294BD" w14:textId="77777777" w:rsidR="00425736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lastRenderedPageBreak/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737" w:type="dxa"/>
          </w:tcPr>
          <w:p w14:paraId="1A90FB24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FF5DCF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抗感染免疫、免疫调节和免疫耐受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BE9DD9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BA6AE5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60DACE35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E1B839" w14:textId="77777777" w:rsidR="00425736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37" w:type="dxa"/>
          </w:tcPr>
          <w:p w14:paraId="3F651AAE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BD52FD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炎症与发热，水电解质紊乱，酸碱平衡紊乱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257C38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1B2EAF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461BBD5A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25B0E7" w14:textId="77777777" w:rsidR="00425736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37" w:type="dxa"/>
          </w:tcPr>
          <w:p w14:paraId="52006C1A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4007A5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缺氧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723BDB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6EFE3A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572CD6AF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3C0E12" w14:textId="77777777" w:rsidR="00425736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737" w:type="dxa"/>
          </w:tcPr>
          <w:p w14:paraId="67F4A35A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2B933B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肿瘤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BC089D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A34222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692E86FF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34EA96" w14:textId="77777777" w:rsidR="00425736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737" w:type="dxa"/>
          </w:tcPr>
          <w:p w14:paraId="7F1875B9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693683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免疫系统，呼吸系统疾病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5D269E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9F4BDF" w14:textId="77777777" w:rsidR="00425736" w:rsidRDefault="00000000">
            <w:pPr>
              <w:widowControl/>
              <w:tabs>
                <w:tab w:val="left" w:pos="830"/>
                <w:tab w:val="center" w:pos="1440"/>
              </w:tabs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02B562CF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FDCE70" w14:textId="77777777" w:rsidR="00425736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37" w:type="dxa"/>
          </w:tcPr>
          <w:p w14:paraId="7BE56471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4B4760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循环系统，消化系统疾病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FDFF53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38D7A3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692DEE9E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9C4378" w14:textId="77777777" w:rsidR="00425736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737" w:type="dxa"/>
          </w:tcPr>
          <w:p w14:paraId="1CD502C7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D84EE5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泌尿系统，内分泌系统疾病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578424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752C36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</w:tbl>
    <w:p w14:paraId="22280136" w14:textId="77777777" w:rsidR="00425736" w:rsidRDefault="00000000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>
        <w:rPr>
          <w:rFonts w:ascii="黑体" w:eastAsia="黑体" w:hAnsi="黑体" w:hint="eastAsia"/>
          <w:bCs/>
          <w:color w:val="000000"/>
          <w:lang w:eastAsia="zh-CN"/>
        </w:rPr>
        <w:t>三、考核方式</w:t>
      </w:r>
    </w:p>
    <w:tbl>
      <w:tblPr>
        <w:tblpPr w:leftFromText="180" w:rightFromText="180" w:vertAnchor="text" w:horzAnchor="margin" w:tblpY="24"/>
        <w:tblOverlap w:val="never"/>
        <w:tblW w:w="90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9"/>
        <w:gridCol w:w="1843"/>
        <w:gridCol w:w="5387"/>
      </w:tblGrid>
      <w:tr w:rsidR="00425736" w14:paraId="774FEECB" w14:textId="77777777">
        <w:trPr>
          <w:trHeight w:val="454"/>
        </w:trPr>
        <w:tc>
          <w:tcPr>
            <w:tcW w:w="1809" w:type="dxa"/>
            <w:shd w:val="clear" w:color="auto" w:fill="auto"/>
            <w:vAlign w:val="center"/>
          </w:tcPr>
          <w:p w14:paraId="73C337FA" w14:textId="77777777" w:rsidR="00425736" w:rsidRDefault="00000000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总评构成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34756FA" w14:textId="77777777" w:rsidR="00425736" w:rsidRDefault="00000000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占比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2E070B1" w14:textId="77777777" w:rsidR="00425736" w:rsidRDefault="00000000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  <w:lang w:eastAsia="zh-CN"/>
              </w:rPr>
              <w:t>考核方式</w:t>
            </w:r>
          </w:p>
        </w:tc>
      </w:tr>
      <w:tr w:rsidR="00425736" w14:paraId="6E8A9551" w14:textId="77777777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5088E04D" w14:textId="77777777" w:rsidR="00425736" w:rsidRDefault="00000000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11D2CC" w14:textId="77777777" w:rsidR="00425736" w:rsidRDefault="00000000">
            <w:pPr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>
              <w:rPr>
                <w:rFonts w:ascii="宋体" w:eastAsia="宋体" w:hAnsi="宋体" w:cs="Arial"/>
                <w:bCs/>
                <w:sz w:val="21"/>
                <w:szCs w:val="21"/>
              </w:rPr>
              <w:t>60%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CD0BA5E" w14:textId="77777777" w:rsidR="00425736" w:rsidRDefault="00000000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>
              <w:rPr>
                <w:rFonts w:eastAsia="宋体" w:cs="宋体"/>
                <w:color w:val="000000"/>
                <w:sz w:val="21"/>
                <w:szCs w:val="21"/>
                <w:lang w:eastAsia="zh-CN"/>
              </w:rPr>
              <w:t>期末纸笔闭卷考试</w:t>
            </w:r>
          </w:p>
        </w:tc>
      </w:tr>
      <w:tr w:rsidR="00425736" w14:paraId="2F81008B" w14:textId="77777777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558F374A" w14:textId="77777777" w:rsidR="00425736" w:rsidRDefault="00000000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/>
                <w:bCs/>
                <w:sz w:val="21"/>
                <w:szCs w:val="21"/>
              </w:rPr>
              <w:t>X1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248FD41" w14:textId="77777777" w:rsidR="00425736" w:rsidRDefault="00000000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>
              <w:rPr>
                <w:rFonts w:ascii="宋体" w:eastAsia="宋体" w:hAnsi="宋体" w:cs="Arial"/>
                <w:bCs/>
                <w:sz w:val="21"/>
                <w:szCs w:val="21"/>
              </w:rPr>
              <w:t>20%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5288B9D" w14:textId="77777777" w:rsidR="00425736" w:rsidRDefault="00000000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>
              <w:rPr>
                <w:rFonts w:eastAsia="宋体" w:cs="宋体"/>
                <w:color w:val="000000"/>
                <w:sz w:val="21"/>
                <w:szCs w:val="21"/>
                <w:lang w:eastAsia="zh-CN"/>
              </w:rPr>
              <w:t>课堂表现</w:t>
            </w:r>
          </w:p>
        </w:tc>
      </w:tr>
      <w:tr w:rsidR="00425736" w14:paraId="7BD968A8" w14:textId="77777777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02FEADBD" w14:textId="77777777" w:rsidR="00425736" w:rsidRDefault="00000000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5BEBF2" w14:textId="77777777" w:rsidR="00425736" w:rsidRDefault="00000000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>
              <w:rPr>
                <w:rFonts w:ascii="宋体" w:eastAsia="宋体" w:hAnsi="宋体" w:cs="Arial"/>
                <w:bCs/>
                <w:sz w:val="21"/>
                <w:szCs w:val="21"/>
              </w:rPr>
              <w:t>10%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4779D47" w14:textId="77777777" w:rsidR="00425736" w:rsidRDefault="00000000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>
              <w:rPr>
                <w:rFonts w:eastAsia="宋体" w:cs="宋体"/>
                <w:color w:val="000000"/>
                <w:sz w:val="21"/>
                <w:szCs w:val="21"/>
                <w:lang w:eastAsia="zh-CN"/>
              </w:rPr>
              <w:t>病例小组讨论</w:t>
            </w:r>
          </w:p>
        </w:tc>
      </w:tr>
      <w:tr w:rsidR="00425736" w14:paraId="1892B74B" w14:textId="77777777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5E90FA41" w14:textId="77777777" w:rsidR="00425736" w:rsidRDefault="00000000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ADD67F3" w14:textId="77777777" w:rsidR="00425736" w:rsidRDefault="00000000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>
              <w:rPr>
                <w:rFonts w:ascii="宋体" w:eastAsia="宋体" w:hAnsi="宋体" w:cs="Arial"/>
                <w:bCs/>
                <w:sz w:val="21"/>
                <w:szCs w:val="21"/>
              </w:rPr>
              <w:t>10%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AE9DB67" w14:textId="77777777" w:rsidR="00425736" w:rsidRDefault="00000000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>
              <w:rPr>
                <w:rFonts w:eastAsia="宋体" w:cs="宋体"/>
                <w:color w:val="000000"/>
                <w:sz w:val="21"/>
                <w:szCs w:val="21"/>
                <w:lang w:eastAsia="zh-CN"/>
              </w:rPr>
              <w:t>案例分析报告</w:t>
            </w:r>
          </w:p>
        </w:tc>
      </w:tr>
    </w:tbl>
    <w:p w14:paraId="4F8E668D" w14:textId="1634F7FF" w:rsidR="00425736" w:rsidRDefault="00000000">
      <w:pPr>
        <w:tabs>
          <w:tab w:val="left" w:pos="3210"/>
          <w:tab w:val="left" w:pos="7560"/>
        </w:tabs>
        <w:spacing w:beforeLines="20" w:before="72" w:line="480" w:lineRule="auto"/>
        <w:jc w:val="both"/>
        <w:outlineLvl w:val="0"/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</w:pPr>
      <w:r>
        <w:rPr>
          <w:rFonts w:ascii="黑体" w:eastAsia="黑体" w:hAnsi="黑体" w:hint="eastAsia"/>
          <w:color w:val="000000"/>
          <w:position w:val="-20"/>
          <w:sz w:val="21"/>
          <w:szCs w:val="21"/>
        </w:rPr>
        <w:t>任课教师：</w:t>
      </w:r>
      <w:r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 </w:t>
      </w:r>
      <w:r>
        <w:rPr>
          <w:noProof/>
        </w:rPr>
        <w:drawing>
          <wp:inline distT="0" distB="0" distL="0" distR="0" wp14:anchorId="353B2BAC" wp14:editId="3A074039">
            <wp:extent cx="706437" cy="448252"/>
            <wp:effectExtent l="0" t="0" r="0" b="0"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706437" cy="44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 （签名） 系</w:t>
      </w:r>
      <w:r>
        <w:rPr>
          <w:rFonts w:ascii="黑体" w:eastAsia="黑体" w:hAnsi="黑体" w:hint="eastAsia"/>
          <w:color w:val="000000"/>
          <w:position w:val="-20"/>
          <w:sz w:val="21"/>
          <w:szCs w:val="21"/>
        </w:rPr>
        <w:t>主任审核：</w:t>
      </w:r>
      <w:r w:rsidR="008D7C49">
        <w:rPr>
          <w:noProof/>
        </w:rPr>
        <w:drawing>
          <wp:inline distT="0" distB="0" distL="0" distR="0" wp14:anchorId="5D2A8024" wp14:editId="4282DCAA">
            <wp:extent cx="844550" cy="460375"/>
            <wp:effectExtent l="0" t="0" r="0" b="0"/>
            <wp:docPr id="5" name="图片 1" descr="李中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李中平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color w:val="000000"/>
          <w:position w:val="-20"/>
          <w:sz w:val="21"/>
          <w:szCs w:val="21"/>
        </w:rPr>
        <w:t xml:space="preserve">  </w:t>
      </w:r>
      <w:r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>（签名</w:t>
      </w:r>
      <w:r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>）</w:t>
      </w:r>
      <w:r>
        <w:rPr>
          <w:rFonts w:ascii="黑体" w:eastAsia="黑体" w:hAnsi="黑体" w:hint="eastAsia"/>
          <w:color w:val="000000"/>
          <w:position w:val="-20"/>
          <w:sz w:val="21"/>
          <w:szCs w:val="21"/>
        </w:rPr>
        <w:t>日期：</w:t>
      </w:r>
      <w:r>
        <w:rPr>
          <w:rFonts w:ascii="黑体" w:eastAsia="黑体" w:hAnsi="黑体"/>
          <w:color w:val="000000"/>
          <w:position w:val="-20"/>
          <w:sz w:val="21"/>
          <w:szCs w:val="21"/>
        </w:rPr>
        <w:t>2024.3</w:t>
      </w:r>
      <w:r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</w:t>
      </w:r>
    </w:p>
    <w:p w14:paraId="250112CE" w14:textId="77777777" w:rsidR="00425736" w:rsidRDefault="00000000">
      <w:pPr>
        <w:tabs>
          <w:tab w:val="left" w:pos="3210"/>
          <w:tab w:val="left" w:pos="7560"/>
        </w:tabs>
        <w:spacing w:beforeLines="20" w:before="72" w:line="480" w:lineRule="auto"/>
        <w:jc w:val="both"/>
        <w:outlineLvl w:val="0"/>
        <w:rPr>
          <w:rFonts w:ascii="黑体" w:eastAsia="黑体" w:hAnsi="黑体"/>
          <w:sz w:val="21"/>
          <w:szCs w:val="21"/>
          <w:lang w:eastAsia="zh-CN"/>
        </w:rPr>
      </w:pPr>
      <w:r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               </w:t>
      </w:r>
    </w:p>
    <w:sectPr w:rsidR="0042573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18" w:right="1474" w:bottom="1361" w:left="1588" w:header="567" w:footer="794" w:gutter="0"/>
      <w:pgNumType w:start="2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E9F7B" w14:textId="77777777" w:rsidR="00B656DE" w:rsidRDefault="00B656DE">
      <w:r>
        <w:separator/>
      </w:r>
    </w:p>
  </w:endnote>
  <w:endnote w:type="continuationSeparator" w:id="0">
    <w:p w14:paraId="0741AF80" w14:textId="77777777" w:rsidR="00B656DE" w:rsidRDefault="00B65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華康儷中黑">
    <w:altName w:val="黑体"/>
    <w:charset w:val="88"/>
    <w:family w:val="swiss"/>
    <w:pitch w:val="default"/>
    <w:sig w:usb0="00000000" w:usb1="00000000" w:usb2="00000016" w:usb3="00000000" w:csb0="00100000" w:csb1="00000000"/>
  </w:font>
  <w:font w:name="ITC Bookman Demi">
    <w:altName w:val="Georgia"/>
    <w:charset w:val="00"/>
    <w:family w:val="modern"/>
    <w:pitch w:val="default"/>
    <w:sig w:usb0="00000000" w:usb1="00000000" w:usb2="00000000" w:usb3="00000000" w:csb0="00000093" w:csb1="00000000"/>
  </w:font>
  <w:font w:name="華康粗圓體">
    <w:altName w:val="MingLiU"/>
    <w:charset w:val="88"/>
    <w:family w:val="swiss"/>
    <w:pitch w:val="default"/>
    <w:sig w:usb0="00000000" w:usb1="00000000" w:usb2="00000016" w:usb3="00000000" w:csb0="00100000" w:csb1="00000000"/>
  </w:font>
  <w:font w:name="DotumChe">
    <w:altName w:val="DotumChe"/>
    <w:charset w:val="81"/>
    <w:family w:val="modern"/>
    <w:pitch w:val="fixed"/>
    <w:sig w:usb0="B00002AF" w:usb1="69D77CFB" w:usb2="00000030" w:usb3="00000000" w:csb0="0008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19EC1" w14:textId="77777777" w:rsidR="00425736" w:rsidRDefault="00000000">
    <w:pPr>
      <w:pStyle w:val="a3"/>
      <w:framePr w:w="406" w:wrap="around" w:vAnchor="page" w:hAnchor="page" w:x="5661" w:y="16221"/>
      <w:jc w:val="center"/>
      <w:rPr>
        <w:rStyle w:val="a5"/>
        <w:rFonts w:ascii="ITC Bookman Demi" w:eastAsia="華康粗圓體" w:hAnsi="ITC Bookman Demi"/>
        <w:color w:val="FFFFFF"/>
        <w:sz w:val="26"/>
        <w:szCs w:val="26"/>
      </w:rPr>
    </w:pPr>
    <w:r>
      <w:rPr>
        <w:rFonts w:ascii="ITC Bookman Demi" w:eastAsia="華康粗圓體" w:hAnsi="ITC Bookman Demi"/>
        <w:color w:val="FFFFFF"/>
        <w:sz w:val="26"/>
        <w:szCs w:val="26"/>
      </w:rPr>
      <w:fldChar w:fldCharType="begin"/>
    </w:r>
    <w:r>
      <w:rPr>
        <w:rStyle w:val="a5"/>
        <w:rFonts w:ascii="ITC Bookman Demi" w:eastAsia="華康粗圓體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華康粗圓體" w:hAnsi="ITC Bookman Demi"/>
        <w:color w:val="FFFFFF"/>
        <w:sz w:val="26"/>
        <w:szCs w:val="26"/>
      </w:rPr>
      <w:fldChar w:fldCharType="separate"/>
    </w:r>
    <w:r>
      <w:rPr>
        <w:rStyle w:val="a5"/>
        <w:rFonts w:ascii="ITC Bookman Demi" w:eastAsia="華康粗圓體" w:hAnsi="ITC Bookman Demi"/>
        <w:color w:val="FFFFFF"/>
        <w:sz w:val="26"/>
        <w:szCs w:val="26"/>
        <w:lang w:eastAsia="zh-CN"/>
      </w:rPr>
      <w:t>2</w:t>
    </w:r>
    <w:r>
      <w:rPr>
        <w:rFonts w:ascii="ITC Bookman Demi" w:eastAsia="華康粗圓體" w:hAnsi="ITC Bookman Demi"/>
        <w:color w:val="FFFFFF"/>
        <w:sz w:val="26"/>
        <w:szCs w:val="26"/>
      </w:rPr>
      <w:fldChar w:fldCharType="end"/>
    </w:r>
  </w:p>
  <w:p w14:paraId="3B040A3D" w14:textId="77777777" w:rsidR="00425736" w:rsidRDefault="00000000">
    <w:pPr>
      <w:pStyle w:val="a3"/>
      <w:ind w:right="360"/>
    </w:pPr>
    <w:r>
      <w:rPr>
        <w:noProof/>
        <w:lang w:eastAsia="zh-CN"/>
      </w:rPr>
      <w:drawing>
        <wp:inline distT="0" distB="0" distL="0" distR="0" wp14:anchorId="67785A5E" wp14:editId="0F2FC97A">
          <wp:extent cx="6619875" cy="247650"/>
          <wp:effectExtent l="19050" t="0" r="9525" b="0"/>
          <wp:docPr id="4099" name="Picture 1" descr="底線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19875" cy="2476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BF7D2" w14:textId="77777777" w:rsidR="00425736" w:rsidRDefault="00000000">
    <w:pPr>
      <w:pStyle w:val="a3"/>
      <w:framePr w:w="1008" w:wrap="around" w:vAnchor="page" w:hAnchor="page" w:x="5491" w:y="16201"/>
      <w:rPr>
        <w:rStyle w:val="a5"/>
        <w:rFonts w:ascii="ITC Bookman Demi" w:hAnsi="ITC Bookman Demi"/>
        <w:color w:val="FFFFFF"/>
        <w:sz w:val="26"/>
        <w:szCs w:val="26"/>
      </w:rPr>
    </w:pPr>
    <w:r>
      <w:rPr>
        <w:rStyle w:val="a5"/>
        <w:rFonts w:ascii="華康儷中黑" w:eastAsia="華康儷中黑" w:hAnsi="ITC Bookman Demi" w:hint="eastAsia"/>
        <w:color w:val="FFFFFF"/>
        <w:sz w:val="26"/>
        <w:szCs w:val="26"/>
      </w:rPr>
      <w:t>第</w:t>
    </w:r>
    <w:r>
      <w:rPr>
        <w:rFonts w:ascii="ITC Bookman Demi" w:eastAsia="DotumChe" w:hAnsi="ITC Bookman Demi"/>
        <w:color w:val="FFFFFF"/>
        <w:sz w:val="26"/>
        <w:szCs w:val="26"/>
      </w:rPr>
      <w:fldChar w:fldCharType="begin"/>
    </w:r>
    <w:r>
      <w:rPr>
        <w:rStyle w:val="a5"/>
        <w:rFonts w:ascii="ITC Bookman Demi" w:eastAsia="DotumChe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DotumChe" w:hAnsi="ITC Bookman Demi"/>
        <w:color w:val="FFFFFF"/>
        <w:sz w:val="26"/>
        <w:szCs w:val="26"/>
      </w:rPr>
      <w:fldChar w:fldCharType="separate"/>
    </w:r>
    <w:r>
      <w:rPr>
        <w:rStyle w:val="a5"/>
        <w:rFonts w:ascii="ITC Bookman Demi" w:eastAsia="DotumChe" w:hAnsi="ITC Bookman Demi"/>
        <w:color w:val="FFFFFF"/>
        <w:sz w:val="26"/>
        <w:szCs w:val="26"/>
      </w:rPr>
      <w:t>21</w:t>
    </w:r>
    <w:r>
      <w:rPr>
        <w:rFonts w:ascii="ITC Bookman Demi" w:eastAsia="DotumChe" w:hAnsi="ITC Bookman Demi"/>
        <w:color w:val="FFFFFF"/>
        <w:sz w:val="26"/>
        <w:szCs w:val="26"/>
      </w:rPr>
      <w:fldChar w:fldCharType="end"/>
    </w:r>
    <w:r>
      <w:rPr>
        <w:rStyle w:val="a5"/>
        <w:rFonts w:ascii="華康儷中黑" w:eastAsia="華康儷中黑" w:hAnsi="ITC Bookman Demi" w:hint="eastAsia"/>
        <w:color w:val="FFFFFF"/>
        <w:sz w:val="26"/>
        <w:szCs w:val="26"/>
      </w:rPr>
      <w:t>頁</w:t>
    </w:r>
  </w:p>
  <w:p w14:paraId="525F2721" w14:textId="77777777" w:rsidR="00425736" w:rsidRDefault="00425736">
    <w:pPr>
      <w:snapToGrid w:val="0"/>
      <w:spacing w:beforeLines="50" w:before="120" w:afterLines="50" w:after="120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4096B" w14:textId="77777777" w:rsidR="00B656DE" w:rsidRDefault="00B656DE">
      <w:r>
        <w:separator/>
      </w:r>
    </w:p>
  </w:footnote>
  <w:footnote w:type="continuationSeparator" w:id="0">
    <w:p w14:paraId="1FA6B8E8" w14:textId="77777777" w:rsidR="00B656DE" w:rsidRDefault="00B65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48928" w14:textId="77777777" w:rsidR="00425736" w:rsidRDefault="00000000">
    <w:pPr>
      <w:pStyle w:val="a4"/>
      <w:spacing w:beforeLines="30" w:before="72"/>
      <w:ind w:firstLineChars="850" w:firstLine="1700"/>
      <w:jc w:val="both"/>
    </w:pPr>
    <w:r>
      <w:rPr>
        <w:noProof/>
        <w:lang w:eastAsia="zh-CN"/>
      </w:rPr>
      <w:drawing>
        <wp:anchor distT="0" distB="0" distL="114300" distR="114300" simplePos="0" relativeHeight="2" behindDoc="1" locked="0" layoutInCell="1" allowOverlap="1" wp14:anchorId="6A4BB7D3" wp14:editId="75D81BF3">
          <wp:simplePos x="0" y="0"/>
          <wp:positionH relativeFrom="column">
            <wp:posOffset>-27940</wp:posOffset>
          </wp:positionH>
          <wp:positionV relativeFrom="paragraph">
            <wp:posOffset>-33655</wp:posOffset>
          </wp:positionV>
          <wp:extent cx="6668134" cy="365760"/>
          <wp:effectExtent l="19050" t="0" r="0" b="0"/>
          <wp:wrapTight wrapText="bothSides">
            <wp:wrapPolygon edited="0">
              <wp:start x="-62" y="0"/>
              <wp:lineTo x="-62" y="20250"/>
              <wp:lineTo x="21598" y="20250"/>
              <wp:lineTo x="21598" y="0"/>
              <wp:lineTo x="-62" y="0"/>
            </wp:wrapPolygon>
          </wp:wrapTight>
          <wp:docPr id="4097" name="Picture 10" descr="untitl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0"/>
                  <pic:cNvPicPr/>
                </pic:nvPicPr>
                <pic:blipFill>
                  <a:blip r:embed="rId1" cstate="print"/>
                  <a:srcRect b="79587"/>
                  <a:stretch/>
                </pic:blipFill>
                <pic:spPr>
                  <a:xfrm>
                    <a:off x="0" y="0"/>
                    <a:ext cx="6668134" cy="36576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ADC19" w14:textId="77777777" w:rsidR="00425736" w:rsidRDefault="00000000">
    <w:pPr>
      <w:pStyle w:val="a4"/>
      <w:spacing w:beforeLines="30" w:before="72"/>
      <w:ind w:firstLineChars="400" w:firstLine="800"/>
      <w:rPr>
        <w:rFonts w:ascii="華康儷中黑" w:eastAsia="華康儷中黑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0" distR="0" simplePos="0" relativeHeight="3" behindDoc="0" locked="0" layoutInCell="1" allowOverlap="1" wp14:anchorId="7EB5349B" wp14:editId="08B01DEA">
              <wp:simplePos x="0" y="0"/>
              <wp:positionH relativeFrom="page">
                <wp:posOffset>427959</wp:posOffset>
              </wp:positionH>
              <wp:positionV relativeFrom="page">
                <wp:posOffset>359410</wp:posOffset>
              </wp:positionV>
              <wp:extent cx="2635250" cy="280670"/>
              <wp:effectExtent l="0" t="0" r="12700" b="5080"/>
              <wp:wrapNone/>
              <wp:docPr id="4098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751146E" w14:textId="77777777" w:rsidR="00425736" w:rsidRDefault="00000000">
                          <w:pP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SJQU-Q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R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JW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-0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（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A1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B5349B" id="文本框 1" o:spid="_x0000_s1026" style="position:absolute;left:0;text-align:left;margin-left:33.7pt;margin-top:28.3pt;width:207.5pt;height:22.1pt;z-index: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" stroked="f">
              <v:textbox>
                <w:txbxContent>
                  <w:p w14:paraId="3751146E" w14:textId="77777777" w:rsidR="00425736" w:rsidRDefault="00000000">
                    <w:pPr>
                      <w:rPr>
                        <w:rFonts w:eastAsia="宋体"/>
                        <w:spacing w:val="20"/>
                        <w:sz w:val="22"/>
                        <w:szCs w:val="22"/>
                      </w:rPr>
                    </w:pP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SJQU-Q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R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-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JW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-0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11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（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A1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D8097" w14:textId="77777777" w:rsidR="00425736" w:rsidRDefault="0042573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multiLevelType w:val="hybridMultilevel"/>
    <w:tmpl w:val="758A9CA0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0000001"/>
    <w:multiLevelType w:val="hybridMultilevel"/>
    <w:tmpl w:val="49D49D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0000002"/>
    <w:multiLevelType w:val="hybridMultilevel"/>
    <w:tmpl w:val="C0D894E0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0000003"/>
    <w:multiLevelType w:val="hybridMultilevel"/>
    <w:tmpl w:val="669CCFC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00000004"/>
    <w:multiLevelType w:val="hybridMultilevel"/>
    <w:tmpl w:val="4440E204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00000005"/>
    <w:multiLevelType w:val="hybridMultilevel"/>
    <w:tmpl w:val="C0D894E0"/>
    <w:lvl w:ilvl="0" w:tplc="6008AE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29CD616" w:tentative="1">
      <w:start w:val="1"/>
      <w:numFmt w:val="lowerLetter"/>
      <w:lvlText w:val="%2)"/>
      <w:lvlJc w:val="left"/>
      <w:pPr>
        <w:ind w:left="880" w:hanging="440"/>
      </w:pPr>
    </w:lvl>
    <w:lvl w:ilvl="2" w:tplc="B966ED36" w:tentative="1">
      <w:start w:val="1"/>
      <w:numFmt w:val="lowerRoman"/>
      <w:lvlText w:val="%3."/>
      <w:lvlJc w:val="right"/>
      <w:pPr>
        <w:ind w:left="1320" w:hanging="440"/>
      </w:pPr>
    </w:lvl>
    <w:lvl w:ilvl="3" w:tplc="CA780106" w:tentative="1">
      <w:start w:val="1"/>
      <w:numFmt w:val="decimal"/>
      <w:lvlText w:val="%4."/>
      <w:lvlJc w:val="left"/>
      <w:pPr>
        <w:ind w:left="1760" w:hanging="440"/>
      </w:pPr>
    </w:lvl>
    <w:lvl w:ilvl="4" w:tplc="8E0E370C" w:tentative="1">
      <w:start w:val="1"/>
      <w:numFmt w:val="lowerLetter"/>
      <w:lvlText w:val="%5)"/>
      <w:lvlJc w:val="left"/>
      <w:pPr>
        <w:ind w:left="2200" w:hanging="440"/>
      </w:pPr>
    </w:lvl>
    <w:lvl w:ilvl="5" w:tplc="21E2664E" w:tentative="1">
      <w:start w:val="1"/>
      <w:numFmt w:val="lowerRoman"/>
      <w:lvlText w:val="%6."/>
      <w:lvlJc w:val="right"/>
      <w:pPr>
        <w:ind w:left="2640" w:hanging="440"/>
      </w:pPr>
    </w:lvl>
    <w:lvl w:ilvl="6" w:tplc="3648B0A4" w:tentative="1">
      <w:start w:val="1"/>
      <w:numFmt w:val="decimal"/>
      <w:lvlText w:val="%7."/>
      <w:lvlJc w:val="left"/>
      <w:pPr>
        <w:ind w:left="3080" w:hanging="440"/>
      </w:pPr>
    </w:lvl>
    <w:lvl w:ilvl="7" w:tplc="07385D2E" w:tentative="1">
      <w:start w:val="1"/>
      <w:numFmt w:val="lowerLetter"/>
      <w:lvlText w:val="%8)"/>
      <w:lvlJc w:val="left"/>
      <w:pPr>
        <w:ind w:left="3520" w:hanging="440"/>
      </w:pPr>
    </w:lvl>
    <w:lvl w:ilvl="8" w:tplc="38A0A17E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34471825">
    <w:abstractNumId w:val="0"/>
  </w:num>
  <w:num w:numId="2" w16cid:durableId="765732544">
    <w:abstractNumId w:val="2"/>
  </w:num>
  <w:num w:numId="3" w16cid:durableId="1681346001">
    <w:abstractNumId w:val="4"/>
  </w:num>
  <w:num w:numId="4" w16cid:durableId="1674839233">
    <w:abstractNumId w:val="5"/>
  </w:num>
  <w:num w:numId="5" w16cid:durableId="2121677916">
    <w:abstractNumId w:val="3"/>
  </w:num>
  <w:num w:numId="6" w16cid:durableId="1361660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5736"/>
    <w:rsid w:val="00425736"/>
    <w:rsid w:val="008D7C49"/>
    <w:rsid w:val="00B65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E473EC"/>
  <w15:docId w15:val="{CF6F8990-7943-40BE-904B-58E6E41F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eastAsia="PMingLiU"/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qFormat/>
  </w:style>
  <w:style w:type="character" w:styleId="a6">
    <w:name w:val="Hyperlink"/>
    <w:rPr>
      <w:color w:val="0000FF"/>
      <w:u w:val="single"/>
    </w:rPr>
  </w:style>
  <w:style w:type="table" w:styleId="a7">
    <w:name w:val="Table Grid"/>
    <w:basedOn w:val="a1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 字元"/>
    <w:basedOn w:val="a"/>
    <w:qFormat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8">
    <w:name w:val="List Paragraph"/>
    <w:basedOn w:val="a"/>
    <w:uiPriority w:val="99"/>
    <w:pPr>
      <w:ind w:firstLineChars="200" w:firstLine="420"/>
    </w:pPr>
  </w:style>
  <w:style w:type="paragraph" w:customStyle="1" w:styleId="DG">
    <w:name w:val="&quot;二级标题DG&quot;"/>
    <w:basedOn w:val="a9"/>
    <w:qFormat/>
    <w:pPr>
      <w:spacing w:beforeLines="25" w:before="25" w:afterLines="50" w:after="50" w:line="440" w:lineRule="exact"/>
      <w:outlineLvl w:val="1"/>
    </w:pPr>
    <w:rPr>
      <w:rFonts w:ascii="Times New Roman" w:hAnsi="Times New Roman"/>
      <w:b/>
      <w:bCs/>
    </w:rPr>
  </w:style>
  <w:style w:type="paragraph" w:customStyle="1" w:styleId="DG0">
    <w:name w:val="&quot;表格标题DG&quot;"/>
    <w:basedOn w:val="a"/>
    <w:qFormat/>
    <w:pPr>
      <w:snapToGrid w:val="0"/>
      <w:jc w:val="center"/>
    </w:pPr>
    <w:rPr>
      <w:rFonts w:ascii="Arial" w:eastAsia="黑体" w:hAnsi="Arial" w:cs="宋体"/>
      <w:color w:val="000000"/>
      <w:sz w:val="21"/>
      <w:szCs w:val="20"/>
      <w:lang w:eastAsia="zh-CN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customStyle="1" w:styleId="DG1">
    <w:name w:val="&quot;表格正文DG&quot;"/>
    <w:basedOn w:val="a"/>
    <w:qFormat/>
    <w:pPr>
      <w:jc w:val="center"/>
    </w:pPr>
    <w:rPr>
      <w:rFonts w:eastAsia="宋体" w:cs="宋体"/>
      <w:color w:val="000000"/>
      <w:sz w:val="21"/>
      <w:szCs w:val="21"/>
      <w:lang w:eastAsia="zh-CN"/>
    </w:rPr>
  </w:style>
  <w:style w:type="paragraph" w:customStyle="1" w:styleId="DG2">
    <w:name w:val="&quot;一级标题DG&quot;"/>
    <w:basedOn w:val="a"/>
    <w:qFormat/>
    <w:pPr>
      <w:spacing w:line="480" w:lineRule="auto"/>
      <w:outlineLvl w:val="0"/>
    </w:pPr>
    <w:rPr>
      <w:rFonts w:ascii="Arial" w:eastAsia="黑体" w:hAnsi="Arial" w:cs="宋体"/>
      <w:sz w:val="28"/>
      <w:lang w:eastAsia="zh-CN"/>
    </w:rPr>
  </w:style>
  <w:style w:type="paragraph" w:customStyle="1" w:styleId="DG3">
    <w:name w:val="&quot;二级标题DG&quot;"/>
    <w:basedOn w:val="a9"/>
    <w:qFormat/>
    <w:pPr>
      <w:spacing w:beforeLines="25" w:before="25" w:afterLines="50" w:after="50" w:line="440" w:lineRule="exact"/>
      <w:outlineLvl w:val="1"/>
    </w:pPr>
    <w:rPr>
      <w:rFonts w:ascii="Times New Roman" w:hAnsi="Times New Roman"/>
      <w:b/>
      <w:bCs/>
    </w:rPr>
  </w:style>
  <w:style w:type="paragraph" w:customStyle="1" w:styleId="DG4">
    <w:name w:val="&quot;表格标题DG&quot;"/>
    <w:basedOn w:val="a"/>
    <w:qFormat/>
    <w:pPr>
      <w:snapToGrid w:val="0"/>
      <w:jc w:val="center"/>
    </w:pPr>
    <w:rPr>
      <w:rFonts w:ascii="Arial" w:eastAsia="黑体" w:hAnsi="Arial" w:cs="宋体"/>
      <w:color w:val="000000"/>
      <w:sz w:val="21"/>
      <w:szCs w:val="20"/>
      <w:lang w:eastAsia="zh-CN"/>
    </w:rPr>
  </w:style>
  <w:style w:type="paragraph" w:customStyle="1" w:styleId="DG5">
    <w:name w:val="&quot;表格正文DG&quot;"/>
    <w:basedOn w:val="a"/>
    <w:qFormat/>
    <w:pPr>
      <w:jc w:val="center"/>
    </w:pPr>
    <w:rPr>
      <w:rFonts w:eastAsia="宋体" w:cs="宋体"/>
      <w:color w:val="000000"/>
      <w:sz w:val="21"/>
      <w:szCs w:val="21"/>
      <w:lang w:eastAsia="zh-CN"/>
    </w:rPr>
  </w:style>
  <w:style w:type="paragraph" w:customStyle="1" w:styleId="DG6">
    <w:name w:val="&quot;一级标题DG&quot;"/>
    <w:basedOn w:val="a"/>
    <w:qFormat/>
    <w:pPr>
      <w:spacing w:line="480" w:lineRule="auto"/>
      <w:outlineLvl w:val="0"/>
    </w:pPr>
    <w:rPr>
      <w:rFonts w:ascii="Arial" w:eastAsia="黑体" w:hAnsi="Arial" w:cs="宋体"/>
      <w:sz w:val="28"/>
      <w:lang w:eastAsia="zh-CN"/>
    </w:rPr>
  </w:style>
  <w:style w:type="paragraph" w:customStyle="1" w:styleId="DG7">
    <w:name w:val="&quot;二级标题DG&quot;"/>
    <w:basedOn w:val="a9"/>
    <w:qFormat/>
    <w:pPr>
      <w:spacing w:beforeLines="25" w:before="25" w:afterLines="50" w:after="50" w:line="440" w:lineRule="exact"/>
      <w:outlineLvl w:val="1"/>
    </w:pPr>
    <w:rPr>
      <w:rFonts w:ascii="Times New Roman" w:hAnsi="Times New Roman"/>
      <w:b/>
      <w:bCs/>
    </w:rPr>
  </w:style>
  <w:style w:type="paragraph" w:customStyle="1" w:styleId="DG8">
    <w:name w:val="&quot;表格标题DG&quot;"/>
    <w:basedOn w:val="a"/>
    <w:qFormat/>
    <w:pPr>
      <w:snapToGrid w:val="0"/>
      <w:jc w:val="center"/>
    </w:pPr>
    <w:rPr>
      <w:rFonts w:ascii="Arial" w:eastAsia="黑体" w:hAnsi="Arial" w:cs="宋体"/>
      <w:color w:val="000000"/>
      <w:sz w:val="21"/>
      <w:szCs w:val="20"/>
      <w:lang w:eastAsia="zh-CN"/>
    </w:rPr>
  </w:style>
  <w:style w:type="paragraph" w:customStyle="1" w:styleId="DG9">
    <w:name w:val="&quot;表格正文DG&quot;"/>
    <w:basedOn w:val="a"/>
    <w:qFormat/>
    <w:pPr>
      <w:jc w:val="center"/>
    </w:pPr>
    <w:rPr>
      <w:rFonts w:eastAsia="宋体" w:cs="宋体"/>
      <w:color w:val="000000"/>
      <w:sz w:val="21"/>
      <w:szCs w:val="21"/>
      <w:lang w:eastAsia="zh-CN"/>
    </w:rPr>
  </w:style>
  <w:style w:type="paragraph" w:customStyle="1" w:styleId="DGa">
    <w:name w:val="&quot;一级标题DG&quot;"/>
    <w:basedOn w:val="a"/>
    <w:qFormat/>
    <w:pPr>
      <w:spacing w:line="480" w:lineRule="auto"/>
      <w:outlineLvl w:val="0"/>
    </w:pPr>
    <w:rPr>
      <w:rFonts w:ascii="Arial" w:eastAsia="黑体" w:hAnsi="Arial" w:cs="宋体"/>
      <w:sz w:val="28"/>
      <w:lang w:eastAsia="zh-CN"/>
    </w:rPr>
  </w:style>
  <w:style w:type="paragraph" w:customStyle="1" w:styleId="DGb">
    <w:name w:val="&quot;二级标题DG&quot;"/>
    <w:basedOn w:val="a9"/>
    <w:qFormat/>
    <w:pPr>
      <w:spacing w:beforeLines="25" w:before="25" w:afterLines="50" w:after="50" w:line="440" w:lineRule="exact"/>
      <w:outlineLvl w:val="1"/>
    </w:pPr>
    <w:rPr>
      <w:rFonts w:ascii="Times New Roman" w:hAnsi="Times New Roman"/>
      <w:b/>
      <w:bCs/>
    </w:rPr>
  </w:style>
  <w:style w:type="paragraph" w:customStyle="1" w:styleId="DGc">
    <w:name w:val="&quot;表格标题DG&quot;"/>
    <w:basedOn w:val="a"/>
    <w:qFormat/>
    <w:pPr>
      <w:snapToGrid w:val="0"/>
      <w:jc w:val="center"/>
    </w:pPr>
    <w:rPr>
      <w:rFonts w:ascii="Arial" w:eastAsia="黑体" w:hAnsi="Arial" w:cs="宋体"/>
      <w:color w:val="000000"/>
      <w:sz w:val="21"/>
      <w:szCs w:val="20"/>
      <w:lang w:eastAsia="zh-CN"/>
    </w:rPr>
  </w:style>
  <w:style w:type="paragraph" w:customStyle="1" w:styleId="DGd">
    <w:name w:val="&quot;表格正文DG&quot;"/>
    <w:basedOn w:val="a"/>
    <w:qFormat/>
    <w:pPr>
      <w:jc w:val="center"/>
    </w:pPr>
    <w:rPr>
      <w:rFonts w:eastAsia="宋体" w:cs="宋体"/>
      <w:color w:val="000000"/>
      <w:sz w:val="21"/>
      <w:szCs w:val="21"/>
      <w:lang w:eastAsia="zh-CN"/>
    </w:rPr>
  </w:style>
  <w:style w:type="paragraph" w:customStyle="1" w:styleId="DGe">
    <w:name w:val="&quot;一级标题DG&quot;"/>
    <w:basedOn w:val="a"/>
    <w:qFormat/>
    <w:pPr>
      <w:spacing w:line="480" w:lineRule="auto"/>
      <w:outlineLvl w:val="0"/>
    </w:pPr>
    <w:rPr>
      <w:rFonts w:ascii="Arial" w:eastAsia="黑体" w:hAnsi="Arial" w:cs="宋体"/>
      <w:sz w:val="28"/>
      <w:lang w:eastAsia="zh-CN"/>
    </w:rPr>
  </w:style>
  <w:style w:type="paragraph" w:customStyle="1" w:styleId="DGf">
    <w:name w:val="&quot;二级标题DG&quot;"/>
    <w:basedOn w:val="a9"/>
    <w:qFormat/>
    <w:pPr>
      <w:spacing w:beforeLines="25" w:before="25" w:afterLines="50" w:after="50" w:line="440" w:lineRule="exact"/>
      <w:outlineLvl w:val="1"/>
    </w:pPr>
    <w:rPr>
      <w:rFonts w:ascii="Times New Roman" w:hAnsi="Times New Roman"/>
      <w:b/>
      <w:bCs/>
    </w:rPr>
  </w:style>
  <w:style w:type="paragraph" w:customStyle="1" w:styleId="DGf0">
    <w:name w:val="&quot;表格标题DG&quot;"/>
    <w:basedOn w:val="a"/>
    <w:qFormat/>
    <w:pPr>
      <w:snapToGrid w:val="0"/>
      <w:jc w:val="center"/>
    </w:pPr>
    <w:rPr>
      <w:rFonts w:ascii="Arial" w:eastAsia="黑体" w:hAnsi="Arial" w:cs="宋体"/>
      <w:color w:val="000000"/>
      <w:sz w:val="21"/>
      <w:szCs w:val="20"/>
      <w:lang w:eastAsia="zh-CN"/>
    </w:rPr>
  </w:style>
  <w:style w:type="paragraph" w:customStyle="1" w:styleId="DGf1">
    <w:name w:val="&quot;表格正文DG&quot;"/>
    <w:basedOn w:val="a"/>
    <w:qFormat/>
    <w:pPr>
      <w:jc w:val="center"/>
    </w:pPr>
    <w:rPr>
      <w:rFonts w:eastAsia="宋体" w:cs="宋体"/>
      <w:color w:val="000000"/>
      <w:sz w:val="21"/>
      <w:szCs w:val="21"/>
      <w:lang w:eastAsia="zh-CN"/>
    </w:rPr>
  </w:style>
  <w:style w:type="paragraph" w:customStyle="1" w:styleId="DGf2">
    <w:name w:val="&quot;一级标题DG&quot;"/>
    <w:basedOn w:val="a"/>
    <w:qFormat/>
    <w:pPr>
      <w:spacing w:line="480" w:lineRule="auto"/>
      <w:outlineLvl w:val="0"/>
    </w:pPr>
    <w:rPr>
      <w:rFonts w:ascii="Arial" w:eastAsia="黑体" w:hAnsi="Arial" w:cs="宋体"/>
      <w:sz w:val="28"/>
      <w:lang w:eastAsia="zh-CN"/>
    </w:rPr>
  </w:style>
  <w:style w:type="paragraph" w:customStyle="1" w:styleId="DGf3">
    <w:name w:val="&quot;二级标题DG&quot;"/>
    <w:basedOn w:val="a9"/>
    <w:qFormat/>
    <w:pPr>
      <w:spacing w:beforeLines="25" w:before="25" w:afterLines="50" w:after="50" w:line="440" w:lineRule="exact"/>
      <w:outlineLvl w:val="1"/>
    </w:pPr>
    <w:rPr>
      <w:rFonts w:ascii="Times New Roman" w:hAnsi="Times New Roman"/>
      <w:b/>
      <w:bCs/>
    </w:rPr>
  </w:style>
  <w:style w:type="paragraph" w:customStyle="1" w:styleId="DGf4">
    <w:name w:val="&quot;表格标题DG&quot;"/>
    <w:basedOn w:val="a"/>
    <w:qFormat/>
    <w:pPr>
      <w:snapToGrid w:val="0"/>
      <w:jc w:val="center"/>
    </w:pPr>
    <w:rPr>
      <w:rFonts w:ascii="Arial" w:eastAsia="黑体" w:hAnsi="Arial" w:cs="宋体"/>
      <w:color w:val="000000"/>
      <w:sz w:val="21"/>
      <w:szCs w:val="20"/>
      <w:lang w:eastAsia="zh-CN"/>
    </w:rPr>
  </w:style>
  <w:style w:type="paragraph" w:customStyle="1" w:styleId="DGf5">
    <w:name w:val="&quot;表格正文DG&quot;"/>
    <w:basedOn w:val="a"/>
    <w:qFormat/>
    <w:pPr>
      <w:jc w:val="center"/>
    </w:pPr>
    <w:rPr>
      <w:rFonts w:eastAsia="宋体" w:cs="宋体"/>
      <w:color w:val="000000"/>
      <w:sz w:val="21"/>
      <w:szCs w:val="21"/>
      <w:lang w:eastAsia="zh-CN"/>
    </w:rPr>
  </w:style>
  <w:style w:type="paragraph" w:customStyle="1" w:styleId="DGf6">
    <w:name w:val="&quot;一级标题DG&quot;"/>
    <w:basedOn w:val="a"/>
    <w:qFormat/>
    <w:pPr>
      <w:spacing w:line="480" w:lineRule="auto"/>
      <w:outlineLvl w:val="0"/>
    </w:pPr>
    <w:rPr>
      <w:rFonts w:ascii="Arial" w:eastAsia="黑体" w:hAnsi="Arial" w:cs="宋体"/>
      <w:sz w:val="28"/>
      <w:lang w:eastAsia="zh-CN"/>
    </w:rPr>
  </w:style>
  <w:style w:type="character" w:customStyle="1" w:styleId="attrs--attr--33shb6x">
    <w:name w:val="attrs--attr--33shb6x"/>
    <w:basedOn w:val="a0"/>
    <w:rsid w:val="008D7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74A161C-6B77-4BCD-B26F-DE3C882C36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145</Words>
  <Characters>829</Characters>
  <Application>Microsoft Office Word</Application>
  <DocSecurity>0</DocSecurity>
  <Lines>6</Lines>
  <Paragraphs>1</Paragraphs>
  <ScaleCrop>false</ScaleCrop>
  <Company>CMT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上海建桥学院教学进度计划表</dc:title>
  <dc:creator>*****</dc:creator>
  <cp:lastModifiedBy>中平 李</cp:lastModifiedBy>
  <cp:revision>86</cp:revision>
  <cp:lastPrinted>2015-03-18T03:45:00Z</cp:lastPrinted>
  <dcterms:created xsi:type="dcterms:W3CDTF">2015-08-27T04:51:00Z</dcterms:created>
  <dcterms:modified xsi:type="dcterms:W3CDTF">2024-03-10T08:44:00Z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  <property fmtid="{D5CDD505-2E9C-101B-9397-08002B2CF9AE}" pid="3" name="ICV">
    <vt:lpwstr>c62e976fcaf8443f85066a3e9b2ad3ca_23</vt:lpwstr>
  </property>
</Properties>
</file>