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0F34F3" w14:textId="77777777" w:rsidR="005E2BEB" w:rsidRDefault="00000000">
      <w:pPr>
        <w:jc w:val="center"/>
        <w:rPr>
          <w:rFonts w:ascii="黑体" w:hAnsi="黑体" w:hint="eastAsia"/>
          <w:bCs/>
          <w:sz w:val="21"/>
          <w:szCs w:val="21"/>
        </w:rPr>
      </w:pPr>
      <w:r>
        <w:rPr>
          <w:rFonts w:ascii="黑体" w:eastAsia="黑体" w:hAnsi="黑体" w:hint="eastAsia"/>
          <w:bCs/>
          <w:sz w:val="21"/>
          <w:szCs w:val="21"/>
        </w:rPr>
        <w:t>《</w:t>
      </w:r>
      <w:r>
        <w:rPr>
          <w:rFonts w:ascii="Calibri" w:cs="Times New Roman"/>
          <w:b/>
          <w:bCs/>
          <w:kern w:val="2"/>
          <w:sz w:val="21"/>
          <w:szCs w:val="21"/>
        </w:rPr>
        <w:t>人体生理学</w:t>
      </w:r>
      <w:r>
        <w:rPr>
          <w:rFonts w:ascii="黑体" w:eastAsia="黑体" w:hAnsi="黑体" w:hint="eastAsia"/>
          <w:bCs/>
          <w:sz w:val="21"/>
          <w:szCs w:val="21"/>
        </w:rPr>
        <w:t>》</w:t>
      </w:r>
      <w:r>
        <w:rPr>
          <w:rFonts w:ascii="黑体" w:hAnsi="黑体" w:hint="eastAsia"/>
          <w:bCs/>
          <w:sz w:val="21"/>
          <w:szCs w:val="21"/>
        </w:rPr>
        <w:t>本科课程教学大纲</w:t>
      </w:r>
    </w:p>
    <w:p w14:paraId="456F22F2" w14:textId="77777777" w:rsidR="005E2BEB" w:rsidRDefault="00000000">
      <w:pPr>
        <w:pStyle w:val="DG1"/>
        <w:spacing w:beforeLines="100" w:before="326" w:line="360" w:lineRule="auto"/>
        <w:rPr>
          <w:rFonts w:ascii="黑体" w:eastAsia="宋体" w:hAnsi="宋体" w:hint="eastAsia"/>
          <w:b/>
          <w:bCs/>
          <w:sz w:val="21"/>
          <w:szCs w:val="21"/>
        </w:rPr>
      </w:pPr>
      <w:r>
        <w:rPr>
          <w:rFonts w:ascii="黑体" w:eastAsia="宋体" w:hAnsi="宋体"/>
          <w:b/>
          <w:bCs/>
          <w:sz w:val="21"/>
          <w:szCs w:val="21"/>
        </w:rPr>
        <w:t>一</w:t>
      </w:r>
      <w:r>
        <w:rPr>
          <w:rFonts w:ascii="黑体" w:hAnsi="宋体" w:hint="eastAsia"/>
          <w:b/>
          <w:bCs/>
          <w:sz w:val="21"/>
          <w:szCs w:val="21"/>
        </w:rPr>
        <w:t>、</w:t>
      </w:r>
      <w:r>
        <w:rPr>
          <w:rFonts w:ascii="黑体" w:eastAsia="宋体" w:hAnsi="宋体" w:hint="eastAsia"/>
          <w:b/>
          <w:bCs/>
          <w:sz w:val="21"/>
          <w:szCs w:val="21"/>
        </w:rPr>
        <w:t>课程</w:t>
      </w:r>
      <w:r>
        <w:rPr>
          <w:rFonts w:ascii="黑体" w:eastAsia="宋体" w:hAnsi="宋体"/>
          <w:b/>
          <w:bCs/>
          <w:sz w:val="21"/>
          <w:szCs w:val="21"/>
        </w:rPr>
        <w:t>基本信息</w:t>
      </w:r>
    </w:p>
    <w:tbl>
      <w:tblPr>
        <w:tblStyle w:val="a7"/>
        <w:tblW w:w="0" w:type="auto"/>
        <w:tblCellMar>
          <w:top w:w="57" w:type="dxa"/>
          <w:left w:w="85" w:type="dxa"/>
          <w:bottom w:w="57" w:type="dxa"/>
          <w:right w:w="85" w:type="dxa"/>
        </w:tblCellMar>
        <w:tblLook w:val="04A0" w:firstRow="1" w:lastRow="0" w:firstColumn="1" w:lastColumn="0" w:noHBand="0" w:noVBand="1"/>
      </w:tblPr>
      <w:tblGrid>
        <w:gridCol w:w="1691"/>
        <w:gridCol w:w="2260"/>
        <w:gridCol w:w="1272"/>
        <w:gridCol w:w="854"/>
        <w:gridCol w:w="571"/>
        <w:gridCol w:w="842"/>
        <w:gridCol w:w="786"/>
      </w:tblGrid>
      <w:tr w:rsidR="005E2BEB" w14:paraId="1DD8D633" w14:textId="77777777">
        <w:trPr>
          <w:trHeight w:val="340"/>
        </w:trPr>
        <w:tc>
          <w:tcPr>
            <w:tcW w:w="1691" w:type="dxa"/>
            <w:vMerge w:val="restart"/>
            <w:tcBorders>
              <w:top w:val="single" w:sz="12" w:space="0" w:color="auto"/>
              <w:left w:val="single" w:sz="12" w:space="0" w:color="auto"/>
            </w:tcBorders>
            <w:shd w:val="clear" w:color="auto" w:fill="auto"/>
            <w:vAlign w:val="center"/>
          </w:tcPr>
          <w:p w14:paraId="539C817E" w14:textId="77777777" w:rsidR="005E2BEB" w:rsidRDefault="00000000">
            <w:pPr>
              <w:jc w:val="center"/>
              <w:rPr>
                <w:rFonts w:ascii="黑体" w:hAnsi="黑体" w:hint="eastAsia"/>
                <w:color w:val="000000"/>
                <w:sz w:val="21"/>
                <w:szCs w:val="21"/>
              </w:rPr>
            </w:pPr>
            <w:r>
              <w:rPr>
                <w:rFonts w:ascii="黑体" w:hAnsi="黑体" w:hint="eastAsia"/>
                <w:color w:val="000000"/>
                <w:sz w:val="21"/>
                <w:szCs w:val="21"/>
              </w:rPr>
              <w:t>课程名称</w:t>
            </w:r>
          </w:p>
        </w:tc>
        <w:tc>
          <w:tcPr>
            <w:tcW w:w="6585" w:type="dxa"/>
            <w:gridSpan w:val="6"/>
            <w:tcBorders>
              <w:top w:val="single" w:sz="12" w:space="0" w:color="auto"/>
              <w:right w:val="single" w:sz="12" w:space="0" w:color="auto"/>
            </w:tcBorders>
            <w:vAlign w:val="center"/>
          </w:tcPr>
          <w:p w14:paraId="3620A7F9" w14:textId="77777777" w:rsidR="005E2BEB" w:rsidRDefault="00000000">
            <w:pPr>
              <w:jc w:val="left"/>
              <w:rPr>
                <w:rFonts w:hint="eastAsia"/>
                <w:color w:val="000000"/>
                <w:sz w:val="21"/>
                <w:szCs w:val="21"/>
              </w:rPr>
            </w:pPr>
            <w:r>
              <w:rPr>
                <w:rFonts w:ascii="黑体" w:eastAsia="黑体" w:hAnsi="黑体" w:hint="eastAsia"/>
                <w:color w:val="000000"/>
                <w:sz w:val="21"/>
                <w:szCs w:val="21"/>
              </w:rPr>
              <w:t>（</w:t>
            </w:r>
            <w:r>
              <w:rPr>
                <w:rFonts w:ascii="黑体" w:hint="eastAsia"/>
                <w:color w:val="000000"/>
                <w:sz w:val="21"/>
                <w:szCs w:val="21"/>
              </w:rPr>
              <w:t>中文</w:t>
            </w:r>
            <w:r>
              <w:rPr>
                <w:rFonts w:ascii="黑体" w:eastAsia="黑体" w:hAnsi="黑体" w:hint="eastAsia"/>
                <w:color w:val="000000"/>
                <w:sz w:val="21"/>
                <w:szCs w:val="21"/>
              </w:rPr>
              <w:t>）</w:t>
            </w:r>
            <w:r>
              <w:rPr>
                <w:rFonts w:ascii="Calibri" w:hAnsi="Calibri"/>
                <w:b/>
                <w:bCs/>
                <w:kern w:val="2"/>
                <w:sz w:val="21"/>
                <w:szCs w:val="21"/>
              </w:rPr>
              <w:t>人体生理学</w:t>
            </w:r>
          </w:p>
        </w:tc>
      </w:tr>
      <w:tr w:rsidR="005E2BEB" w14:paraId="57448884" w14:textId="77777777">
        <w:trPr>
          <w:trHeight w:val="340"/>
        </w:trPr>
        <w:tc>
          <w:tcPr>
            <w:tcW w:w="1691" w:type="dxa"/>
            <w:vMerge/>
            <w:tcBorders>
              <w:left w:val="single" w:sz="12" w:space="0" w:color="auto"/>
            </w:tcBorders>
            <w:shd w:val="clear" w:color="auto" w:fill="auto"/>
            <w:vAlign w:val="center"/>
          </w:tcPr>
          <w:p w14:paraId="229E14BB" w14:textId="77777777" w:rsidR="005E2BEB" w:rsidRDefault="005E2BEB">
            <w:pPr>
              <w:jc w:val="center"/>
              <w:rPr>
                <w:rFonts w:ascii="黑体" w:hAnsi="黑体" w:hint="eastAsia"/>
                <w:color w:val="000000"/>
                <w:sz w:val="21"/>
                <w:szCs w:val="21"/>
              </w:rPr>
            </w:pPr>
          </w:p>
        </w:tc>
        <w:tc>
          <w:tcPr>
            <w:tcW w:w="6585" w:type="dxa"/>
            <w:gridSpan w:val="6"/>
            <w:tcBorders>
              <w:right w:val="single" w:sz="12" w:space="0" w:color="auto"/>
            </w:tcBorders>
            <w:vAlign w:val="center"/>
          </w:tcPr>
          <w:p w14:paraId="258E183C" w14:textId="77777777" w:rsidR="005E2BEB" w:rsidRDefault="00000000">
            <w:pPr>
              <w:jc w:val="left"/>
              <w:rPr>
                <w:rFonts w:hint="eastAsia"/>
                <w:color w:val="000000"/>
                <w:sz w:val="21"/>
                <w:szCs w:val="21"/>
              </w:rPr>
            </w:pPr>
            <w:r>
              <w:rPr>
                <w:rFonts w:ascii="黑体" w:eastAsia="黑体" w:hAnsi="黑体" w:hint="eastAsia"/>
                <w:color w:val="000000"/>
                <w:sz w:val="21"/>
                <w:szCs w:val="21"/>
              </w:rPr>
              <w:t>（</w:t>
            </w:r>
            <w:r>
              <w:rPr>
                <w:rFonts w:ascii="黑体" w:hint="eastAsia"/>
                <w:color w:val="000000"/>
                <w:sz w:val="21"/>
                <w:szCs w:val="21"/>
              </w:rPr>
              <w:t>英文</w:t>
            </w:r>
            <w:r>
              <w:rPr>
                <w:rFonts w:ascii="黑体" w:eastAsia="黑体" w:hAnsi="黑体" w:hint="eastAsia"/>
                <w:color w:val="000000"/>
                <w:sz w:val="21"/>
                <w:szCs w:val="21"/>
              </w:rPr>
              <w:t>）</w:t>
            </w:r>
            <w:r>
              <w:rPr>
                <w:rFonts w:ascii="Times New Roman" w:hAnsi="Times New Roman"/>
                <w:kern w:val="2"/>
                <w:sz w:val="21"/>
                <w:szCs w:val="21"/>
              </w:rPr>
              <w:t>Human Physiology</w:t>
            </w:r>
          </w:p>
        </w:tc>
      </w:tr>
      <w:tr w:rsidR="005E2BEB" w14:paraId="03B4A295" w14:textId="77777777">
        <w:trPr>
          <w:trHeight w:val="340"/>
        </w:trPr>
        <w:tc>
          <w:tcPr>
            <w:tcW w:w="1691" w:type="dxa"/>
            <w:tcBorders>
              <w:left w:val="single" w:sz="12" w:space="0" w:color="auto"/>
            </w:tcBorders>
            <w:shd w:val="clear" w:color="auto" w:fill="auto"/>
            <w:vAlign w:val="center"/>
          </w:tcPr>
          <w:p w14:paraId="7B361E2B" w14:textId="77777777" w:rsidR="005E2BEB" w:rsidRDefault="00000000">
            <w:pPr>
              <w:jc w:val="center"/>
              <w:rPr>
                <w:rFonts w:ascii="黑体" w:hAnsi="黑体" w:hint="eastAsia"/>
                <w:color w:val="000000"/>
                <w:sz w:val="21"/>
                <w:szCs w:val="21"/>
              </w:rPr>
            </w:pPr>
            <w:r>
              <w:rPr>
                <w:rFonts w:ascii="黑体" w:hAnsi="黑体"/>
                <w:color w:val="000000"/>
                <w:sz w:val="21"/>
                <w:szCs w:val="21"/>
              </w:rPr>
              <w:t>课程代码</w:t>
            </w:r>
          </w:p>
        </w:tc>
        <w:tc>
          <w:tcPr>
            <w:tcW w:w="2260" w:type="dxa"/>
            <w:vAlign w:val="center"/>
          </w:tcPr>
          <w:p w14:paraId="66305F3D" w14:textId="77777777" w:rsidR="005E2BEB" w:rsidRDefault="00000000">
            <w:pPr>
              <w:jc w:val="center"/>
              <w:rPr>
                <w:rFonts w:ascii="黑体" w:hAnsi="黑体" w:hint="eastAsia"/>
                <w:color w:val="000000"/>
                <w:sz w:val="21"/>
                <w:szCs w:val="21"/>
              </w:rPr>
            </w:pPr>
            <w:r>
              <w:rPr>
                <w:rFonts w:ascii="黑体" w:hAnsi="黑体"/>
                <w:color w:val="000000"/>
                <w:sz w:val="21"/>
                <w:szCs w:val="21"/>
              </w:rPr>
              <w:t>1170024</w:t>
            </w:r>
          </w:p>
        </w:tc>
        <w:tc>
          <w:tcPr>
            <w:tcW w:w="2126" w:type="dxa"/>
            <w:gridSpan w:val="2"/>
            <w:vAlign w:val="center"/>
          </w:tcPr>
          <w:p w14:paraId="68C29EAB" w14:textId="77777777" w:rsidR="005E2BEB" w:rsidRDefault="00000000">
            <w:pPr>
              <w:jc w:val="center"/>
              <w:rPr>
                <w:rFonts w:ascii="黑体" w:hAnsi="黑体" w:hint="eastAsia"/>
                <w:color w:val="000000"/>
                <w:sz w:val="21"/>
                <w:szCs w:val="21"/>
              </w:rPr>
            </w:pPr>
            <w:r>
              <w:rPr>
                <w:rFonts w:ascii="黑体" w:hAnsi="黑体"/>
                <w:color w:val="000000"/>
                <w:sz w:val="21"/>
                <w:szCs w:val="21"/>
              </w:rPr>
              <w:t>课程学分</w:t>
            </w:r>
          </w:p>
        </w:tc>
        <w:tc>
          <w:tcPr>
            <w:tcW w:w="2199" w:type="dxa"/>
            <w:gridSpan w:val="3"/>
            <w:tcBorders>
              <w:right w:val="single" w:sz="12" w:space="0" w:color="auto"/>
            </w:tcBorders>
            <w:vAlign w:val="center"/>
          </w:tcPr>
          <w:p w14:paraId="0D4DFB76" w14:textId="77777777" w:rsidR="005E2BEB" w:rsidRDefault="00000000">
            <w:pPr>
              <w:jc w:val="center"/>
              <w:rPr>
                <w:rFonts w:hint="eastAsia"/>
                <w:color w:val="000000"/>
                <w:sz w:val="21"/>
                <w:szCs w:val="21"/>
              </w:rPr>
            </w:pPr>
            <w:r>
              <w:rPr>
                <w:color w:val="000000"/>
                <w:sz w:val="21"/>
                <w:szCs w:val="21"/>
              </w:rPr>
              <w:t>3分</w:t>
            </w:r>
          </w:p>
        </w:tc>
      </w:tr>
      <w:tr w:rsidR="005E2BEB" w14:paraId="14AF9DF1" w14:textId="77777777">
        <w:trPr>
          <w:trHeight w:val="340"/>
        </w:trPr>
        <w:tc>
          <w:tcPr>
            <w:tcW w:w="1691" w:type="dxa"/>
            <w:tcBorders>
              <w:left w:val="single" w:sz="12" w:space="0" w:color="auto"/>
            </w:tcBorders>
            <w:shd w:val="clear" w:color="auto" w:fill="auto"/>
            <w:vAlign w:val="center"/>
          </w:tcPr>
          <w:p w14:paraId="43CDD0E5" w14:textId="77777777" w:rsidR="005E2BEB" w:rsidRDefault="00000000">
            <w:pPr>
              <w:jc w:val="center"/>
              <w:rPr>
                <w:rFonts w:hint="eastAsia"/>
                <w:sz w:val="21"/>
                <w:szCs w:val="21"/>
              </w:rPr>
            </w:pPr>
            <w:r>
              <w:rPr>
                <w:rFonts w:ascii="黑体" w:hAnsi="黑体" w:hint="eastAsia"/>
                <w:color w:val="000000"/>
                <w:sz w:val="21"/>
                <w:szCs w:val="21"/>
              </w:rPr>
              <w:t>课程学时</w:t>
            </w:r>
            <w:r>
              <w:rPr>
                <w:rFonts w:hint="eastAsia"/>
                <w:sz w:val="21"/>
                <w:szCs w:val="21"/>
              </w:rPr>
              <w:t xml:space="preserve"> </w:t>
            </w:r>
          </w:p>
        </w:tc>
        <w:tc>
          <w:tcPr>
            <w:tcW w:w="2260" w:type="dxa"/>
            <w:vAlign w:val="center"/>
          </w:tcPr>
          <w:p w14:paraId="49D3C5D2" w14:textId="77777777" w:rsidR="005E2BEB" w:rsidRDefault="00000000">
            <w:pPr>
              <w:jc w:val="center"/>
              <w:rPr>
                <w:rFonts w:ascii="Times New Roman" w:hAnsi="Times New Roman"/>
                <w:color w:val="000000"/>
                <w:sz w:val="21"/>
                <w:szCs w:val="21"/>
              </w:rPr>
            </w:pPr>
            <w:r>
              <w:rPr>
                <w:rFonts w:ascii="Times New Roman" w:hAnsi="Times New Roman"/>
                <w:color w:val="000000"/>
                <w:sz w:val="21"/>
                <w:szCs w:val="21"/>
              </w:rPr>
              <w:t>48</w:t>
            </w:r>
          </w:p>
        </w:tc>
        <w:tc>
          <w:tcPr>
            <w:tcW w:w="1272" w:type="dxa"/>
            <w:vAlign w:val="center"/>
          </w:tcPr>
          <w:p w14:paraId="5C58E0F4" w14:textId="77777777" w:rsidR="005E2BEB" w:rsidRDefault="00000000">
            <w:pPr>
              <w:jc w:val="center"/>
              <w:rPr>
                <w:rFonts w:hint="eastAsia"/>
                <w:color w:val="000000"/>
                <w:sz w:val="21"/>
                <w:szCs w:val="21"/>
              </w:rPr>
            </w:pPr>
            <w:r>
              <w:rPr>
                <w:rFonts w:ascii="黑体" w:hAnsi="黑体" w:hint="eastAsia"/>
                <w:color w:val="000000"/>
                <w:sz w:val="21"/>
                <w:szCs w:val="21"/>
              </w:rPr>
              <w:t>理论学时</w:t>
            </w:r>
          </w:p>
        </w:tc>
        <w:tc>
          <w:tcPr>
            <w:tcW w:w="854" w:type="dxa"/>
            <w:vAlign w:val="center"/>
          </w:tcPr>
          <w:p w14:paraId="58BADE69" w14:textId="77777777" w:rsidR="005E2BEB" w:rsidRDefault="00000000">
            <w:pPr>
              <w:jc w:val="center"/>
              <w:rPr>
                <w:rFonts w:hint="eastAsia"/>
                <w:color w:val="000000"/>
                <w:sz w:val="21"/>
                <w:szCs w:val="21"/>
              </w:rPr>
            </w:pPr>
            <w:r>
              <w:rPr>
                <w:color w:val="000000"/>
                <w:sz w:val="21"/>
                <w:szCs w:val="21"/>
              </w:rPr>
              <w:t>44</w:t>
            </w:r>
          </w:p>
        </w:tc>
        <w:tc>
          <w:tcPr>
            <w:tcW w:w="1413" w:type="dxa"/>
            <w:gridSpan w:val="2"/>
            <w:vAlign w:val="center"/>
          </w:tcPr>
          <w:p w14:paraId="13F33FF5" w14:textId="77777777" w:rsidR="005E2BEB" w:rsidRDefault="00000000">
            <w:pPr>
              <w:jc w:val="center"/>
              <w:rPr>
                <w:rFonts w:hint="eastAsia"/>
                <w:color w:val="000000"/>
                <w:sz w:val="21"/>
                <w:szCs w:val="21"/>
              </w:rPr>
            </w:pPr>
            <w:r>
              <w:rPr>
                <w:rFonts w:ascii="黑体" w:hAnsi="黑体" w:hint="eastAsia"/>
                <w:color w:val="000000"/>
                <w:sz w:val="21"/>
                <w:szCs w:val="21"/>
              </w:rPr>
              <w:t>实践学时</w:t>
            </w:r>
          </w:p>
        </w:tc>
        <w:tc>
          <w:tcPr>
            <w:tcW w:w="786" w:type="dxa"/>
            <w:tcBorders>
              <w:right w:val="single" w:sz="12" w:space="0" w:color="auto"/>
            </w:tcBorders>
            <w:vAlign w:val="center"/>
          </w:tcPr>
          <w:p w14:paraId="75E95D5D" w14:textId="77777777" w:rsidR="005E2BEB" w:rsidRDefault="00000000">
            <w:pPr>
              <w:jc w:val="center"/>
              <w:rPr>
                <w:rFonts w:hint="eastAsia"/>
                <w:color w:val="000000"/>
                <w:sz w:val="21"/>
                <w:szCs w:val="21"/>
              </w:rPr>
            </w:pPr>
            <w:r>
              <w:rPr>
                <w:color w:val="000000"/>
                <w:sz w:val="21"/>
                <w:szCs w:val="21"/>
              </w:rPr>
              <w:t>4</w:t>
            </w:r>
          </w:p>
        </w:tc>
      </w:tr>
      <w:tr w:rsidR="005E2BEB" w14:paraId="2F443702" w14:textId="77777777">
        <w:trPr>
          <w:trHeight w:val="340"/>
        </w:trPr>
        <w:tc>
          <w:tcPr>
            <w:tcW w:w="1691" w:type="dxa"/>
            <w:tcBorders>
              <w:left w:val="single" w:sz="12" w:space="0" w:color="auto"/>
            </w:tcBorders>
            <w:shd w:val="clear" w:color="auto" w:fill="auto"/>
            <w:vAlign w:val="center"/>
          </w:tcPr>
          <w:p w14:paraId="304AE26B" w14:textId="77777777" w:rsidR="005E2BEB" w:rsidRDefault="00000000">
            <w:pPr>
              <w:jc w:val="center"/>
              <w:rPr>
                <w:rFonts w:ascii="黑体" w:hAnsi="黑体" w:hint="eastAsia"/>
                <w:color w:val="000000"/>
                <w:sz w:val="21"/>
                <w:szCs w:val="21"/>
              </w:rPr>
            </w:pPr>
            <w:r>
              <w:rPr>
                <w:rFonts w:ascii="黑体" w:hAnsi="黑体"/>
                <w:color w:val="000000"/>
                <w:sz w:val="21"/>
                <w:szCs w:val="21"/>
              </w:rPr>
              <w:t>开课</w:t>
            </w:r>
            <w:r>
              <w:rPr>
                <w:rFonts w:ascii="黑体" w:hAnsi="黑体" w:hint="eastAsia"/>
                <w:color w:val="000000"/>
                <w:sz w:val="21"/>
                <w:szCs w:val="21"/>
              </w:rPr>
              <w:t>学院</w:t>
            </w:r>
          </w:p>
        </w:tc>
        <w:tc>
          <w:tcPr>
            <w:tcW w:w="2260" w:type="dxa"/>
            <w:vAlign w:val="center"/>
          </w:tcPr>
          <w:p w14:paraId="43DD01BB" w14:textId="77777777" w:rsidR="005E2BEB" w:rsidRDefault="00000000">
            <w:pPr>
              <w:jc w:val="center"/>
              <w:rPr>
                <w:rFonts w:ascii="黑体" w:hAnsi="黑体" w:hint="eastAsia"/>
                <w:color w:val="000000"/>
                <w:sz w:val="21"/>
                <w:szCs w:val="21"/>
              </w:rPr>
            </w:pPr>
            <w:r>
              <w:rPr>
                <w:rFonts w:ascii="黑体" w:hAnsi="黑体"/>
                <w:color w:val="000000"/>
                <w:sz w:val="21"/>
                <w:szCs w:val="21"/>
              </w:rPr>
              <w:t>健康管理学院</w:t>
            </w:r>
          </w:p>
        </w:tc>
        <w:tc>
          <w:tcPr>
            <w:tcW w:w="2126" w:type="dxa"/>
            <w:gridSpan w:val="2"/>
            <w:vAlign w:val="center"/>
          </w:tcPr>
          <w:p w14:paraId="10983B21" w14:textId="77777777" w:rsidR="005E2BEB" w:rsidRDefault="00000000">
            <w:pPr>
              <w:jc w:val="center"/>
              <w:rPr>
                <w:rFonts w:ascii="黑体" w:hAnsi="黑体" w:hint="eastAsia"/>
                <w:color w:val="000000"/>
                <w:sz w:val="21"/>
                <w:szCs w:val="21"/>
              </w:rPr>
            </w:pPr>
            <w:r>
              <w:rPr>
                <w:rFonts w:ascii="黑体" w:hAnsi="黑体" w:hint="eastAsia"/>
                <w:color w:val="000000"/>
                <w:sz w:val="21"/>
                <w:szCs w:val="21"/>
              </w:rPr>
              <w:t>适用</w:t>
            </w:r>
            <w:r>
              <w:rPr>
                <w:rFonts w:ascii="黑体" w:hAnsi="黑体"/>
                <w:color w:val="000000"/>
                <w:sz w:val="21"/>
                <w:szCs w:val="21"/>
              </w:rPr>
              <w:t>专业</w:t>
            </w:r>
            <w:r>
              <w:rPr>
                <w:rFonts w:ascii="黑体" w:hAnsi="黑体" w:hint="eastAsia"/>
                <w:color w:val="000000"/>
                <w:sz w:val="21"/>
                <w:szCs w:val="21"/>
              </w:rPr>
              <w:t>与年级</w:t>
            </w:r>
          </w:p>
        </w:tc>
        <w:tc>
          <w:tcPr>
            <w:tcW w:w="2199" w:type="dxa"/>
            <w:gridSpan w:val="3"/>
            <w:tcBorders>
              <w:right w:val="single" w:sz="12" w:space="0" w:color="auto"/>
            </w:tcBorders>
            <w:vAlign w:val="center"/>
          </w:tcPr>
          <w:p w14:paraId="3B210C73" w14:textId="77777777" w:rsidR="005E2BEB" w:rsidRDefault="00000000">
            <w:pPr>
              <w:jc w:val="center"/>
              <w:rPr>
                <w:rFonts w:hint="eastAsia"/>
                <w:color w:val="000000"/>
                <w:sz w:val="21"/>
                <w:szCs w:val="21"/>
              </w:rPr>
            </w:pPr>
            <w:r>
              <w:rPr>
                <w:color w:val="000000"/>
                <w:sz w:val="21"/>
                <w:szCs w:val="21"/>
              </w:rPr>
              <w:t>护理</w:t>
            </w:r>
            <w:r>
              <w:rPr>
                <w:rFonts w:hint="eastAsia"/>
                <w:color w:val="000000"/>
                <w:sz w:val="21"/>
                <w:szCs w:val="21"/>
              </w:rPr>
              <w:t>学（</w:t>
            </w:r>
            <w:r>
              <w:rPr>
                <w:color w:val="000000"/>
                <w:sz w:val="21"/>
                <w:szCs w:val="21"/>
              </w:rPr>
              <w:t>专升本</w:t>
            </w:r>
            <w:r>
              <w:rPr>
                <w:rFonts w:hint="eastAsia"/>
                <w:color w:val="000000"/>
                <w:sz w:val="21"/>
                <w:szCs w:val="21"/>
              </w:rPr>
              <w:t>）</w:t>
            </w:r>
          </w:p>
          <w:p w14:paraId="7DE758BD" w14:textId="77777777" w:rsidR="005E2BEB" w:rsidRDefault="00000000">
            <w:pPr>
              <w:jc w:val="center"/>
              <w:rPr>
                <w:rFonts w:hint="eastAsia"/>
                <w:color w:val="000000"/>
                <w:sz w:val="21"/>
                <w:szCs w:val="21"/>
              </w:rPr>
            </w:pPr>
            <w:r>
              <w:rPr>
                <w:color w:val="000000"/>
                <w:sz w:val="21"/>
                <w:szCs w:val="21"/>
              </w:rPr>
              <w:t>第一学期</w:t>
            </w:r>
          </w:p>
        </w:tc>
      </w:tr>
      <w:tr w:rsidR="005E2BEB" w14:paraId="612BFC22" w14:textId="77777777">
        <w:trPr>
          <w:trHeight w:val="340"/>
        </w:trPr>
        <w:tc>
          <w:tcPr>
            <w:tcW w:w="1691" w:type="dxa"/>
            <w:tcBorders>
              <w:left w:val="single" w:sz="12" w:space="0" w:color="auto"/>
            </w:tcBorders>
            <w:shd w:val="clear" w:color="auto" w:fill="auto"/>
            <w:vAlign w:val="center"/>
          </w:tcPr>
          <w:p w14:paraId="66FF1460" w14:textId="77777777" w:rsidR="005E2BEB" w:rsidRDefault="00000000">
            <w:pPr>
              <w:jc w:val="center"/>
              <w:rPr>
                <w:rFonts w:ascii="黑体" w:hAnsi="黑体" w:hint="eastAsia"/>
                <w:color w:val="000000"/>
                <w:sz w:val="21"/>
                <w:szCs w:val="21"/>
              </w:rPr>
            </w:pPr>
            <w:r>
              <w:rPr>
                <w:rFonts w:ascii="黑体" w:hAnsi="黑体" w:hint="eastAsia"/>
                <w:color w:val="000000"/>
                <w:sz w:val="21"/>
                <w:szCs w:val="21"/>
              </w:rPr>
              <w:t>课程类别与性质</w:t>
            </w:r>
          </w:p>
        </w:tc>
        <w:tc>
          <w:tcPr>
            <w:tcW w:w="2260" w:type="dxa"/>
            <w:vAlign w:val="center"/>
          </w:tcPr>
          <w:p w14:paraId="62BDA01B" w14:textId="77777777" w:rsidR="005E2BEB" w:rsidRDefault="00000000">
            <w:pPr>
              <w:jc w:val="center"/>
              <w:rPr>
                <w:rFonts w:hint="eastAsia"/>
                <w:color w:val="000000"/>
                <w:sz w:val="21"/>
                <w:szCs w:val="21"/>
              </w:rPr>
            </w:pPr>
            <w:r>
              <w:rPr>
                <w:color w:val="000000"/>
                <w:sz w:val="21"/>
                <w:szCs w:val="21"/>
              </w:rPr>
              <w:t>学科基础课程、专业基础必修课</w:t>
            </w:r>
          </w:p>
        </w:tc>
        <w:tc>
          <w:tcPr>
            <w:tcW w:w="2126" w:type="dxa"/>
            <w:gridSpan w:val="2"/>
            <w:vAlign w:val="center"/>
          </w:tcPr>
          <w:p w14:paraId="1FB427F8" w14:textId="77777777" w:rsidR="005E2BEB" w:rsidRDefault="00000000">
            <w:pPr>
              <w:jc w:val="center"/>
              <w:rPr>
                <w:rFonts w:ascii="黑体" w:hAnsi="黑体" w:hint="eastAsia"/>
                <w:color w:val="000000"/>
                <w:sz w:val="21"/>
                <w:szCs w:val="21"/>
              </w:rPr>
            </w:pPr>
            <w:r>
              <w:rPr>
                <w:rFonts w:ascii="黑体" w:hAnsi="黑体" w:hint="eastAsia"/>
                <w:color w:val="000000"/>
                <w:sz w:val="21"/>
                <w:szCs w:val="21"/>
              </w:rPr>
              <w:t>考核方式</w:t>
            </w:r>
          </w:p>
        </w:tc>
        <w:tc>
          <w:tcPr>
            <w:tcW w:w="2199" w:type="dxa"/>
            <w:gridSpan w:val="3"/>
            <w:tcBorders>
              <w:right w:val="single" w:sz="12" w:space="0" w:color="auto"/>
            </w:tcBorders>
            <w:vAlign w:val="center"/>
          </w:tcPr>
          <w:p w14:paraId="5D6E07BE" w14:textId="77777777" w:rsidR="005E2BEB" w:rsidRDefault="00000000">
            <w:pPr>
              <w:jc w:val="center"/>
              <w:rPr>
                <w:rFonts w:hint="eastAsia"/>
                <w:color w:val="000000"/>
                <w:sz w:val="21"/>
                <w:szCs w:val="21"/>
              </w:rPr>
            </w:pPr>
            <w:r>
              <w:rPr>
                <w:color w:val="000000"/>
                <w:sz w:val="21"/>
                <w:szCs w:val="21"/>
              </w:rPr>
              <w:t>考试课1+X</w:t>
            </w:r>
          </w:p>
        </w:tc>
      </w:tr>
      <w:tr w:rsidR="005E2BEB" w14:paraId="6D3BD181" w14:textId="77777777">
        <w:trPr>
          <w:trHeight w:val="340"/>
        </w:trPr>
        <w:tc>
          <w:tcPr>
            <w:tcW w:w="1691" w:type="dxa"/>
            <w:tcBorders>
              <w:left w:val="single" w:sz="12" w:space="0" w:color="auto"/>
            </w:tcBorders>
            <w:shd w:val="clear" w:color="auto" w:fill="auto"/>
            <w:vAlign w:val="center"/>
          </w:tcPr>
          <w:p w14:paraId="6F7484B5" w14:textId="77777777" w:rsidR="005E2BEB" w:rsidRDefault="00000000">
            <w:pPr>
              <w:jc w:val="center"/>
              <w:rPr>
                <w:rFonts w:ascii="黑体" w:hAnsi="黑体" w:hint="eastAsia"/>
                <w:color w:val="000000"/>
                <w:sz w:val="21"/>
                <w:szCs w:val="21"/>
              </w:rPr>
            </w:pPr>
            <w:r>
              <w:rPr>
                <w:rFonts w:ascii="黑体" w:hAnsi="黑体" w:hint="eastAsia"/>
                <w:color w:val="000000"/>
                <w:sz w:val="21"/>
                <w:szCs w:val="21"/>
              </w:rPr>
              <w:t>选</w:t>
            </w:r>
            <w:r>
              <w:rPr>
                <w:rFonts w:ascii="黑体" w:hAnsi="黑体"/>
                <w:color w:val="000000"/>
                <w:sz w:val="21"/>
                <w:szCs w:val="21"/>
              </w:rPr>
              <w:t>用教材</w:t>
            </w:r>
          </w:p>
        </w:tc>
        <w:tc>
          <w:tcPr>
            <w:tcW w:w="4386" w:type="dxa"/>
            <w:gridSpan w:val="3"/>
            <w:vAlign w:val="center"/>
          </w:tcPr>
          <w:p w14:paraId="64140438" w14:textId="77777777" w:rsidR="005E2BEB" w:rsidRDefault="00000000">
            <w:pPr>
              <w:jc w:val="center"/>
              <w:rPr>
                <w:rFonts w:ascii="Times New Roman" w:hAnsi="Times New Roman"/>
                <w:color w:val="000000"/>
                <w:sz w:val="21"/>
                <w:szCs w:val="21"/>
              </w:rPr>
            </w:pPr>
            <w:r>
              <w:rPr>
                <w:rFonts w:ascii="Calibri" w:hAnsi="Calibri"/>
                <w:color w:val="000000"/>
                <w:kern w:val="2"/>
                <w:sz w:val="21"/>
                <w:szCs w:val="21"/>
              </w:rPr>
              <w:t>《</w:t>
            </w:r>
            <w:r>
              <w:rPr>
                <w:rFonts w:ascii="Calibri"/>
                <w:color w:val="000000"/>
                <w:kern w:val="2"/>
                <w:sz w:val="21"/>
                <w:szCs w:val="21"/>
              </w:rPr>
              <w:t>生理学</w:t>
            </w:r>
            <w:r>
              <w:rPr>
                <w:rFonts w:ascii="Calibri" w:hAnsi="Calibri"/>
                <w:color w:val="000000"/>
                <w:kern w:val="2"/>
                <w:sz w:val="21"/>
                <w:szCs w:val="21"/>
              </w:rPr>
              <w:t>》</w:t>
            </w:r>
            <w:r>
              <w:rPr>
                <w:rFonts w:ascii="Calibri"/>
                <w:color w:val="000000"/>
                <w:kern w:val="2"/>
                <w:sz w:val="21"/>
                <w:szCs w:val="21"/>
              </w:rPr>
              <w:t>第</w:t>
            </w:r>
            <w:r>
              <w:rPr>
                <w:rFonts w:ascii="Calibri"/>
                <w:color w:val="000000"/>
                <w:kern w:val="2"/>
                <w:sz w:val="21"/>
                <w:szCs w:val="21"/>
              </w:rPr>
              <w:t>5</w:t>
            </w:r>
            <w:r>
              <w:rPr>
                <w:rFonts w:ascii="Calibri"/>
                <w:color w:val="000000"/>
                <w:kern w:val="2"/>
                <w:sz w:val="21"/>
                <w:szCs w:val="21"/>
              </w:rPr>
              <w:t>版</w:t>
            </w:r>
            <w:r>
              <w:rPr>
                <w:rFonts w:ascii="Calibri" w:hAnsi="Calibri"/>
                <w:color w:val="000000"/>
                <w:kern w:val="2"/>
                <w:sz w:val="21"/>
                <w:szCs w:val="21"/>
              </w:rPr>
              <w:t>，</w:t>
            </w:r>
            <w:r>
              <w:rPr>
                <w:rFonts w:ascii="Calibri"/>
                <w:color w:val="000000"/>
                <w:kern w:val="2"/>
                <w:sz w:val="21"/>
                <w:szCs w:val="21"/>
              </w:rPr>
              <w:t>主编</w:t>
            </w:r>
            <w:r>
              <w:rPr>
                <w:rFonts w:ascii="Calibri" w:hAnsi="Calibri"/>
                <w:color w:val="000000"/>
                <w:kern w:val="2"/>
                <w:sz w:val="21"/>
                <w:szCs w:val="21"/>
              </w:rPr>
              <w:t>：唐四元</w:t>
            </w:r>
            <w:r>
              <w:rPr>
                <w:rFonts w:ascii="Calibri" w:hAnsi="Calibri"/>
                <w:color w:val="000000"/>
                <w:kern w:val="2"/>
                <w:sz w:val="21"/>
                <w:szCs w:val="21"/>
              </w:rPr>
              <w:t xml:space="preserve"> 2022</w:t>
            </w:r>
            <w:r>
              <w:rPr>
                <w:rFonts w:ascii="Calibri" w:hAnsi="Calibri"/>
                <w:color w:val="000000"/>
                <w:kern w:val="2"/>
                <w:sz w:val="21"/>
                <w:szCs w:val="21"/>
              </w:rPr>
              <w:t>年</w:t>
            </w:r>
            <w:r>
              <w:rPr>
                <w:rFonts w:ascii="Calibri" w:hAnsi="Calibri"/>
                <w:color w:val="000000"/>
                <w:kern w:val="2"/>
                <w:sz w:val="21"/>
                <w:szCs w:val="21"/>
              </w:rPr>
              <w:t>.</w:t>
            </w:r>
          </w:p>
        </w:tc>
        <w:tc>
          <w:tcPr>
            <w:tcW w:w="1413" w:type="dxa"/>
            <w:gridSpan w:val="2"/>
            <w:vAlign w:val="center"/>
          </w:tcPr>
          <w:p w14:paraId="6EF2CAE8" w14:textId="77777777" w:rsidR="005E2BEB" w:rsidRDefault="00000000">
            <w:pPr>
              <w:jc w:val="center"/>
              <w:rPr>
                <w:rFonts w:ascii="黑体" w:hAnsi="黑体" w:hint="eastAsia"/>
                <w:color w:val="000000"/>
                <w:sz w:val="21"/>
                <w:szCs w:val="21"/>
              </w:rPr>
            </w:pPr>
            <w:r>
              <w:rPr>
                <w:rFonts w:ascii="黑体" w:hAnsi="黑体" w:hint="eastAsia"/>
                <w:color w:val="000000"/>
                <w:sz w:val="21"/>
                <w:szCs w:val="21"/>
              </w:rPr>
              <w:t>是否为</w:t>
            </w:r>
          </w:p>
          <w:p w14:paraId="735F1C11" w14:textId="77777777" w:rsidR="005E2BEB" w:rsidRDefault="00000000">
            <w:pPr>
              <w:jc w:val="center"/>
              <w:rPr>
                <w:rFonts w:ascii="黑体" w:hAnsi="黑体" w:hint="eastAsia"/>
                <w:color w:val="000000"/>
                <w:sz w:val="21"/>
                <w:szCs w:val="21"/>
              </w:rPr>
            </w:pPr>
            <w:r>
              <w:rPr>
                <w:rFonts w:ascii="黑体" w:hAnsi="黑体" w:hint="eastAsia"/>
                <w:color w:val="000000"/>
                <w:sz w:val="21"/>
                <w:szCs w:val="21"/>
              </w:rPr>
              <w:t>马工程教材</w:t>
            </w:r>
          </w:p>
        </w:tc>
        <w:tc>
          <w:tcPr>
            <w:tcW w:w="786" w:type="dxa"/>
            <w:tcBorders>
              <w:right w:val="single" w:sz="12" w:space="0" w:color="auto"/>
            </w:tcBorders>
            <w:vAlign w:val="center"/>
          </w:tcPr>
          <w:p w14:paraId="22C4A6B2" w14:textId="77777777" w:rsidR="005E2BEB" w:rsidRDefault="00000000">
            <w:pPr>
              <w:ind w:leftChars="50" w:left="120"/>
              <w:jc w:val="left"/>
              <w:rPr>
                <w:rFonts w:ascii="Times New Roman" w:hAnsi="Times New Roman"/>
                <w:color w:val="000000"/>
                <w:sz w:val="21"/>
                <w:szCs w:val="21"/>
              </w:rPr>
            </w:pPr>
            <w:r>
              <w:rPr>
                <w:rFonts w:ascii="Times New Roman" w:hAnsi="Times New Roman"/>
                <w:color w:val="000000"/>
                <w:sz w:val="21"/>
                <w:szCs w:val="21"/>
              </w:rPr>
              <w:t>否</w:t>
            </w:r>
          </w:p>
        </w:tc>
      </w:tr>
      <w:tr w:rsidR="005E2BEB" w14:paraId="64C961C0" w14:textId="77777777">
        <w:trPr>
          <w:trHeight w:val="680"/>
        </w:trPr>
        <w:tc>
          <w:tcPr>
            <w:tcW w:w="1691" w:type="dxa"/>
            <w:tcBorders>
              <w:left w:val="single" w:sz="12" w:space="0" w:color="auto"/>
            </w:tcBorders>
            <w:shd w:val="clear" w:color="auto" w:fill="auto"/>
            <w:vAlign w:val="center"/>
          </w:tcPr>
          <w:p w14:paraId="2AE12FB6" w14:textId="77777777" w:rsidR="005E2BEB" w:rsidRDefault="00000000">
            <w:pPr>
              <w:jc w:val="center"/>
              <w:rPr>
                <w:rFonts w:ascii="黑体" w:hAnsi="黑体" w:hint="eastAsia"/>
                <w:color w:val="000000"/>
                <w:sz w:val="21"/>
                <w:szCs w:val="21"/>
              </w:rPr>
            </w:pPr>
            <w:r>
              <w:rPr>
                <w:rFonts w:ascii="黑体" w:hAnsi="黑体"/>
                <w:color w:val="000000"/>
                <w:sz w:val="21"/>
                <w:szCs w:val="21"/>
              </w:rPr>
              <w:t>先修课程</w:t>
            </w:r>
          </w:p>
        </w:tc>
        <w:tc>
          <w:tcPr>
            <w:tcW w:w="6585" w:type="dxa"/>
            <w:gridSpan w:val="6"/>
            <w:tcBorders>
              <w:right w:val="single" w:sz="12" w:space="0" w:color="auto"/>
            </w:tcBorders>
            <w:vAlign w:val="center"/>
          </w:tcPr>
          <w:p w14:paraId="1BF017AF" w14:textId="77777777" w:rsidR="005E2BEB" w:rsidRDefault="00000000">
            <w:pPr>
              <w:pStyle w:val="DG0"/>
              <w:jc w:val="both"/>
            </w:pPr>
            <w:r>
              <w:rPr>
                <w:rFonts w:ascii="Calibri" w:hAnsi="Calibri"/>
                <w:kern w:val="2"/>
              </w:rPr>
              <w:t>人体解剖学</w:t>
            </w:r>
          </w:p>
        </w:tc>
      </w:tr>
      <w:tr w:rsidR="005E2BEB" w14:paraId="4376DA19" w14:textId="77777777">
        <w:trPr>
          <w:trHeight w:val="3912"/>
        </w:trPr>
        <w:tc>
          <w:tcPr>
            <w:tcW w:w="1691" w:type="dxa"/>
            <w:tcBorders>
              <w:left w:val="single" w:sz="12" w:space="0" w:color="auto"/>
            </w:tcBorders>
            <w:shd w:val="clear" w:color="auto" w:fill="auto"/>
            <w:vAlign w:val="center"/>
          </w:tcPr>
          <w:p w14:paraId="1CB7E00A" w14:textId="77777777" w:rsidR="005E2BEB" w:rsidRDefault="00000000">
            <w:pPr>
              <w:jc w:val="center"/>
              <w:rPr>
                <w:rFonts w:ascii="黑体" w:hAnsi="黑体" w:hint="eastAsia"/>
                <w:color w:val="000000"/>
                <w:sz w:val="21"/>
                <w:szCs w:val="21"/>
              </w:rPr>
            </w:pPr>
            <w:r>
              <w:rPr>
                <w:rFonts w:ascii="黑体" w:hAnsi="黑体"/>
                <w:color w:val="000000"/>
                <w:sz w:val="21"/>
                <w:szCs w:val="21"/>
              </w:rPr>
              <w:t>课程简介</w:t>
            </w:r>
          </w:p>
        </w:tc>
        <w:tc>
          <w:tcPr>
            <w:tcW w:w="6585" w:type="dxa"/>
            <w:gridSpan w:val="6"/>
            <w:tcBorders>
              <w:right w:val="single" w:sz="12" w:space="0" w:color="auto"/>
            </w:tcBorders>
          </w:tcPr>
          <w:p w14:paraId="551A9894" w14:textId="77777777" w:rsidR="005E2BEB" w:rsidRDefault="00000000">
            <w:pPr>
              <w:snapToGrid w:val="0"/>
              <w:spacing w:line="288" w:lineRule="auto"/>
              <w:ind w:firstLineChars="200" w:firstLine="420"/>
              <w:rPr>
                <w:rFonts w:hint="eastAsia"/>
                <w:sz w:val="21"/>
                <w:szCs w:val="21"/>
              </w:rPr>
            </w:pPr>
            <w:r>
              <w:rPr>
                <w:rFonts w:ascii="Calibri" w:hAnsi="Calibri"/>
                <w:color w:val="000000"/>
                <w:kern w:val="2"/>
                <w:sz w:val="21"/>
                <w:szCs w:val="21"/>
              </w:rPr>
              <w:t>生理学是研究在正常状态下，</w:t>
            </w:r>
            <w:r>
              <w:rPr>
                <w:rFonts w:ascii="Calibri"/>
                <w:color w:val="000000"/>
                <w:kern w:val="2"/>
                <w:sz w:val="21"/>
                <w:szCs w:val="21"/>
              </w:rPr>
              <w:t>人体内各细胞</w:t>
            </w:r>
            <w:r>
              <w:rPr>
                <w:rFonts w:ascii="Calibri" w:hAnsi="Calibri"/>
                <w:color w:val="000000"/>
                <w:kern w:val="2"/>
                <w:sz w:val="21"/>
                <w:szCs w:val="21"/>
              </w:rPr>
              <w:t>、</w:t>
            </w:r>
            <w:r>
              <w:rPr>
                <w:rFonts w:ascii="Calibri"/>
                <w:color w:val="000000"/>
                <w:kern w:val="2"/>
                <w:sz w:val="21"/>
                <w:szCs w:val="21"/>
              </w:rPr>
              <w:t>器官</w:t>
            </w:r>
            <w:r>
              <w:rPr>
                <w:rFonts w:ascii="Calibri" w:hAnsi="Calibri"/>
                <w:color w:val="000000"/>
                <w:kern w:val="2"/>
                <w:sz w:val="21"/>
                <w:szCs w:val="21"/>
              </w:rPr>
              <w:t>、</w:t>
            </w:r>
            <w:r>
              <w:rPr>
                <w:rFonts w:ascii="Calibri"/>
                <w:color w:val="000000"/>
                <w:kern w:val="2"/>
                <w:sz w:val="21"/>
                <w:szCs w:val="21"/>
              </w:rPr>
              <w:t>系统的功能</w:t>
            </w:r>
            <w:r>
              <w:rPr>
                <w:rFonts w:ascii="Calibri" w:hAnsi="Calibri"/>
                <w:color w:val="000000"/>
                <w:kern w:val="2"/>
                <w:sz w:val="21"/>
                <w:szCs w:val="21"/>
              </w:rPr>
              <w:t>，</w:t>
            </w:r>
            <w:r>
              <w:rPr>
                <w:rFonts w:ascii="Calibri"/>
                <w:color w:val="000000"/>
                <w:kern w:val="2"/>
                <w:sz w:val="21"/>
                <w:szCs w:val="21"/>
              </w:rPr>
              <w:t>以及作为一个整体</w:t>
            </w:r>
            <w:r>
              <w:rPr>
                <w:rFonts w:ascii="Calibri" w:hAnsi="Calibri"/>
                <w:color w:val="000000"/>
                <w:kern w:val="2"/>
                <w:sz w:val="21"/>
                <w:szCs w:val="21"/>
              </w:rPr>
              <w:t>，</w:t>
            </w:r>
            <w:r>
              <w:rPr>
                <w:rFonts w:ascii="Calibri"/>
                <w:color w:val="000000"/>
                <w:kern w:val="2"/>
                <w:sz w:val="21"/>
                <w:szCs w:val="21"/>
              </w:rPr>
              <w:t>各部分之间的相互协调并与外界环境相适应过程的规律和机制</w:t>
            </w:r>
            <w:r>
              <w:rPr>
                <w:rFonts w:ascii="Calibri" w:hAnsi="Calibri"/>
                <w:color w:val="000000"/>
                <w:kern w:val="2"/>
                <w:sz w:val="21"/>
                <w:szCs w:val="21"/>
              </w:rPr>
              <w:t>，</w:t>
            </w:r>
            <w:r>
              <w:rPr>
                <w:rFonts w:ascii="Calibri"/>
                <w:color w:val="000000"/>
                <w:kern w:val="2"/>
                <w:sz w:val="21"/>
                <w:szCs w:val="21"/>
              </w:rPr>
              <w:t>从而认识和掌握生命活动的规律</w:t>
            </w:r>
            <w:r>
              <w:rPr>
                <w:rFonts w:ascii="Calibri" w:hAnsi="Calibri"/>
                <w:color w:val="000000"/>
                <w:kern w:val="2"/>
                <w:sz w:val="21"/>
                <w:szCs w:val="21"/>
              </w:rPr>
              <w:t>，</w:t>
            </w:r>
            <w:r>
              <w:rPr>
                <w:rFonts w:ascii="Calibri"/>
                <w:color w:val="000000"/>
                <w:kern w:val="2"/>
                <w:sz w:val="21"/>
                <w:szCs w:val="21"/>
              </w:rPr>
              <w:t>为防病治病</w:t>
            </w:r>
            <w:r>
              <w:rPr>
                <w:rFonts w:ascii="Calibri" w:hAnsi="Calibri"/>
                <w:color w:val="000000"/>
                <w:kern w:val="2"/>
                <w:sz w:val="21"/>
                <w:szCs w:val="21"/>
              </w:rPr>
              <w:t>、</w:t>
            </w:r>
            <w:r>
              <w:rPr>
                <w:rFonts w:ascii="Calibri"/>
                <w:color w:val="000000"/>
                <w:kern w:val="2"/>
                <w:sz w:val="21"/>
                <w:szCs w:val="21"/>
              </w:rPr>
              <w:t>增进人类健康</w:t>
            </w:r>
            <w:r>
              <w:rPr>
                <w:rFonts w:ascii="Calibri" w:hAnsi="Calibri"/>
                <w:color w:val="000000"/>
                <w:kern w:val="2"/>
                <w:sz w:val="21"/>
                <w:szCs w:val="21"/>
              </w:rPr>
              <w:t>、</w:t>
            </w:r>
            <w:r>
              <w:rPr>
                <w:rFonts w:ascii="Calibri"/>
                <w:color w:val="000000"/>
                <w:kern w:val="2"/>
                <w:sz w:val="21"/>
                <w:szCs w:val="21"/>
              </w:rPr>
              <w:t>延长人类寿命提供科学的理论依据</w:t>
            </w:r>
            <w:r>
              <w:rPr>
                <w:rFonts w:ascii="Calibri" w:hAnsi="Calibri"/>
                <w:color w:val="000000"/>
                <w:kern w:val="2"/>
                <w:sz w:val="21"/>
                <w:szCs w:val="21"/>
              </w:rPr>
              <w:t>。</w:t>
            </w:r>
          </w:p>
          <w:p w14:paraId="785C4166" w14:textId="77777777" w:rsidR="005E2BEB" w:rsidRDefault="00000000">
            <w:pPr>
              <w:snapToGrid w:val="0"/>
              <w:spacing w:line="288" w:lineRule="auto"/>
              <w:ind w:firstLineChars="200" w:firstLine="420"/>
              <w:rPr>
                <w:rFonts w:hint="eastAsia"/>
                <w:sz w:val="21"/>
                <w:szCs w:val="21"/>
              </w:rPr>
            </w:pPr>
            <w:r>
              <w:rPr>
                <w:rFonts w:ascii="Calibri" w:hAnsi="Calibri"/>
                <w:color w:val="000000"/>
                <w:kern w:val="2"/>
                <w:sz w:val="21"/>
                <w:szCs w:val="21"/>
              </w:rPr>
              <w:t>在护理专业领域中，</w:t>
            </w:r>
            <w:r>
              <w:rPr>
                <w:rFonts w:ascii="Calibri"/>
                <w:color w:val="000000"/>
                <w:kern w:val="2"/>
                <w:sz w:val="21"/>
                <w:szCs w:val="21"/>
              </w:rPr>
              <w:t>要求护理人员能够依据护理对象的生理特性</w:t>
            </w:r>
            <w:r>
              <w:rPr>
                <w:rFonts w:ascii="Calibri" w:hAnsi="Calibri"/>
                <w:color w:val="000000"/>
                <w:kern w:val="2"/>
                <w:sz w:val="21"/>
                <w:szCs w:val="21"/>
              </w:rPr>
              <w:t>、</w:t>
            </w:r>
            <w:r>
              <w:rPr>
                <w:rFonts w:ascii="Calibri"/>
                <w:color w:val="000000"/>
                <w:kern w:val="2"/>
                <w:sz w:val="21"/>
                <w:szCs w:val="21"/>
              </w:rPr>
              <w:t>心理因素和行为方式等采取积极的护理措施</w:t>
            </w:r>
            <w:r>
              <w:rPr>
                <w:rFonts w:ascii="Calibri" w:hAnsi="Calibri"/>
                <w:color w:val="000000"/>
                <w:kern w:val="2"/>
                <w:sz w:val="21"/>
                <w:szCs w:val="21"/>
              </w:rPr>
              <w:t>，</w:t>
            </w:r>
            <w:r>
              <w:rPr>
                <w:rFonts w:ascii="Calibri"/>
                <w:color w:val="000000"/>
                <w:kern w:val="2"/>
                <w:sz w:val="21"/>
                <w:szCs w:val="21"/>
              </w:rPr>
              <w:t>维护或促进健康</w:t>
            </w:r>
            <w:r>
              <w:rPr>
                <w:rFonts w:ascii="Calibri" w:hAnsi="Calibri"/>
                <w:color w:val="000000"/>
                <w:kern w:val="2"/>
                <w:sz w:val="21"/>
                <w:szCs w:val="21"/>
              </w:rPr>
              <w:t>，</w:t>
            </w:r>
            <w:r>
              <w:rPr>
                <w:rFonts w:ascii="Calibri"/>
                <w:color w:val="000000"/>
                <w:kern w:val="2"/>
                <w:sz w:val="21"/>
                <w:szCs w:val="21"/>
              </w:rPr>
              <w:t>评述护理品质与效果</w:t>
            </w:r>
            <w:r>
              <w:rPr>
                <w:rFonts w:ascii="Calibri" w:hAnsi="Calibri"/>
                <w:color w:val="000000"/>
                <w:kern w:val="2"/>
                <w:sz w:val="21"/>
                <w:szCs w:val="21"/>
              </w:rPr>
              <w:t>，</w:t>
            </w:r>
            <w:r>
              <w:rPr>
                <w:rFonts w:ascii="Calibri"/>
                <w:color w:val="000000"/>
                <w:kern w:val="2"/>
                <w:sz w:val="21"/>
                <w:szCs w:val="21"/>
              </w:rPr>
              <w:t>独立地对护理对象提供照顾或与医生合作处理护理对象的健康问题等</w:t>
            </w:r>
            <w:r>
              <w:rPr>
                <w:rFonts w:ascii="Calibri" w:hAnsi="Calibri"/>
                <w:color w:val="000000"/>
                <w:kern w:val="2"/>
                <w:sz w:val="21"/>
                <w:szCs w:val="21"/>
              </w:rPr>
              <w:t>。</w:t>
            </w:r>
            <w:r>
              <w:rPr>
                <w:rFonts w:ascii="Calibri"/>
                <w:color w:val="000000"/>
                <w:kern w:val="2"/>
                <w:sz w:val="21"/>
                <w:szCs w:val="21"/>
              </w:rPr>
              <w:t>这些都要求专业护理人员必须有坚实的人体生理学知识</w:t>
            </w:r>
            <w:r>
              <w:rPr>
                <w:rFonts w:ascii="Calibri" w:hAnsi="Calibri"/>
                <w:color w:val="000000"/>
                <w:kern w:val="2"/>
                <w:sz w:val="21"/>
                <w:szCs w:val="21"/>
              </w:rPr>
              <w:t>。</w:t>
            </w:r>
            <w:r>
              <w:rPr>
                <w:rFonts w:ascii="Calibri"/>
                <w:color w:val="000000"/>
                <w:kern w:val="2"/>
                <w:sz w:val="21"/>
                <w:szCs w:val="21"/>
              </w:rPr>
              <w:t>除此之外</w:t>
            </w:r>
            <w:r>
              <w:rPr>
                <w:rFonts w:ascii="Calibri" w:hAnsi="Calibri"/>
                <w:color w:val="000000"/>
                <w:kern w:val="2"/>
                <w:sz w:val="21"/>
                <w:szCs w:val="21"/>
              </w:rPr>
              <w:t>，</w:t>
            </w:r>
            <w:r>
              <w:rPr>
                <w:rFonts w:ascii="Calibri"/>
                <w:color w:val="000000"/>
                <w:kern w:val="2"/>
                <w:sz w:val="21"/>
                <w:szCs w:val="21"/>
              </w:rPr>
              <w:t>在护理科研领域中</w:t>
            </w:r>
            <w:r>
              <w:rPr>
                <w:rFonts w:ascii="Calibri" w:hAnsi="Calibri"/>
                <w:color w:val="000000"/>
                <w:kern w:val="2"/>
                <w:sz w:val="21"/>
                <w:szCs w:val="21"/>
              </w:rPr>
              <w:t>，</w:t>
            </w:r>
            <w:r>
              <w:rPr>
                <w:rFonts w:ascii="Calibri"/>
                <w:color w:val="000000"/>
                <w:kern w:val="2"/>
                <w:sz w:val="21"/>
                <w:szCs w:val="21"/>
              </w:rPr>
              <w:t>通过对生理学基本理论和方法的学习</w:t>
            </w:r>
            <w:r>
              <w:rPr>
                <w:rFonts w:ascii="Calibri" w:hAnsi="Calibri"/>
                <w:color w:val="000000"/>
                <w:kern w:val="2"/>
                <w:sz w:val="21"/>
                <w:szCs w:val="21"/>
              </w:rPr>
              <w:t>，</w:t>
            </w:r>
            <w:r>
              <w:rPr>
                <w:rFonts w:ascii="Calibri"/>
                <w:color w:val="000000"/>
                <w:kern w:val="2"/>
                <w:sz w:val="21"/>
                <w:szCs w:val="21"/>
              </w:rPr>
              <w:t>不仅可以培养科学的思维方式</w:t>
            </w:r>
            <w:r>
              <w:rPr>
                <w:rFonts w:ascii="Calibri" w:hAnsi="Calibri"/>
                <w:color w:val="000000"/>
                <w:kern w:val="2"/>
                <w:sz w:val="21"/>
                <w:szCs w:val="21"/>
              </w:rPr>
              <w:t>，</w:t>
            </w:r>
            <w:r>
              <w:rPr>
                <w:rFonts w:ascii="Calibri"/>
                <w:color w:val="000000"/>
                <w:kern w:val="2"/>
                <w:sz w:val="21"/>
                <w:szCs w:val="21"/>
              </w:rPr>
              <w:t>对其科学合理地运用则更是发现和解决临床科学问题的重要途径</w:t>
            </w:r>
            <w:r>
              <w:rPr>
                <w:rFonts w:ascii="Calibri" w:hAnsi="Calibri"/>
                <w:color w:val="000000"/>
                <w:kern w:val="2"/>
                <w:sz w:val="21"/>
                <w:szCs w:val="21"/>
              </w:rPr>
              <w:t>。</w:t>
            </w:r>
          </w:p>
          <w:p w14:paraId="0645EBE1" w14:textId="77777777" w:rsidR="005E2BEB" w:rsidRDefault="00000000">
            <w:pPr>
              <w:pStyle w:val="DG0"/>
              <w:jc w:val="both"/>
            </w:pPr>
            <w:r>
              <w:rPr>
                <w:rFonts w:ascii="Calibri" w:hAnsi="Calibri"/>
                <w:color w:val="auto"/>
                <w:kern w:val="2"/>
              </w:rPr>
              <w:t>本课程在第二学期开设，</w:t>
            </w:r>
            <w:r>
              <w:rPr>
                <w:rFonts w:ascii="Calibri" w:hAnsi="宋体"/>
                <w:color w:val="auto"/>
                <w:kern w:val="2"/>
              </w:rPr>
              <w:t>总时数为</w:t>
            </w:r>
            <w:r>
              <w:rPr>
                <w:rFonts w:ascii="Calibri" w:hAnsi="宋体"/>
                <w:color w:val="auto"/>
                <w:kern w:val="2"/>
              </w:rPr>
              <w:t>48</w:t>
            </w:r>
            <w:r>
              <w:rPr>
                <w:rFonts w:ascii="Calibri" w:hAnsi="Calibri"/>
                <w:color w:val="auto"/>
                <w:kern w:val="2"/>
              </w:rPr>
              <w:t>。</w:t>
            </w:r>
            <w:r>
              <w:rPr>
                <w:rFonts w:ascii="Calibri" w:hAnsi="宋体"/>
                <w:color w:val="auto"/>
                <w:kern w:val="2"/>
              </w:rPr>
              <w:t>其中理论课时</w:t>
            </w:r>
            <w:r>
              <w:rPr>
                <w:rFonts w:ascii="Calibri" w:hAnsi="宋体"/>
                <w:color w:val="auto"/>
                <w:kern w:val="2"/>
              </w:rPr>
              <w:t>44</w:t>
            </w:r>
            <w:r>
              <w:rPr>
                <w:rFonts w:ascii="Calibri" w:hAnsi="宋体"/>
                <w:color w:val="auto"/>
                <w:kern w:val="2"/>
              </w:rPr>
              <w:t>学时</w:t>
            </w:r>
            <w:r>
              <w:rPr>
                <w:rFonts w:ascii="Calibri" w:hAnsi="Calibri"/>
                <w:color w:val="auto"/>
                <w:kern w:val="2"/>
              </w:rPr>
              <w:t>，实训课时</w:t>
            </w:r>
            <w:r>
              <w:rPr>
                <w:rFonts w:ascii="Calibri" w:hAnsi="Calibri"/>
                <w:color w:val="auto"/>
                <w:kern w:val="2"/>
              </w:rPr>
              <w:t>4</w:t>
            </w:r>
            <w:r>
              <w:rPr>
                <w:rFonts w:ascii="Calibri" w:hAnsi="Calibri"/>
                <w:color w:val="auto"/>
                <w:kern w:val="2"/>
              </w:rPr>
              <w:t>时</w:t>
            </w:r>
          </w:p>
        </w:tc>
      </w:tr>
      <w:tr w:rsidR="005E2BEB" w14:paraId="700191A9" w14:textId="77777777">
        <w:trPr>
          <w:trHeight w:val="891"/>
        </w:trPr>
        <w:tc>
          <w:tcPr>
            <w:tcW w:w="1691" w:type="dxa"/>
            <w:tcBorders>
              <w:left w:val="single" w:sz="12" w:space="0" w:color="auto"/>
              <w:bottom w:val="double" w:sz="4" w:space="0" w:color="auto"/>
            </w:tcBorders>
            <w:shd w:val="clear" w:color="auto" w:fill="auto"/>
            <w:vAlign w:val="center"/>
          </w:tcPr>
          <w:p w14:paraId="4199D63C" w14:textId="77777777" w:rsidR="005E2BEB" w:rsidRDefault="00000000">
            <w:pPr>
              <w:jc w:val="center"/>
              <w:rPr>
                <w:rFonts w:ascii="黑体" w:hAnsi="黑体" w:hint="eastAsia"/>
                <w:color w:val="000000"/>
                <w:sz w:val="21"/>
                <w:szCs w:val="21"/>
              </w:rPr>
            </w:pPr>
            <w:r>
              <w:rPr>
                <w:rFonts w:ascii="黑体" w:hAnsi="黑体"/>
                <w:color w:val="000000"/>
                <w:sz w:val="21"/>
                <w:szCs w:val="21"/>
              </w:rPr>
              <w:t>选课建议</w:t>
            </w:r>
            <w:r>
              <w:rPr>
                <w:rFonts w:ascii="黑体" w:hAnsi="黑体" w:hint="eastAsia"/>
                <w:color w:val="000000"/>
                <w:sz w:val="21"/>
                <w:szCs w:val="21"/>
              </w:rPr>
              <w:t>与学习要求</w:t>
            </w:r>
          </w:p>
        </w:tc>
        <w:tc>
          <w:tcPr>
            <w:tcW w:w="6585" w:type="dxa"/>
            <w:gridSpan w:val="6"/>
            <w:tcBorders>
              <w:bottom w:val="double" w:sz="4" w:space="0" w:color="auto"/>
              <w:right w:val="single" w:sz="12" w:space="0" w:color="auto"/>
            </w:tcBorders>
          </w:tcPr>
          <w:p w14:paraId="45BC9DE1" w14:textId="77777777" w:rsidR="005E2BEB" w:rsidRDefault="00000000">
            <w:pPr>
              <w:pStyle w:val="DG0"/>
              <w:jc w:val="both"/>
              <w:rPr>
                <w:rFonts w:hAnsi="宋体" w:hint="eastAsia"/>
              </w:rPr>
            </w:pPr>
            <w:r>
              <w:rPr>
                <w:rFonts w:ascii="Calibri" w:hAnsi="Calibri"/>
                <w:color w:val="auto"/>
                <w:kern w:val="2"/>
              </w:rPr>
              <w:t>本课程面向护理学专业，</w:t>
            </w:r>
            <w:r>
              <w:rPr>
                <w:rFonts w:ascii="Calibri" w:hAnsi="宋体"/>
                <w:color w:val="auto"/>
                <w:kern w:val="2"/>
              </w:rPr>
              <w:t>开设于专升本第</w:t>
            </w:r>
            <w:r>
              <w:rPr>
                <w:rFonts w:ascii="Calibri" w:hAnsi="宋体"/>
                <w:color w:val="auto"/>
                <w:kern w:val="2"/>
              </w:rPr>
              <w:t>1</w:t>
            </w:r>
            <w:r>
              <w:rPr>
                <w:rFonts w:ascii="Calibri" w:hAnsi="宋体"/>
                <w:color w:val="auto"/>
                <w:kern w:val="2"/>
              </w:rPr>
              <w:t>学期</w:t>
            </w:r>
            <w:r>
              <w:rPr>
                <w:rFonts w:ascii="Calibri" w:hAnsi="Calibri"/>
                <w:color w:val="auto"/>
                <w:kern w:val="2"/>
              </w:rPr>
              <w:t>，</w:t>
            </w:r>
            <w:r>
              <w:rPr>
                <w:rFonts w:ascii="Calibri" w:hAnsi="宋体"/>
                <w:color w:val="auto"/>
                <w:kern w:val="2"/>
              </w:rPr>
              <w:t>是重要的医学基础课程</w:t>
            </w:r>
            <w:r>
              <w:rPr>
                <w:rFonts w:ascii="Calibri" w:hAnsi="Calibri"/>
                <w:color w:val="auto"/>
                <w:kern w:val="2"/>
              </w:rPr>
              <w:t>，</w:t>
            </w:r>
            <w:r>
              <w:rPr>
                <w:rFonts w:ascii="Calibri" w:hAnsi="宋体"/>
                <w:color w:val="auto"/>
                <w:kern w:val="2"/>
              </w:rPr>
              <w:t>建议在掌握了解剖学知识的基础上修读</w:t>
            </w:r>
            <w:r>
              <w:rPr>
                <w:rFonts w:ascii="Calibri" w:hAnsi="Calibri"/>
                <w:color w:val="auto"/>
                <w:kern w:val="2"/>
              </w:rPr>
              <w:t>。</w:t>
            </w:r>
          </w:p>
        </w:tc>
      </w:tr>
      <w:tr w:rsidR="005E2BEB" w14:paraId="3CBDB619" w14:textId="77777777">
        <w:trPr>
          <w:trHeight w:val="510"/>
        </w:trPr>
        <w:tc>
          <w:tcPr>
            <w:tcW w:w="1691" w:type="dxa"/>
            <w:tcBorders>
              <w:top w:val="double" w:sz="4" w:space="0" w:color="auto"/>
              <w:left w:val="single" w:sz="12" w:space="0" w:color="auto"/>
            </w:tcBorders>
            <w:shd w:val="clear" w:color="auto" w:fill="auto"/>
            <w:vAlign w:val="center"/>
          </w:tcPr>
          <w:p w14:paraId="073DE0D5" w14:textId="77777777" w:rsidR="005E2BEB" w:rsidRDefault="00000000">
            <w:pPr>
              <w:jc w:val="center"/>
              <w:rPr>
                <w:rFonts w:ascii="黑体" w:hint="eastAsia"/>
                <w:color w:val="000000"/>
                <w:sz w:val="21"/>
                <w:szCs w:val="21"/>
              </w:rPr>
            </w:pPr>
            <w:r>
              <w:rPr>
                <w:rFonts w:ascii="黑体" w:hint="eastAsia"/>
                <w:color w:val="000000"/>
                <w:sz w:val="21"/>
                <w:szCs w:val="21"/>
              </w:rPr>
              <w:t>大纲编写人</w:t>
            </w:r>
          </w:p>
        </w:tc>
        <w:tc>
          <w:tcPr>
            <w:tcW w:w="3532" w:type="dxa"/>
            <w:gridSpan w:val="2"/>
            <w:tcBorders>
              <w:top w:val="double" w:sz="4" w:space="0" w:color="auto"/>
            </w:tcBorders>
            <w:vAlign w:val="center"/>
          </w:tcPr>
          <w:p w14:paraId="6BE6F629" w14:textId="77777777" w:rsidR="005E2BEB" w:rsidRDefault="00000000">
            <w:pPr>
              <w:jc w:val="left"/>
              <w:rPr>
                <w:rFonts w:ascii="黑体" w:hAnsi="黑体" w:hint="eastAsia"/>
                <w:color w:val="000000"/>
                <w:sz w:val="21"/>
                <w:szCs w:val="21"/>
              </w:rPr>
            </w:pPr>
            <w:r>
              <w:rPr>
                <w:noProof/>
              </w:rPr>
              <w:drawing>
                <wp:inline distT="0" distB="0" distL="0" distR="0" wp14:anchorId="003797FE" wp14:editId="6FCE8EA3">
                  <wp:extent cx="1122195" cy="544857"/>
                  <wp:effectExtent l="0" t="0" r="0" b="0"/>
                  <wp:docPr id="1026" name="Image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Image1"/>
                          <pic:cNvPicPr/>
                        </pic:nvPicPr>
                        <pic:blipFill>
                          <a:blip r:embed="rId9" cstate="print"/>
                          <a:srcRect/>
                          <a:stretch/>
                        </pic:blipFill>
                        <pic:spPr>
                          <a:xfrm>
                            <a:off x="0" y="0"/>
                            <a:ext cx="1122195" cy="544857"/>
                          </a:xfrm>
                          <a:prstGeom prst="rect">
                            <a:avLst/>
                          </a:prstGeom>
                        </pic:spPr>
                      </pic:pic>
                    </a:graphicData>
                  </a:graphic>
                </wp:inline>
              </w:drawing>
            </w:r>
            <w:r>
              <w:rPr>
                <w:rFonts w:hint="eastAsia"/>
                <w:sz w:val="21"/>
                <w:szCs w:val="21"/>
              </w:rPr>
              <w:t>（签名）</w:t>
            </w:r>
          </w:p>
        </w:tc>
        <w:tc>
          <w:tcPr>
            <w:tcW w:w="1425" w:type="dxa"/>
            <w:gridSpan w:val="2"/>
            <w:tcBorders>
              <w:top w:val="double" w:sz="4" w:space="0" w:color="auto"/>
            </w:tcBorders>
            <w:vAlign w:val="center"/>
          </w:tcPr>
          <w:p w14:paraId="167E783C" w14:textId="77777777" w:rsidR="005E2BEB" w:rsidRDefault="00000000">
            <w:pPr>
              <w:jc w:val="center"/>
              <w:rPr>
                <w:rFonts w:hint="eastAsia"/>
                <w:sz w:val="21"/>
                <w:szCs w:val="21"/>
              </w:rPr>
            </w:pPr>
            <w:r>
              <w:rPr>
                <w:rFonts w:ascii="黑体" w:hAnsi="黑体" w:hint="eastAsia"/>
                <w:color w:val="000000"/>
                <w:sz w:val="21"/>
                <w:szCs w:val="21"/>
              </w:rPr>
              <w:t>制</w:t>
            </w:r>
            <w:r>
              <w:rPr>
                <w:rFonts w:ascii="黑体" w:hAnsi="黑体" w:hint="eastAsia"/>
                <w:color w:val="000000"/>
                <w:sz w:val="21"/>
                <w:szCs w:val="21"/>
              </w:rPr>
              <w:t>/</w:t>
            </w:r>
            <w:r>
              <w:rPr>
                <w:rFonts w:ascii="黑体" w:hAnsi="黑体" w:hint="eastAsia"/>
                <w:color w:val="000000"/>
                <w:sz w:val="21"/>
                <w:szCs w:val="21"/>
              </w:rPr>
              <w:t>修订时间</w:t>
            </w:r>
          </w:p>
        </w:tc>
        <w:tc>
          <w:tcPr>
            <w:tcW w:w="1628" w:type="dxa"/>
            <w:gridSpan w:val="2"/>
            <w:tcBorders>
              <w:top w:val="double" w:sz="4" w:space="0" w:color="auto"/>
              <w:right w:val="single" w:sz="12" w:space="0" w:color="auto"/>
            </w:tcBorders>
            <w:vAlign w:val="center"/>
          </w:tcPr>
          <w:p w14:paraId="0CD75AA9" w14:textId="77777777" w:rsidR="005E2BEB" w:rsidRDefault="00000000">
            <w:pPr>
              <w:jc w:val="center"/>
              <w:rPr>
                <w:rFonts w:ascii="Times New Roman" w:hAnsi="Times New Roman"/>
                <w:color w:val="000000"/>
                <w:sz w:val="21"/>
                <w:szCs w:val="21"/>
              </w:rPr>
            </w:pPr>
            <w:r>
              <w:rPr>
                <w:rFonts w:ascii="Times New Roman" w:hAnsi="Times New Roman"/>
                <w:color w:val="000000"/>
                <w:sz w:val="21"/>
                <w:szCs w:val="21"/>
              </w:rPr>
              <w:t>2024.1</w:t>
            </w:r>
          </w:p>
        </w:tc>
      </w:tr>
      <w:tr w:rsidR="005E2BEB" w14:paraId="3C9113C9" w14:textId="77777777">
        <w:trPr>
          <w:trHeight w:val="510"/>
        </w:trPr>
        <w:tc>
          <w:tcPr>
            <w:tcW w:w="1691" w:type="dxa"/>
            <w:tcBorders>
              <w:left w:val="single" w:sz="12" w:space="0" w:color="auto"/>
            </w:tcBorders>
            <w:shd w:val="clear" w:color="auto" w:fill="auto"/>
            <w:vAlign w:val="center"/>
          </w:tcPr>
          <w:p w14:paraId="54FFB978" w14:textId="77777777" w:rsidR="005E2BEB" w:rsidRDefault="00000000">
            <w:pPr>
              <w:jc w:val="center"/>
              <w:rPr>
                <w:rFonts w:ascii="黑体" w:hAnsi="黑体" w:hint="eastAsia"/>
                <w:color w:val="000000"/>
                <w:sz w:val="21"/>
                <w:szCs w:val="21"/>
              </w:rPr>
            </w:pPr>
            <w:r>
              <w:rPr>
                <w:rFonts w:ascii="黑体" w:hAnsi="黑体" w:hint="eastAsia"/>
                <w:color w:val="000000"/>
                <w:sz w:val="21"/>
                <w:szCs w:val="21"/>
              </w:rPr>
              <w:t>专业负责人</w:t>
            </w:r>
          </w:p>
        </w:tc>
        <w:tc>
          <w:tcPr>
            <w:tcW w:w="3532" w:type="dxa"/>
            <w:gridSpan w:val="2"/>
            <w:vAlign w:val="center"/>
          </w:tcPr>
          <w:p w14:paraId="717B0902" w14:textId="652DC9CB" w:rsidR="005E2BEB" w:rsidRDefault="00A812E6">
            <w:pPr>
              <w:jc w:val="right"/>
              <w:rPr>
                <w:rFonts w:ascii="黑体" w:hAnsi="黑体" w:hint="eastAsia"/>
                <w:color w:val="000000"/>
                <w:sz w:val="21"/>
                <w:szCs w:val="21"/>
              </w:rPr>
            </w:pPr>
            <w:r>
              <w:rPr>
                <w:noProof/>
              </w:rPr>
              <w:drawing>
                <wp:inline distT="0" distB="0" distL="0" distR="0" wp14:anchorId="28A36064" wp14:editId="1EB5A888">
                  <wp:extent cx="668020" cy="266065"/>
                  <wp:effectExtent l="0" t="0" r="0" b="635"/>
                  <wp:docPr id="63627624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6276247" name="图片 1"/>
                          <pic:cNvPicPr>
                            <a:picLocks noChangeAspect="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8020" cy="266065"/>
                          </a:xfrm>
                          <a:prstGeom prst="rect">
                            <a:avLst/>
                          </a:prstGeom>
                          <a:noFill/>
                          <a:ln>
                            <a:noFill/>
                          </a:ln>
                        </pic:spPr>
                      </pic:pic>
                    </a:graphicData>
                  </a:graphic>
                </wp:inline>
              </w:drawing>
            </w:r>
            <w:r w:rsidR="00000000">
              <w:rPr>
                <w:rFonts w:hint="eastAsia"/>
                <w:sz w:val="21"/>
                <w:szCs w:val="21"/>
              </w:rPr>
              <w:t>（签名）</w:t>
            </w:r>
          </w:p>
        </w:tc>
        <w:tc>
          <w:tcPr>
            <w:tcW w:w="1425" w:type="dxa"/>
            <w:gridSpan w:val="2"/>
            <w:vAlign w:val="center"/>
          </w:tcPr>
          <w:p w14:paraId="18157875" w14:textId="77777777" w:rsidR="005E2BEB" w:rsidRDefault="00000000">
            <w:pPr>
              <w:jc w:val="center"/>
              <w:rPr>
                <w:rFonts w:hint="eastAsia"/>
                <w:sz w:val="21"/>
                <w:szCs w:val="21"/>
              </w:rPr>
            </w:pPr>
            <w:r>
              <w:rPr>
                <w:rFonts w:ascii="黑体" w:hAnsi="黑体" w:hint="eastAsia"/>
                <w:color w:val="000000"/>
                <w:sz w:val="21"/>
                <w:szCs w:val="21"/>
              </w:rPr>
              <w:t>审定时间</w:t>
            </w:r>
          </w:p>
        </w:tc>
        <w:tc>
          <w:tcPr>
            <w:tcW w:w="1628" w:type="dxa"/>
            <w:gridSpan w:val="2"/>
            <w:tcBorders>
              <w:right w:val="single" w:sz="12" w:space="0" w:color="auto"/>
            </w:tcBorders>
            <w:vAlign w:val="center"/>
          </w:tcPr>
          <w:p w14:paraId="0ABAD52F" w14:textId="58D1343E" w:rsidR="005E2BEB" w:rsidRDefault="00A812E6">
            <w:pPr>
              <w:jc w:val="center"/>
              <w:rPr>
                <w:rFonts w:ascii="Times New Roman" w:hAnsi="Times New Roman"/>
                <w:color w:val="000000"/>
                <w:sz w:val="21"/>
                <w:szCs w:val="21"/>
              </w:rPr>
            </w:pPr>
            <w:r>
              <w:rPr>
                <w:rFonts w:ascii="Times New Roman" w:hAnsi="Times New Roman" w:hint="eastAsia"/>
                <w:color w:val="000000"/>
                <w:sz w:val="21"/>
                <w:szCs w:val="21"/>
              </w:rPr>
              <w:t>2024.9</w:t>
            </w:r>
          </w:p>
        </w:tc>
      </w:tr>
      <w:tr w:rsidR="005E2BEB" w14:paraId="5B00AE61" w14:textId="77777777">
        <w:trPr>
          <w:trHeight w:val="510"/>
        </w:trPr>
        <w:tc>
          <w:tcPr>
            <w:tcW w:w="1691" w:type="dxa"/>
            <w:tcBorders>
              <w:left w:val="single" w:sz="12" w:space="0" w:color="auto"/>
              <w:bottom w:val="single" w:sz="12" w:space="0" w:color="auto"/>
            </w:tcBorders>
            <w:shd w:val="clear" w:color="auto" w:fill="auto"/>
            <w:vAlign w:val="center"/>
          </w:tcPr>
          <w:p w14:paraId="24B0EA33" w14:textId="77777777" w:rsidR="005E2BEB" w:rsidRDefault="00000000">
            <w:pPr>
              <w:jc w:val="center"/>
              <w:rPr>
                <w:rFonts w:ascii="黑体" w:hAnsi="黑体" w:hint="eastAsia"/>
                <w:color w:val="000000"/>
                <w:sz w:val="21"/>
                <w:szCs w:val="21"/>
              </w:rPr>
            </w:pPr>
            <w:r>
              <w:rPr>
                <w:rFonts w:ascii="黑体" w:hAnsi="黑体" w:hint="eastAsia"/>
                <w:color w:val="000000"/>
                <w:sz w:val="21"/>
                <w:szCs w:val="21"/>
              </w:rPr>
              <w:lastRenderedPageBreak/>
              <w:t>学院负责人</w:t>
            </w:r>
          </w:p>
        </w:tc>
        <w:tc>
          <w:tcPr>
            <w:tcW w:w="3532" w:type="dxa"/>
            <w:gridSpan w:val="2"/>
            <w:tcBorders>
              <w:bottom w:val="single" w:sz="12" w:space="0" w:color="auto"/>
            </w:tcBorders>
            <w:vAlign w:val="center"/>
          </w:tcPr>
          <w:p w14:paraId="32157ABF" w14:textId="77777777" w:rsidR="005E2BEB" w:rsidRDefault="00000000">
            <w:pPr>
              <w:jc w:val="right"/>
              <w:rPr>
                <w:rFonts w:ascii="黑体" w:hAnsi="黑体" w:hint="eastAsia"/>
                <w:color w:val="000000"/>
                <w:sz w:val="21"/>
                <w:szCs w:val="21"/>
              </w:rPr>
            </w:pPr>
            <w:r>
              <w:rPr>
                <w:rFonts w:hint="eastAsia"/>
                <w:sz w:val="21"/>
                <w:szCs w:val="21"/>
              </w:rPr>
              <w:t>（签名）</w:t>
            </w:r>
          </w:p>
        </w:tc>
        <w:tc>
          <w:tcPr>
            <w:tcW w:w="1425" w:type="dxa"/>
            <w:gridSpan w:val="2"/>
            <w:tcBorders>
              <w:bottom w:val="single" w:sz="12" w:space="0" w:color="auto"/>
            </w:tcBorders>
            <w:vAlign w:val="center"/>
          </w:tcPr>
          <w:p w14:paraId="7D12D184" w14:textId="77777777" w:rsidR="005E2BEB" w:rsidRDefault="00000000">
            <w:pPr>
              <w:jc w:val="center"/>
              <w:rPr>
                <w:rFonts w:hint="eastAsia"/>
                <w:sz w:val="21"/>
                <w:szCs w:val="21"/>
              </w:rPr>
            </w:pPr>
            <w:r>
              <w:rPr>
                <w:rFonts w:ascii="黑体" w:hAnsi="黑体" w:hint="eastAsia"/>
                <w:color w:val="000000"/>
                <w:sz w:val="21"/>
                <w:szCs w:val="21"/>
              </w:rPr>
              <w:t>批准时间</w:t>
            </w:r>
          </w:p>
        </w:tc>
        <w:tc>
          <w:tcPr>
            <w:tcW w:w="1628" w:type="dxa"/>
            <w:gridSpan w:val="2"/>
            <w:tcBorders>
              <w:bottom w:val="single" w:sz="12" w:space="0" w:color="auto"/>
              <w:right w:val="single" w:sz="12" w:space="0" w:color="auto"/>
            </w:tcBorders>
            <w:vAlign w:val="center"/>
          </w:tcPr>
          <w:p w14:paraId="55FCB6E1" w14:textId="77777777" w:rsidR="005E2BEB" w:rsidRDefault="005E2BEB">
            <w:pPr>
              <w:jc w:val="center"/>
              <w:rPr>
                <w:rFonts w:ascii="Times New Roman" w:hAnsi="Times New Roman"/>
                <w:color w:val="000000"/>
                <w:sz w:val="21"/>
                <w:szCs w:val="21"/>
              </w:rPr>
            </w:pPr>
          </w:p>
        </w:tc>
      </w:tr>
    </w:tbl>
    <w:p w14:paraId="442E9482" w14:textId="77777777" w:rsidR="005E2BEB" w:rsidRDefault="00000000">
      <w:pPr>
        <w:spacing w:line="100" w:lineRule="exact"/>
        <w:rPr>
          <w:rFonts w:ascii="Arial" w:hAnsi="Arial"/>
          <w:sz w:val="21"/>
          <w:szCs w:val="21"/>
        </w:rPr>
      </w:pPr>
      <w:r>
        <w:rPr>
          <w:sz w:val="21"/>
          <w:szCs w:val="21"/>
        </w:rPr>
        <w:br w:type="page"/>
      </w:r>
    </w:p>
    <w:p w14:paraId="4A040DD3" w14:textId="77777777" w:rsidR="005E2BEB" w:rsidRDefault="00000000">
      <w:pPr>
        <w:pStyle w:val="DG1"/>
        <w:spacing w:beforeLines="100" w:before="326" w:line="360" w:lineRule="auto"/>
        <w:rPr>
          <w:rFonts w:ascii="黑体" w:eastAsia="宋体" w:hAnsi="宋体" w:hint="eastAsia"/>
          <w:b/>
          <w:bCs/>
          <w:sz w:val="21"/>
          <w:szCs w:val="21"/>
        </w:rPr>
      </w:pPr>
      <w:r>
        <w:rPr>
          <w:rFonts w:ascii="黑体" w:eastAsia="宋体" w:hAnsi="宋体" w:hint="eastAsia"/>
          <w:b/>
          <w:bCs/>
          <w:sz w:val="21"/>
          <w:szCs w:val="21"/>
        </w:rPr>
        <w:lastRenderedPageBreak/>
        <w:t>二</w:t>
      </w:r>
      <w:r>
        <w:rPr>
          <w:rFonts w:ascii="黑体" w:hAnsi="宋体" w:hint="eastAsia"/>
          <w:b/>
          <w:bCs/>
          <w:sz w:val="21"/>
          <w:szCs w:val="21"/>
        </w:rPr>
        <w:t>、</w:t>
      </w:r>
      <w:r>
        <w:rPr>
          <w:rFonts w:ascii="黑体" w:eastAsia="宋体" w:hAnsi="宋体" w:hint="eastAsia"/>
          <w:b/>
          <w:bCs/>
          <w:sz w:val="21"/>
          <w:szCs w:val="21"/>
        </w:rPr>
        <w:t>课程目标与毕业要求</w:t>
      </w:r>
    </w:p>
    <w:p w14:paraId="18934640" w14:textId="77777777" w:rsidR="005E2BEB" w:rsidRDefault="00000000">
      <w:pPr>
        <w:pStyle w:val="DG2"/>
        <w:spacing w:before="81" w:after="163"/>
        <w:rPr>
          <w:sz w:val="21"/>
          <w:szCs w:val="21"/>
        </w:rPr>
      </w:pPr>
      <w:r>
        <w:rPr>
          <w:rFonts w:hint="eastAsia"/>
          <w:sz w:val="21"/>
          <w:szCs w:val="21"/>
        </w:rPr>
        <w:t>（</w:t>
      </w:r>
      <w:r>
        <w:rPr>
          <w:rFonts w:hAnsi="宋体" w:hint="eastAsia"/>
          <w:sz w:val="21"/>
          <w:szCs w:val="21"/>
        </w:rPr>
        <w:t>一</w:t>
      </w:r>
      <w:r>
        <w:rPr>
          <w:rFonts w:hint="eastAsia"/>
          <w:sz w:val="21"/>
          <w:szCs w:val="21"/>
        </w:rPr>
        <w:t>）课程目标</w:t>
      </w:r>
      <w:r>
        <w:rPr>
          <w:rFonts w:hint="eastAsia"/>
          <w:sz w:val="21"/>
          <w:szCs w:val="21"/>
        </w:rPr>
        <w:t xml:space="preserve"> </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1206"/>
        <w:gridCol w:w="764"/>
        <w:gridCol w:w="6306"/>
      </w:tblGrid>
      <w:tr w:rsidR="005E2BEB" w14:paraId="543271C7" w14:textId="77777777">
        <w:trPr>
          <w:trHeight w:val="454"/>
          <w:jc w:val="center"/>
        </w:trPr>
        <w:tc>
          <w:tcPr>
            <w:tcW w:w="1206" w:type="dxa"/>
            <w:vAlign w:val="center"/>
          </w:tcPr>
          <w:p w14:paraId="64FABC9F" w14:textId="77777777" w:rsidR="005E2BEB" w:rsidRDefault="00000000">
            <w:pPr>
              <w:snapToGrid w:val="0"/>
              <w:jc w:val="center"/>
              <w:rPr>
                <w:rFonts w:ascii="黑体" w:hAnsi="黑体" w:hint="eastAsia"/>
                <w:bCs/>
                <w:color w:val="000000"/>
                <w:sz w:val="21"/>
                <w:szCs w:val="21"/>
              </w:rPr>
            </w:pPr>
            <w:r>
              <w:rPr>
                <w:rFonts w:ascii="黑体" w:hAnsi="黑体" w:hint="eastAsia"/>
                <w:bCs/>
                <w:color w:val="000000"/>
                <w:sz w:val="21"/>
                <w:szCs w:val="21"/>
              </w:rPr>
              <w:t>类型</w:t>
            </w:r>
          </w:p>
        </w:tc>
        <w:tc>
          <w:tcPr>
            <w:tcW w:w="764" w:type="dxa"/>
            <w:shd w:val="clear" w:color="auto" w:fill="auto"/>
            <w:vAlign w:val="center"/>
          </w:tcPr>
          <w:p w14:paraId="02230285" w14:textId="77777777" w:rsidR="005E2BEB" w:rsidRDefault="00000000">
            <w:pPr>
              <w:snapToGrid w:val="0"/>
              <w:jc w:val="center"/>
              <w:rPr>
                <w:rFonts w:ascii="黑体" w:hAnsi="黑体" w:hint="eastAsia"/>
                <w:bCs/>
                <w:color w:val="000000"/>
                <w:sz w:val="21"/>
                <w:szCs w:val="21"/>
              </w:rPr>
            </w:pPr>
            <w:r>
              <w:rPr>
                <w:rFonts w:ascii="黑体" w:hAnsi="黑体" w:hint="eastAsia"/>
                <w:bCs/>
                <w:color w:val="000000"/>
                <w:sz w:val="21"/>
                <w:szCs w:val="21"/>
              </w:rPr>
              <w:t>序号</w:t>
            </w:r>
          </w:p>
        </w:tc>
        <w:tc>
          <w:tcPr>
            <w:tcW w:w="6306" w:type="dxa"/>
            <w:vAlign w:val="center"/>
          </w:tcPr>
          <w:p w14:paraId="14246B3B" w14:textId="77777777" w:rsidR="005E2BEB" w:rsidRDefault="00000000">
            <w:pPr>
              <w:snapToGrid w:val="0"/>
              <w:jc w:val="center"/>
              <w:rPr>
                <w:rFonts w:ascii="黑体" w:hAnsi="黑体" w:hint="eastAsia"/>
                <w:bCs/>
                <w:color w:val="000000"/>
                <w:sz w:val="21"/>
                <w:szCs w:val="21"/>
              </w:rPr>
            </w:pPr>
            <w:r>
              <w:rPr>
                <w:rFonts w:ascii="黑体" w:hAnsi="黑体" w:hint="eastAsia"/>
                <w:bCs/>
                <w:color w:val="000000"/>
                <w:sz w:val="21"/>
                <w:szCs w:val="21"/>
              </w:rPr>
              <w:t>内容</w:t>
            </w:r>
          </w:p>
        </w:tc>
      </w:tr>
      <w:tr w:rsidR="005E2BEB" w14:paraId="5C3608EA" w14:textId="77777777">
        <w:trPr>
          <w:trHeight w:val="340"/>
          <w:jc w:val="center"/>
        </w:trPr>
        <w:tc>
          <w:tcPr>
            <w:tcW w:w="1206" w:type="dxa"/>
            <w:vMerge w:val="restart"/>
            <w:vAlign w:val="center"/>
          </w:tcPr>
          <w:p w14:paraId="2E43CABE" w14:textId="77777777" w:rsidR="005E2BEB" w:rsidRDefault="00000000">
            <w:pPr>
              <w:snapToGrid w:val="0"/>
              <w:jc w:val="center"/>
              <w:rPr>
                <w:rFonts w:hint="eastAsia"/>
                <w:sz w:val="21"/>
                <w:szCs w:val="21"/>
              </w:rPr>
            </w:pPr>
            <w:r>
              <w:rPr>
                <w:rFonts w:ascii="黑体" w:hAnsi="黑体" w:hint="eastAsia"/>
                <w:bCs/>
                <w:color w:val="000000"/>
                <w:sz w:val="21"/>
                <w:szCs w:val="21"/>
              </w:rPr>
              <w:t>知识目标</w:t>
            </w:r>
          </w:p>
        </w:tc>
        <w:tc>
          <w:tcPr>
            <w:tcW w:w="764" w:type="dxa"/>
            <w:shd w:val="clear" w:color="auto" w:fill="auto"/>
            <w:vAlign w:val="center"/>
          </w:tcPr>
          <w:p w14:paraId="79C5A0A1" w14:textId="77777777" w:rsidR="005E2BEB" w:rsidRDefault="00000000">
            <w:pPr>
              <w:snapToGrid w:val="0"/>
              <w:jc w:val="center"/>
              <w:rPr>
                <w:rFonts w:ascii="Arial" w:hAnsi="Arial" w:cs="Arial"/>
                <w:bCs/>
                <w:color w:val="000000"/>
                <w:sz w:val="21"/>
                <w:szCs w:val="21"/>
              </w:rPr>
            </w:pPr>
            <w:r>
              <w:rPr>
                <w:rFonts w:ascii="Arial" w:hAnsi="Arial" w:cs="Arial"/>
                <w:bCs/>
                <w:color w:val="000000"/>
                <w:sz w:val="21"/>
                <w:szCs w:val="21"/>
              </w:rPr>
              <w:t>1</w:t>
            </w:r>
          </w:p>
        </w:tc>
        <w:tc>
          <w:tcPr>
            <w:tcW w:w="6306" w:type="dxa"/>
            <w:vAlign w:val="center"/>
          </w:tcPr>
          <w:p w14:paraId="2DB036E0" w14:textId="77777777" w:rsidR="005E2BEB" w:rsidRDefault="00000000">
            <w:pPr>
              <w:pStyle w:val="DG0"/>
              <w:jc w:val="left"/>
              <w:rPr>
                <w:rFonts w:ascii="宋体" w:hAnsi="宋体" w:hint="eastAsia"/>
                <w:bCs/>
              </w:rPr>
            </w:pPr>
            <w:r>
              <w:rPr>
                <w:rFonts w:ascii="宋体" w:hAnsi="宋体"/>
                <w:color w:val="auto"/>
              </w:rPr>
              <w:t xml:space="preserve">专业基础能力：掌握人体正常结构、功能、人的心理状态及其发展变化的知识；掌握基本的药理知识和临床用药及药品管理知识；掌握护理学基础理论和基本知识。 </w:t>
            </w:r>
          </w:p>
        </w:tc>
      </w:tr>
      <w:tr w:rsidR="005E2BEB" w14:paraId="7603981F" w14:textId="77777777">
        <w:trPr>
          <w:trHeight w:val="340"/>
          <w:jc w:val="center"/>
        </w:trPr>
        <w:tc>
          <w:tcPr>
            <w:tcW w:w="1206" w:type="dxa"/>
            <w:vMerge/>
            <w:vAlign w:val="center"/>
          </w:tcPr>
          <w:p w14:paraId="2000D52C" w14:textId="77777777" w:rsidR="005E2BEB" w:rsidRDefault="005E2BEB">
            <w:pPr>
              <w:pStyle w:val="DG0"/>
              <w:rPr>
                <w:rFonts w:hAnsi="宋体" w:hint="eastAsia"/>
                <w:bCs/>
              </w:rPr>
            </w:pPr>
          </w:p>
        </w:tc>
        <w:tc>
          <w:tcPr>
            <w:tcW w:w="764" w:type="dxa"/>
            <w:shd w:val="clear" w:color="auto" w:fill="auto"/>
            <w:vAlign w:val="center"/>
          </w:tcPr>
          <w:p w14:paraId="5AFEBC7E" w14:textId="77777777" w:rsidR="005E2BEB" w:rsidRDefault="00000000">
            <w:pPr>
              <w:snapToGrid w:val="0"/>
              <w:jc w:val="center"/>
              <w:rPr>
                <w:rFonts w:ascii="Arial" w:cs="Arial" w:hint="eastAsia"/>
                <w:bCs/>
                <w:color w:val="000000"/>
                <w:sz w:val="21"/>
                <w:szCs w:val="21"/>
              </w:rPr>
            </w:pPr>
            <w:r>
              <w:rPr>
                <w:rFonts w:ascii="Arial" w:cs="Arial"/>
                <w:bCs/>
                <w:color w:val="000000"/>
                <w:sz w:val="21"/>
                <w:szCs w:val="21"/>
              </w:rPr>
              <w:t>2</w:t>
            </w:r>
          </w:p>
        </w:tc>
        <w:tc>
          <w:tcPr>
            <w:tcW w:w="6306" w:type="dxa"/>
            <w:vAlign w:val="center"/>
          </w:tcPr>
          <w:p w14:paraId="799220DC" w14:textId="77777777" w:rsidR="005E2BEB" w:rsidRDefault="00000000">
            <w:pPr>
              <w:pStyle w:val="DG0"/>
              <w:jc w:val="left"/>
              <w:rPr>
                <w:rFonts w:ascii="宋体" w:hAnsi="宋体" w:hint="eastAsia"/>
                <w:bCs/>
              </w:rPr>
            </w:pPr>
            <w:r>
              <w:rPr>
                <w:rFonts w:ascii="宋体" w:hAnsi="宋体"/>
                <w:color w:val="auto"/>
              </w:rPr>
              <w:t>具有专业所需的人文科学素养。</w:t>
            </w:r>
          </w:p>
        </w:tc>
      </w:tr>
      <w:tr w:rsidR="005E2BEB" w14:paraId="710B31EB" w14:textId="77777777">
        <w:trPr>
          <w:trHeight w:val="340"/>
          <w:jc w:val="center"/>
        </w:trPr>
        <w:tc>
          <w:tcPr>
            <w:tcW w:w="1206" w:type="dxa"/>
            <w:vMerge w:val="restart"/>
            <w:vAlign w:val="center"/>
          </w:tcPr>
          <w:p w14:paraId="02EFD560" w14:textId="77777777" w:rsidR="005E2BEB" w:rsidRDefault="00000000">
            <w:pPr>
              <w:snapToGrid w:val="0"/>
              <w:jc w:val="center"/>
              <w:rPr>
                <w:rFonts w:hint="eastAsia"/>
                <w:sz w:val="21"/>
                <w:szCs w:val="21"/>
              </w:rPr>
            </w:pPr>
            <w:r>
              <w:rPr>
                <w:rFonts w:ascii="黑体" w:hint="eastAsia"/>
                <w:bCs/>
                <w:color w:val="000000"/>
                <w:sz w:val="21"/>
                <w:szCs w:val="21"/>
              </w:rPr>
              <w:t>技能目标</w:t>
            </w:r>
          </w:p>
        </w:tc>
        <w:tc>
          <w:tcPr>
            <w:tcW w:w="764" w:type="dxa"/>
            <w:shd w:val="clear" w:color="auto" w:fill="auto"/>
            <w:vAlign w:val="center"/>
          </w:tcPr>
          <w:p w14:paraId="45D97DF2" w14:textId="77777777" w:rsidR="005E2BEB" w:rsidRDefault="00000000">
            <w:pPr>
              <w:snapToGrid w:val="0"/>
              <w:jc w:val="center"/>
              <w:rPr>
                <w:rFonts w:ascii="Arial" w:cs="Arial" w:hint="eastAsia"/>
                <w:bCs/>
                <w:color w:val="000000"/>
                <w:sz w:val="21"/>
                <w:szCs w:val="21"/>
              </w:rPr>
            </w:pPr>
            <w:r>
              <w:rPr>
                <w:rFonts w:ascii="Arial" w:cs="Arial"/>
                <w:bCs/>
                <w:color w:val="000000"/>
                <w:sz w:val="21"/>
                <w:szCs w:val="21"/>
              </w:rPr>
              <w:t>3</w:t>
            </w:r>
          </w:p>
        </w:tc>
        <w:tc>
          <w:tcPr>
            <w:tcW w:w="6306" w:type="dxa"/>
            <w:vAlign w:val="center"/>
          </w:tcPr>
          <w:p w14:paraId="43C17DFD" w14:textId="77777777" w:rsidR="005E2BEB" w:rsidRDefault="00000000">
            <w:pPr>
              <w:pStyle w:val="DG0"/>
              <w:jc w:val="left"/>
              <w:rPr>
                <w:rFonts w:ascii="宋体" w:hAnsi="宋体" w:hint="eastAsia"/>
                <w:bCs/>
              </w:rPr>
            </w:pPr>
            <w:r>
              <w:rPr>
                <w:rFonts w:ascii="宋体" w:hAnsi="宋体"/>
                <w:color w:val="auto"/>
              </w:rPr>
              <w:t>能根据需要确定学习目标，并设计学习计划。</w:t>
            </w:r>
          </w:p>
        </w:tc>
      </w:tr>
      <w:tr w:rsidR="005E2BEB" w14:paraId="19158DCD" w14:textId="77777777">
        <w:trPr>
          <w:trHeight w:val="340"/>
          <w:jc w:val="center"/>
        </w:trPr>
        <w:tc>
          <w:tcPr>
            <w:tcW w:w="1206" w:type="dxa"/>
            <w:vMerge/>
            <w:vAlign w:val="center"/>
          </w:tcPr>
          <w:p w14:paraId="5586EA7F" w14:textId="77777777" w:rsidR="005E2BEB" w:rsidRDefault="005E2BEB">
            <w:pPr>
              <w:pStyle w:val="DG0"/>
              <w:rPr>
                <w:rFonts w:ascii="宋体" w:hAnsi="宋体" w:hint="eastAsia"/>
              </w:rPr>
            </w:pPr>
          </w:p>
        </w:tc>
        <w:tc>
          <w:tcPr>
            <w:tcW w:w="764" w:type="dxa"/>
            <w:shd w:val="clear" w:color="auto" w:fill="auto"/>
            <w:vAlign w:val="center"/>
          </w:tcPr>
          <w:p w14:paraId="33DEFA28" w14:textId="77777777" w:rsidR="005E2BEB" w:rsidRDefault="00000000">
            <w:pPr>
              <w:snapToGrid w:val="0"/>
              <w:jc w:val="center"/>
              <w:rPr>
                <w:rFonts w:ascii="Arial" w:cs="Arial" w:hint="eastAsia"/>
                <w:bCs/>
                <w:color w:val="000000"/>
                <w:sz w:val="21"/>
                <w:szCs w:val="21"/>
              </w:rPr>
            </w:pPr>
            <w:r>
              <w:rPr>
                <w:rFonts w:ascii="Arial" w:cs="Arial" w:hint="eastAsia"/>
                <w:bCs/>
                <w:color w:val="000000"/>
                <w:sz w:val="21"/>
                <w:szCs w:val="21"/>
              </w:rPr>
              <w:t>4</w:t>
            </w:r>
          </w:p>
        </w:tc>
        <w:tc>
          <w:tcPr>
            <w:tcW w:w="6306" w:type="dxa"/>
            <w:vAlign w:val="center"/>
          </w:tcPr>
          <w:p w14:paraId="0C2F9937" w14:textId="77777777" w:rsidR="005E2BEB" w:rsidRDefault="00000000">
            <w:pPr>
              <w:pStyle w:val="DG0"/>
              <w:jc w:val="left"/>
              <w:rPr>
                <w:rFonts w:ascii="宋体" w:hAnsi="宋体" w:hint="eastAsia"/>
                <w:bCs/>
              </w:rPr>
            </w:pPr>
            <w:r>
              <w:rPr>
                <w:rFonts w:ascii="宋体" w:hAnsi="宋体"/>
                <w:color w:val="auto"/>
              </w:rPr>
              <w:t>能搜集、获取达到目标所需要的学习资源，实施学习计划、反思学习计划、持续改进，达到学习目标。</w:t>
            </w:r>
          </w:p>
        </w:tc>
      </w:tr>
      <w:tr w:rsidR="005E2BEB" w14:paraId="22F9620C" w14:textId="77777777">
        <w:trPr>
          <w:trHeight w:val="340"/>
          <w:jc w:val="center"/>
        </w:trPr>
        <w:tc>
          <w:tcPr>
            <w:tcW w:w="1206" w:type="dxa"/>
            <w:vMerge w:val="restart"/>
            <w:vAlign w:val="center"/>
          </w:tcPr>
          <w:p w14:paraId="6AEDBB80" w14:textId="77777777" w:rsidR="005E2BEB" w:rsidRDefault="00000000">
            <w:pPr>
              <w:snapToGrid w:val="0"/>
              <w:jc w:val="center"/>
              <w:rPr>
                <w:rFonts w:ascii="Arial" w:cs="Arial" w:hint="eastAsia"/>
                <w:bCs/>
                <w:color w:val="000000"/>
                <w:sz w:val="21"/>
                <w:szCs w:val="21"/>
              </w:rPr>
            </w:pPr>
            <w:r>
              <w:rPr>
                <w:rFonts w:ascii="Arial" w:cs="Arial" w:hint="eastAsia"/>
                <w:bCs/>
                <w:color w:val="000000"/>
                <w:sz w:val="21"/>
                <w:szCs w:val="21"/>
              </w:rPr>
              <w:t>素养目标</w:t>
            </w:r>
          </w:p>
          <w:p w14:paraId="3D3F0906" w14:textId="77777777" w:rsidR="005E2BEB" w:rsidRDefault="00000000">
            <w:pPr>
              <w:snapToGrid w:val="0"/>
              <w:jc w:val="center"/>
              <w:rPr>
                <w:rFonts w:hint="eastAsia"/>
                <w:sz w:val="21"/>
                <w:szCs w:val="21"/>
              </w:rPr>
            </w:pPr>
            <w:r>
              <w:rPr>
                <w:rFonts w:ascii="黑体" w:hint="eastAsia"/>
                <w:bCs/>
                <w:color w:val="000000"/>
                <w:sz w:val="21"/>
                <w:szCs w:val="21"/>
              </w:rPr>
              <w:t>(</w:t>
            </w:r>
            <w:r>
              <w:rPr>
                <w:rFonts w:ascii="黑体" w:hint="eastAsia"/>
                <w:bCs/>
                <w:color w:val="000000"/>
                <w:sz w:val="21"/>
                <w:szCs w:val="21"/>
              </w:rPr>
              <w:t>含课程思政目标</w:t>
            </w:r>
            <w:r>
              <w:rPr>
                <w:rFonts w:ascii="黑体"/>
                <w:bCs/>
                <w:color w:val="000000"/>
                <w:sz w:val="21"/>
                <w:szCs w:val="21"/>
              </w:rPr>
              <w:t>)</w:t>
            </w:r>
          </w:p>
        </w:tc>
        <w:tc>
          <w:tcPr>
            <w:tcW w:w="764" w:type="dxa"/>
            <w:shd w:val="clear" w:color="auto" w:fill="auto"/>
            <w:vAlign w:val="center"/>
          </w:tcPr>
          <w:p w14:paraId="3649F7D5" w14:textId="77777777" w:rsidR="005E2BEB" w:rsidRDefault="00000000">
            <w:pPr>
              <w:snapToGrid w:val="0"/>
              <w:jc w:val="center"/>
              <w:rPr>
                <w:rFonts w:ascii="Arial" w:cs="Arial" w:hint="eastAsia"/>
                <w:bCs/>
                <w:color w:val="000000"/>
                <w:sz w:val="21"/>
                <w:szCs w:val="21"/>
              </w:rPr>
            </w:pPr>
            <w:r>
              <w:rPr>
                <w:rFonts w:ascii="Arial" w:cs="Arial" w:hint="eastAsia"/>
                <w:bCs/>
                <w:color w:val="000000"/>
                <w:sz w:val="21"/>
                <w:szCs w:val="21"/>
              </w:rPr>
              <w:t>5</w:t>
            </w:r>
          </w:p>
        </w:tc>
        <w:tc>
          <w:tcPr>
            <w:tcW w:w="6306" w:type="dxa"/>
            <w:vAlign w:val="center"/>
          </w:tcPr>
          <w:p w14:paraId="4EB57940" w14:textId="77777777" w:rsidR="005E2BEB" w:rsidRDefault="00000000">
            <w:pPr>
              <w:pStyle w:val="DG0"/>
              <w:jc w:val="left"/>
              <w:rPr>
                <w:rFonts w:ascii="宋体" w:hAnsi="宋体" w:hint="eastAsia"/>
                <w:bCs/>
              </w:rPr>
            </w:pPr>
            <w:r>
              <w:rPr>
                <w:rFonts w:ascii="宋体" w:hAnsi="宋体"/>
                <w:color w:val="auto"/>
              </w:rPr>
              <w:t>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tc>
      </w:tr>
      <w:tr w:rsidR="005E2BEB" w14:paraId="16767A8D" w14:textId="77777777">
        <w:trPr>
          <w:trHeight w:val="340"/>
          <w:jc w:val="center"/>
        </w:trPr>
        <w:tc>
          <w:tcPr>
            <w:tcW w:w="1206" w:type="dxa"/>
            <w:vMerge/>
            <w:vAlign w:val="center"/>
          </w:tcPr>
          <w:p w14:paraId="54331903" w14:textId="77777777" w:rsidR="005E2BEB" w:rsidRDefault="005E2BEB">
            <w:pPr>
              <w:pStyle w:val="DG0"/>
              <w:rPr>
                <w:rFonts w:ascii="宋体" w:hAnsi="宋体" w:hint="eastAsia"/>
              </w:rPr>
            </w:pPr>
          </w:p>
        </w:tc>
        <w:tc>
          <w:tcPr>
            <w:tcW w:w="764" w:type="dxa"/>
            <w:shd w:val="clear" w:color="auto" w:fill="auto"/>
            <w:vAlign w:val="center"/>
          </w:tcPr>
          <w:p w14:paraId="475359D6" w14:textId="77777777" w:rsidR="005E2BEB" w:rsidRDefault="00000000">
            <w:pPr>
              <w:snapToGrid w:val="0"/>
              <w:jc w:val="center"/>
              <w:rPr>
                <w:rFonts w:ascii="Arial" w:cs="Arial" w:hint="eastAsia"/>
                <w:bCs/>
                <w:color w:val="000000"/>
                <w:sz w:val="21"/>
                <w:szCs w:val="21"/>
              </w:rPr>
            </w:pPr>
            <w:r>
              <w:rPr>
                <w:rFonts w:ascii="Arial" w:cs="Arial" w:hint="eastAsia"/>
                <w:bCs/>
                <w:color w:val="000000"/>
                <w:sz w:val="21"/>
                <w:szCs w:val="21"/>
              </w:rPr>
              <w:t>6</w:t>
            </w:r>
          </w:p>
        </w:tc>
        <w:tc>
          <w:tcPr>
            <w:tcW w:w="6306" w:type="dxa"/>
            <w:vAlign w:val="center"/>
          </w:tcPr>
          <w:p w14:paraId="63AA4719" w14:textId="77777777" w:rsidR="005E2BEB" w:rsidRDefault="00000000">
            <w:pPr>
              <w:pStyle w:val="DG0"/>
              <w:jc w:val="left"/>
              <w:rPr>
                <w:rFonts w:ascii="宋体" w:hAnsi="宋体" w:hint="eastAsia"/>
                <w:bCs/>
              </w:rPr>
            </w:pPr>
            <w:r>
              <w:rPr>
                <w:rFonts w:ascii="宋体" w:hAnsi="宋体"/>
                <w:color w:val="auto"/>
              </w:rPr>
              <w:t>奉献社会，富有爱心，懂得感恩，自觉传承和弘扬雷锋精神，具有服务社会的意愿和行动，积极参加志愿者服务。</w:t>
            </w:r>
          </w:p>
        </w:tc>
      </w:tr>
    </w:tbl>
    <w:p w14:paraId="5A483F59" w14:textId="77777777" w:rsidR="005E2BEB" w:rsidRDefault="00000000">
      <w:pPr>
        <w:pStyle w:val="DG2"/>
        <w:spacing w:beforeLines="50" w:before="163" w:after="163"/>
        <w:rPr>
          <w:sz w:val="21"/>
          <w:szCs w:val="21"/>
        </w:rPr>
      </w:pPr>
      <w:r>
        <w:rPr>
          <w:rFonts w:hint="eastAsia"/>
          <w:sz w:val="21"/>
          <w:szCs w:val="21"/>
        </w:rPr>
        <w:t>（</w:t>
      </w:r>
      <w:r>
        <w:rPr>
          <w:rFonts w:hAnsi="宋体" w:hint="eastAsia"/>
          <w:sz w:val="21"/>
          <w:szCs w:val="21"/>
        </w:rPr>
        <w:t>二</w:t>
      </w:r>
      <w:r>
        <w:rPr>
          <w:rFonts w:hint="eastAsia"/>
          <w:sz w:val="21"/>
          <w:szCs w:val="21"/>
        </w:rPr>
        <w:t>）课程支撑的毕业要求</w:t>
      </w:r>
    </w:p>
    <w:tbl>
      <w:tblPr>
        <w:tblStyle w:val="a7"/>
        <w:tblW w:w="0" w:type="auto"/>
        <w:tblBorders>
          <w:top w:val="single" w:sz="12" w:space="0" w:color="auto"/>
          <w:left w:val="single" w:sz="12" w:space="0" w:color="auto"/>
          <w:bottom w:val="single" w:sz="12" w:space="0" w:color="auto"/>
          <w:right w:val="single" w:sz="12" w:space="0" w:color="auto"/>
          <w:insideV w:val="none" w:sz="0" w:space="0" w:color="auto"/>
        </w:tblBorders>
        <w:tblLook w:val="04A0" w:firstRow="1" w:lastRow="0" w:firstColumn="1" w:lastColumn="0" w:noHBand="0" w:noVBand="1"/>
      </w:tblPr>
      <w:tblGrid>
        <w:gridCol w:w="8276"/>
      </w:tblGrid>
      <w:tr w:rsidR="005E2BEB" w14:paraId="3ABE4A7D" w14:textId="77777777">
        <w:tc>
          <w:tcPr>
            <w:tcW w:w="8296" w:type="dxa"/>
          </w:tcPr>
          <w:p w14:paraId="20B32827" w14:textId="77777777" w:rsidR="005E2BEB" w:rsidRDefault="00000000">
            <w:pPr>
              <w:tabs>
                <w:tab w:val="left" w:pos="4200"/>
              </w:tabs>
              <w:spacing w:line="440" w:lineRule="exact"/>
              <w:ind w:firstLineChars="200" w:firstLine="422"/>
              <w:jc w:val="left"/>
              <w:rPr>
                <w:rFonts w:hint="eastAsia"/>
                <w:bCs/>
                <w:sz w:val="21"/>
                <w:szCs w:val="21"/>
              </w:rPr>
            </w:pPr>
            <w:r>
              <w:rPr>
                <w:b/>
                <w:bCs/>
                <w:sz w:val="21"/>
                <w:szCs w:val="21"/>
              </w:rPr>
              <w:t>LO1品德修养</w:t>
            </w:r>
            <w:r>
              <w:rPr>
                <w:sz w:val="21"/>
                <w:szCs w:val="21"/>
              </w:rPr>
              <w:t>：拥护中国共产党的领导，坚定理想信念，自觉涵养和积极弘扬社会主义核心价值观，增强政治认同、厚植家国情怀、遵守法律法规、传承雷锋精神，践行“感恩、回报、爱心、责任”八字校训，积极服务他人、服务社会、诚信尽责、爱岗敬业。</w:t>
            </w:r>
          </w:p>
          <w:p w14:paraId="14182C73" w14:textId="77777777" w:rsidR="005E2BEB" w:rsidRDefault="00000000">
            <w:pPr>
              <w:tabs>
                <w:tab w:val="left" w:pos="4200"/>
              </w:tabs>
              <w:spacing w:line="440" w:lineRule="exact"/>
              <w:ind w:firstLineChars="200" w:firstLine="420"/>
              <w:jc w:val="left"/>
              <w:rPr>
                <w:rFonts w:hint="eastAsia"/>
                <w:bCs/>
                <w:sz w:val="21"/>
                <w:szCs w:val="21"/>
              </w:rPr>
            </w:pPr>
            <w:r>
              <w:rPr>
                <w:sz w:val="21"/>
                <w:szCs w:val="21"/>
              </w:rPr>
              <w:t>①爱党爱国，坚决拥护党的领导，热爱祖国的大好河山、悠久历史、灿烂文化，自觉维护民族利益和国家尊严。</w:t>
            </w:r>
          </w:p>
          <w:p w14:paraId="7E6DE7CE" w14:textId="77777777" w:rsidR="005E2BEB" w:rsidRDefault="00000000">
            <w:pPr>
              <w:tabs>
                <w:tab w:val="left" w:pos="4200"/>
              </w:tabs>
              <w:spacing w:line="440" w:lineRule="exact"/>
              <w:ind w:firstLineChars="200" w:firstLine="420"/>
              <w:jc w:val="left"/>
              <w:rPr>
                <w:rFonts w:hint="eastAsia"/>
                <w:bCs/>
                <w:sz w:val="21"/>
                <w:szCs w:val="21"/>
              </w:rPr>
            </w:pPr>
            <w:r>
              <w:rPr>
                <w:sz w:val="21"/>
                <w:szCs w:val="21"/>
              </w:rPr>
              <w:t>②遵纪守法，增强法律意识，培养法律思维，自觉遵守法律法规、校纪校规。</w:t>
            </w:r>
          </w:p>
          <w:p w14:paraId="5962B43C" w14:textId="77777777" w:rsidR="005E2BEB" w:rsidRDefault="00000000">
            <w:pPr>
              <w:tabs>
                <w:tab w:val="left" w:pos="4200"/>
              </w:tabs>
              <w:spacing w:line="440" w:lineRule="exact"/>
              <w:ind w:firstLineChars="200" w:firstLine="420"/>
              <w:jc w:val="left"/>
              <w:rPr>
                <w:rFonts w:hint="eastAsia"/>
                <w:bCs/>
                <w:sz w:val="21"/>
                <w:szCs w:val="21"/>
              </w:rPr>
            </w:pPr>
            <w:r>
              <w:rPr>
                <w:sz w:val="21"/>
                <w:szCs w:val="21"/>
              </w:rPr>
              <w:t>③奉献社会，富有爱心，懂得感恩，自觉传承和弘扬雷锋精神，具有服务社会的意愿和行动，积极参加志愿者服务。</w:t>
            </w:r>
          </w:p>
          <w:p w14:paraId="3AA938F0" w14:textId="77777777" w:rsidR="005E2BEB" w:rsidRDefault="00000000">
            <w:pPr>
              <w:tabs>
                <w:tab w:val="left" w:pos="4200"/>
              </w:tabs>
              <w:spacing w:line="440" w:lineRule="exact"/>
              <w:ind w:firstLineChars="200" w:firstLine="420"/>
              <w:jc w:val="left"/>
              <w:rPr>
                <w:rFonts w:hint="eastAsia"/>
                <w:bCs/>
                <w:sz w:val="21"/>
                <w:szCs w:val="21"/>
              </w:rPr>
            </w:pPr>
            <w:r>
              <w:rPr>
                <w:sz w:val="21"/>
                <w:szCs w:val="21"/>
              </w:rPr>
              <w:t xml:space="preserve">④诚信尽责，为人诚实，信守承诺，勤奋努力，精益求精，勇于担责。 </w:t>
            </w:r>
          </w:p>
          <w:p w14:paraId="08FA328C" w14:textId="77777777" w:rsidR="005E2BEB" w:rsidRDefault="00000000">
            <w:pPr>
              <w:pStyle w:val="DG0"/>
              <w:jc w:val="left"/>
              <w:rPr>
                <w:rFonts w:ascii="宋体" w:hAnsi="宋体" w:hint="eastAsia"/>
                <w:bCs/>
              </w:rPr>
            </w:pPr>
            <w:r>
              <w:rPr>
                <w:rFonts w:ascii="宋体" w:hAnsi="宋体"/>
                <w:color w:val="auto"/>
              </w:rPr>
              <w:t>⑤爱岗敬业，热爱所学专业，勤学多练，锤炼技能。熟悉本专业相关的法律法规，在实习实践中自觉遵守职业规范，具备职业道德操守。</w:t>
            </w:r>
          </w:p>
          <w:p w14:paraId="0171D2CB" w14:textId="77777777" w:rsidR="005E2BEB" w:rsidRDefault="005E2BEB">
            <w:pPr>
              <w:pStyle w:val="DG0"/>
              <w:jc w:val="left"/>
              <w:rPr>
                <w:rFonts w:ascii="宋体" w:hAnsi="宋体" w:hint="eastAsia"/>
                <w:bCs/>
              </w:rPr>
            </w:pPr>
          </w:p>
          <w:p w14:paraId="06B0767D" w14:textId="77777777" w:rsidR="005E2BEB" w:rsidRDefault="005E2BEB">
            <w:pPr>
              <w:pStyle w:val="DG0"/>
              <w:jc w:val="left"/>
              <w:rPr>
                <w:rFonts w:ascii="宋体" w:hAnsi="宋体" w:hint="eastAsia"/>
                <w:bCs/>
              </w:rPr>
            </w:pPr>
          </w:p>
        </w:tc>
      </w:tr>
      <w:tr w:rsidR="005E2BEB" w14:paraId="60CA4ECA" w14:textId="77777777">
        <w:tc>
          <w:tcPr>
            <w:tcW w:w="8296" w:type="dxa"/>
          </w:tcPr>
          <w:p w14:paraId="313C81C7" w14:textId="77777777" w:rsidR="005E2BEB" w:rsidRDefault="00000000">
            <w:pPr>
              <w:tabs>
                <w:tab w:val="left" w:pos="4200"/>
              </w:tabs>
              <w:spacing w:line="440" w:lineRule="exact"/>
              <w:ind w:firstLineChars="200" w:firstLine="422"/>
              <w:jc w:val="left"/>
              <w:rPr>
                <w:rFonts w:hint="eastAsia"/>
                <w:bCs/>
                <w:sz w:val="21"/>
                <w:szCs w:val="21"/>
              </w:rPr>
            </w:pPr>
            <w:r>
              <w:rPr>
                <w:b/>
                <w:bCs/>
                <w:sz w:val="21"/>
                <w:szCs w:val="21"/>
              </w:rPr>
              <w:t>LO2专业能力</w:t>
            </w:r>
            <w:r>
              <w:rPr>
                <w:sz w:val="21"/>
                <w:szCs w:val="21"/>
              </w:rPr>
              <w:t>：具有人文科学素养，具备从事护理工作或专业的理论知识、实践能</w:t>
            </w:r>
            <w:r>
              <w:rPr>
                <w:sz w:val="21"/>
                <w:szCs w:val="21"/>
              </w:rPr>
              <w:lastRenderedPageBreak/>
              <w:t>力。</w:t>
            </w:r>
          </w:p>
          <w:p w14:paraId="794B81B6" w14:textId="77777777" w:rsidR="005E2BEB" w:rsidRDefault="00000000">
            <w:pPr>
              <w:tabs>
                <w:tab w:val="left" w:pos="4200"/>
              </w:tabs>
              <w:spacing w:line="440" w:lineRule="exact"/>
              <w:ind w:firstLineChars="200" w:firstLine="420"/>
              <w:jc w:val="left"/>
              <w:rPr>
                <w:rFonts w:hint="eastAsia"/>
                <w:bCs/>
                <w:sz w:val="21"/>
                <w:szCs w:val="21"/>
              </w:rPr>
            </w:pPr>
            <w:r>
              <w:rPr>
                <w:sz w:val="21"/>
                <w:szCs w:val="21"/>
              </w:rPr>
              <w:t>①具有专业所需的人文科学素养。</w:t>
            </w:r>
          </w:p>
          <w:p w14:paraId="60BC1BD3" w14:textId="77777777" w:rsidR="005E2BEB" w:rsidRDefault="00000000">
            <w:pPr>
              <w:tabs>
                <w:tab w:val="left" w:pos="4200"/>
              </w:tabs>
              <w:spacing w:line="440" w:lineRule="exact"/>
              <w:ind w:firstLineChars="200" w:firstLine="420"/>
              <w:jc w:val="left"/>
              <w:rPr>
                <w:rFonts w:hint="eastAsia"/>
                <w:bCs/>
                <w:sz w:val="21"/>
                <w:szCs w:val="21"/>
              </w:rPr>
            </w:pPr>
            <w:r>
              <w:rPr>
                <w:sz w:val="21"/>
                <w:szCs w:val="21"/>
              </w:rPr>
              <w:t xml:space="preserve">②专业基础能力：掌握人体正常结构、功能、人的心理状态及其发展变化的知识；掌握基本的药理知识和临床用药及药品管理知识；掌握护理学基础理论和基本知识。 </w:t>
            </w:r>
          </w:p>
          <w:p w14:paraId="2B845F78" w14:textId="77777777" w:rsidR="005E2BEB" w:rsidRDefault="00000000">
            <w:pPr>
              <w:tabs>
                <w:tab w:val="left" w:pos="4200"/>
              </w:tabs>
              <w:spacing w:line="440" w:lineRule="exact"/>
              <w:ind w:firstLineChars="200" w:firstLine="420"/>
              <w:jc w:val="left"/>
              <w:rPr>
                <w:rFonts w:hint="eastAsia"/>
                <w:bCs/>
                <w:sz w:val="21"/>
                <w:szCs w:val="21"/>
              </w:rPr>
            </w:pPr>
            <w:r>
              <w:rPr>
                <w:sz w:val="21"/>
                <w:szCs w:val="21"/>
              </w:rPr>
              <w:t>③临床护理能力：具有运用多学科知识进行护理评估，制定护理计划并对护理对象实施整体护理的基本能力；掌握基础护理技术、急救护理技术、专科护理基本技术和具有配合实施常用诊疗技术的能力；具有生命各阶段常见病、多发病的护理知识及病情观察和护理的能力；具有急危重症护理对象的护理知识及配合急危重症的抢救和突发事件的应急救护的初步能力。</w:t>
            </w:r>
          </w:p>
          <w:p w14:paraId="104F5510" w14:textId="77777777" w:rsidR="005E2BEB" w:rsidRDefault="00000000">
            <w:pPr>
              <w:tabs>
                <w:tab w:val="left" w:pos="4200"/>
              </w:tabs>
              <w:spacing w:line="440" w:lineRule="exact"/>
              <w:ind w:firstLineChars="200" w:firstLine="420"/>
              <w:jc w:val="left"/>
              <w:rPr>
                <w:rFonts w:hint="eastAsia"/>
                <w:bCs/>
                <w:sz w:val="21"/>
                <w:szCs w:val="21"/>
              </w:rPr>
            </w:pPr>
            <w:r>
              <w:rPr>
                <w:sz w:val="21"/>
                <w:szCs w:val="21"/>
              </w:rPr>
              <w:t>④社区护理能力：具有从事社区护理的基本能力，能在各种环境中为个体、家庭、社区提供与其文化相一致的健康保健服务。</w:t>
            </w:r>
          </w:p>
          <w:p w14:paraId="4E7F11D1" w14:textId="77777777" w:rsidR="005E2BEB" w:rsidRDefault="00000000">
            <w:pPr>
              <w:pStyle w:val="DG0"/>
              <w:jc w:val="left"/>
              <w:rPr>
                <w:rFonts w:ascii="宋体" w:hAnsi="宋体" w:hint="eastAsia"/>
                <w:bCs/>
              </w:rPr>
            </w:pPr>
            <w:r>
              <w:rPr>
                <w:rFonts w:ascii="宋体" w:hAnsi="宋体"/>
                <w:color w:val="auto"/>
              </w:rPr>
              <w:t>⑤临床教学能力：具有初步从事临床教学的能力。</w:t>
            </w:r>
          </w:p>
          <w:p w14:paraId="7BDB51F1" w14:textId="77777777" w:rsidR="005E2BEB" w:rsidRDefault="005E2BEB">
            <w:pPr>
              <w:pStyle w:val="DG0"/>
              <w:jc w:val="left"/>
              <w:rPr>
                <w:rFonts w:ascii="宋体" w:hAnsi="宋体" w:hint="eastAsia"/>
                <w:bCs/>
              </w:rPr>
            </w:pPr>
          </w:p>
          <w:p w14:paraId="27E394A5" w14:textId="77777777" w:rsidR="005E2BEB" w:rsidRDefault="005E2BEB">
            <w:pPr>
              <w:pStyle w:val="DG0"/>
              <w:jc w:val="left"/>
              <w:rPr>
                <w:rFonts w:ascii="宋体" w:hAnsi="宋体" w:hint="eastAsia"/>
                <w:bCs/>
              </w:rPr>
            </w:pPr>
          </w:p>
        </w:tc>
      </w:tr>
      <w:tr w:rsidR="005E2BEB" w14:paraId="668D73EE" w14:textId="77777777">
        <w:tc>
          <w:tcPr>
            <w:tcW w:w="8296" w:type="dxa"/>
          </w:tcPr>
          <w:p w14:paraId="4C3D74D9" w14:textId="77777777" w:rsidR="005E2BEB" w:rsidRDefault="005E2BEB">
            <w:pPr>
              <w:pStyle w:val="DG0"/>
              <w:jc w:val="left"/>
              <w:rPr>
                <w:rFonts w:ascii="宋体" w:hAnsi="宋体" w:hint="eastAsia"/>
                <w:bCs/>
              </w:rPr>
            </w:pPr>
          </w:p>
          <w:p w14:paraId="6CB87E06" w14:textId="77777777" w:rsidR="005E2BEB" w:rsidRDefault="00000000">
            <w:pPr>
              <w:tabs>
                <w:tab w:val="left" w:pos="4200"/>
              </w:tabs>
              <w:spacing w:line="440" w:lineRule="exact"/>
              <w:ind w:firstLineChars="200" w:firstLine="422"/>
              <w:jc w:val="left"/>
              <w:rPr>
                <w:rFonts w:hint="eastAsia"/>
                <w:bCs/>
                <w:sz w:val="21"/>
                <w:szCs w:val="21"/>
              </w:rPr>
            </w:pPr>
            <w:r>
              <w:rPr>
                <w:b/>
                <w:bCs/>
                <w:sz w:val="21"/>
                <w:szCs w:val="21"/>
              </w:rPr>
              <w:t>LO4自主学习</w:t>
            </w:r>
            <w:r>
              <w:rPr>
                <w:sz w:val="21"/>
                <w:szCs w:val="21"/>
              </w:rPr>
              <w:t>：能根据环境需要确定自己的学习目标，并主动地通过搜集信息、分析信息、讨论、实践、质疑、创造等方法来实现学习目标。</w:t>
            </w:r>
          </w:p>
          <w:p w14:paraId="7CC79A2C" w14:textId="77777777" w:rsidR="005E2BEB" w:rsidRDefault="00000000">
            <w:pPr>
              <w:tabs>
                <w:tab w:val="left" w:pos="4200"/>
              </w:tabs>
              <w:spacing w:line="440" w:lineRule="exact"/>
              <w:ind w:firstLineChars="200" w:firstLine="420"/>
              <w:jc w:val="left"/>
              <w:rPr>
                <w:rFonts w:hint="eastAsia"/>
                <w:bCs/>
                <w:sz w:val="21"/>
                <w:szCs w:val="21"/>
              </w:rPr>
            </w:pPr>
            <w:r>
              <w:rPr>
                <w:sz w:val="21"/>
                <w:szCs w:val="21"/>
              </w:rPr>
              <w:t>①能根据需要确定学习目标，并设计学习计划。</w:t>
            </w:r>
          </w:p>
          <w:p w14:paraId="10727CB4" w14:textId="77777777" w:rsidR="005E2BEB" w:rsidRDefault="00000000">
            <w:pPr>
              <w:pStyle w:val="DG0"/>
              <w:jc w:val="left"/>
              <w:rPr>
                <w:rFonts w:ascii="宋体" w:hAnsi="宋体" w:hint="eastAsia"/>
                <w:bCs/>
              </w:rPr>
            </w:pPr>
            <w:r>
              <w:rPr>
                <w:rFonts w:ascii="宋体" w:hAnsi="宋体"/>
                <w:color w:val="auto"/>
              </w:rPr>
              <w:t>②能搜集、获取达到目标所需要的学习资源，实施学习计划、反思学习计划、持续改进，达到学习目标。</w:t>
            </w:r>
          </w:p>
          <w:p w14:paraId="1326BC77" w14:textId="77777777" w:rsidR="005E2BEB" w:rsidRDefault="005E2BEB">
            <w:pPr>
              <w:pStyle w:val="DG0"/>
              <w:jc w:val="left"/>
              <w:rPr>
                <w:rFonts w:ascii="宋体" w:hAnsi="宋体" w:hint="eastAsia"/>
                <w:bCs/>
              </w:rPr>
            </w:pPr>
          </w:p>
          <w:p w14:paraId="5018E81D" w14:textId="77777777" w:rsidR="005E2BEB" w:rsidRDefault="005E2BEB">
            <w:pPr>
              <w:pStyle w:val="DG0"/>
              <w:jc w:val="left"/>
              <w:rPr>
                <w:rFonts w:ascii="宋体" w:hAnsi="宋体" w:hint="eastAsia"/>
                <w:bCs/>
              </w:rPr>
            </w:pPr>
          </w:p>
        </w:tc>
      </w:tr>
    </w:tbl>
    <w:p w14:paraId="5BA551AB" w14:textId="77777777" w:rsidR="005E2BEB" w:rsidRDefault="005E2BEB">
      <w:pPr>
        <w:pStyle w:val="DG2"/>
        <w:spacing w:beforeLines="50" w:before="163" w:after="163"/>
        <w:rPr>
          <w:sz w:val="21"/>
          <w:szCs w:val="21"/>
        </w:rPr>
      </w:pPr>
    </w:p>
    <w:p w14:paraId="703AEFA6" w14:textId="77777777" w:rsidR="005E2BEB" w:rsidRDefault="005E2BEB">
      <w:pPr>
        <w:pStyle w:val="DG2"/>
        <w:spacing w:beforeLines="50" w:before="163" w:after="163"/>
        <w:rPr>
          <w:sz w:val="21"/>
          <w:szCs w:val="21"/>
        </w:rPr>
      </w:pPr>
    </w:p>
    <w:p w14:paraId="2008AE0A" w14:textId="77777777" w:rsidR="005E2BEB" w:rsidRDefault="005E2BEB">
      <w:pPr>
        <w:pStyle w:val="DG2"/>
        <w:spacing w:beforeLines="50" w:before="163" w:after="163"/>
        <w:rPr>
          <w:sz w:val="21"/>
          <w:szCs w:val="21"/>
        </w:rPr>
      </w:pPr>
    </w:p>
    <w:p w14:paraId="08097D7E" w14:textId="77777777" w:rsidR="005E2BEB" w:rsidRDefault="005E2BEB">
      <w:pPr>
        <w:pStyle w:val="DG2"/>
        <w:spacing w:beforeLines="50" w:before="163" w:after="163"/>
        <w:rPr>
          <w:sz w:val="21"/>
          <w:szCs w:val="21"/>
        </w:rPr>
      </w:pPr>
    </w:p>
    <w:p w14:paraId="6F2005AA" w14:textId="77777777" w:rsidR="005E2BEB" w:rsidRDefault="005E2BEB">
      <w:pPr>
        <w:pStyle w:val="DG2"/>
        <w:spacing w:beforeLines="50" w:before="163" w:after="163"/>
        <w:rPr>
          <w:sz w:val="21"/>
          <w:szCs w:val="21"/>
        </w:rPr>
      </w:pPr>
    </w:p>
    <w:p w14:paraId="3A86421F" w14:textId="77777777" w:rsidR="005E2BEB" w:rsidRDefault="005E2BEB">
      <w:pPr>
        <w:pStyle w:val="DG2"/>
        <w:spacing w:beforeLines="50" w:before="163" w:after="163"/>
        <w:rPr>
          <w:sz w:val="21"/>
          <w:szCs w:val="21"/>
        </w:rPr>
      </w:pPr>
    </w:p>
    <w:p w14:paraId="4BA36060" w14:textId="77777777" w:rsidR="005E2BEB" w:rsidRDefault="005E2BEB">
      <w:pPr>
        <w:pStyle w:val="DG2"/>
        <w:spacing w:beforeLines="50" w:before="163" w:after="163"/>
        <w:rPr>
          <w:sz w:val="21"/>
          <w:szCs w:val="21"/>
        </w:rPr>
      </w:pPr>
    </w:p>
    <w:p w14:paraId="55B516CB" w14:textId="77777777" w:rsidR="005E2BEB" w:rsidRDefault="005E2BEB">
      <w:pPr>
        <w:pStyle w:val="DG2"/>
        <w:spacing w:beforeLines="50" w:before="163" w:after="163"/>
        <w:rPr>
          <w:sz w:val="21"/>
          <w:szCs w:val="21"/>
        </w:rPr>
      </w:pPr>
    </w:p>
    <w:p w14:paraId="1F38545F" w14:textId="77777777" w:rsidR="005E2BEB" w:rsidRDefault="00000000">
      <w:pPr>
        <w:pStyle w:val="DG2"/>
        <w:spacing w:beforeLines="50" w:before="163" w:after="163"/>
        <w:rPr>
          <w:sz w:val="21"/>
          <w:szCs w:val="21"/>
        </w:rPr>
      </w:pPr>
      <w:r>
        <w:rPr>
          <w:rFonts w:hint="eastAsia"/>
          <w:sz w:val="21"/>
          <w:szCs w:val="21"/>
        </w:rPr>
        <w:lastRenderedPageBreak/>
        <w:t>（</w:t>
      </w:r>
      <w:r>
        <w:rPr>
          <w:rFonts w:hAnsi="宋体" w:hint="eastAsia"/>
          <w:sz w:val="21"/>
          <w:szCs w:val="21"/>
        </w:rPr>
        <w:t>三</w:t>
      </w:r>
      <w:r>
        <w:rPr>
          <w:rFonts w:hint="eastAsia"/>
          <w:sz w:val="21"/>
          <w:szCs w:val="21"/>
        </w:rPr>
        <w:t>）毕业要求与课程目标的关系</w:t>
      </w:r>
      <w:r>
        <w:rPr>
          <w:rFonts w:hint="eastAsia"/>
          <w:sz w:val="21"/>
          <w:szCs w:val="21"/>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58"/>
        <w:gridCol w:w="10"/>
        <w:gridCol w:w="777"/>
        <w:gridCol w:w="708"/>
        <w:gridCol w:w="4706"/>
        <w:gridCol w:w="1317"/>
      </w:tblGrid>
      <w:tr w:rsidR="005E2BEB" w14:paraId="4651A47E" w14:textId="77777777">
        <w:trPr>
          <w:trHeight w:val="391"/>
          <w:jc w:val="center"/>
        </w:trPr>
        <w:tc>
          <w:tcPr>
            <w:tcW w:w="758" w:type="dxa"/>
            <w:tcBorders>
              <w:top w:val="single" w:sz="12" w:space="0" w:color="auto"/>
              <w:left w:val="single" w:sz="12" w:space="0" w:color="auto"/>
              <w:right w:val="single" w:sz="4" w:space="0" w:color="auto"/>
            </w:tcBorders>
            <w:shd w:val="clear" w:color="auto" w:fill="auto"/>
            <w:vAlign w:val="center"/>
          </w:tcPr>
          <w:p w14:paraId="4F098632" w14:textId="77777777" w:rsidR="005E2BEB" w:rsidRDefault="00000000">
            <w:pPr>
              <w:pStyle w:val="DG"/>
              <w:rPr>
                <w:rFonts w:eastAsia="宋体"/>
                <w:szCs w:val="21"/>
              </w:rPr>
            </w:pPr>
            <w:r>
              <w:rPr>
                <w:rFonts w:ascii="黑体" w:eastAsia="宋体" w:hAnsi="黑体" w:hint="eastAsia"/>
                <w:szCs w:val="21"/>
              </w:rPr>
              <w:t>毕业要求</w:t>
            </w:r>
          </w:p>
        </w:tc>
        <w:tc>
          <w:tcPr>
            <w:tcW w:w="787" w:type="dxa"/>
            <w:gridSpan w:val="2"/>
            <w:tcBorders>
              <w:top w:val="single" w:sz="12" w:space="0" w:color="auto"/>
              <w:left w:val="single" w:sz="4" w:space="0" w:color="auto"/>
            </w:tcBorders>
            <w:vAlign w:val="center"/>
          </w:tcPr>
          <w:p w14:paraId="3B6E0328" w14:textId="77777777" w:rsidR="005E2BEB" w:rsidRDefault="00000000">
            <w:pPr>
              <w:pStyle w:val="DG"/>
              <w:rPr>
                <w:rFonts w:eastAsia="宋体"/>
                <w:szCs w:val="21"/>
              </w:rPr>
            </w:pPr>
            <w:r>
              <w:rPr>
                <w:rFonts w:eastAsia="宋体" w:hint="eastAsia"/>
                <w:szCs w:val="21"/>
              </w:rPr>
              <w:t>指标点</w:t>
            </w:r>
          </w:p>
        </w:tc>
        <w:tc>
          <w:tcPr>
            <w:tcW w:w="708" w:type="dxa"/>
            <w:tcBorders>
              <w:top w:val="single" w:sz="12" w:space="0" w:color="auto"/>
              <w:right w:val="double" w:sz="4" w:space="0" w:color="auto"/>
            </w:tcBorders>
            <w:shd w:val="clear" w:color="auto" w:fill="auto"/>
            <w:vAlign w:val="center"/>
          </w:tcPr>
          <w:p w14:paraId="067BEAF4" w14:textId="77777777" w:rsidR="005E2BEB" w:rsidRDefault="00000000">
            <w:pPr>
              <w:pStyle w:val="DG"/>
              <w:rPr>
                <w:rFonts w:eastAsia="宋体"/>
                <w:szCs w:val="21"/>
              </w:rPr>
            </w:pPr>
            <w:r>
              <w:rPr>
                <w:rFonts w:eastAsia="宋体" w:hint="eastAsia"/>
                <w:szCs w:val="21"/>
              </w:rPr>
              <w:t>支撑度</w:t>
            </w:r>
          </w:p>
        </w:tc>
        <w:tc>
          <w:tcPr>
            <w:tcW w:w="4706" w:type="dxa"/>
            <w:tcBorders>
              <w:top w:val="single" w:sz="12" w:space="0" w:color="auto"/>
            </w:tcBorders>
            <w:vAlign w:val="center"/>
          </w:tcPr>
          <w:p w14:paraId="5AF148D0" w14:textId="77777777" w:rsidR="005E2BEB" w:rsidRDefault="00000000">
            <w:pPr>
              <w:pStyle w:val="DG"/>
              <w:rPr>
                <w:rFonts w:eastAsia="宋体"/>
                <w:szCs w:val="21"/>
              </w:rPr>
            </w:pPr>
            <w:r>
              <w:rPr>
                <w:rFonts w:eastAsia="宋体" w:hint="eastAsia"/>
                <w:szCs w:val="21"/>
              </w:rPr>
              <w:t>课程目标</w:t>
            </w:r>
          </w:p>
        </w:tc>
        <w:tc>
          <w:tcPr>
            <w:tcW w:w="1317" w:type="dxa"/>
            <w:tcBorders>
              <w:top w:val="single" w:sz="12" w:space="0" w:color="auto"/>
              <w:right w:val="single" w:sz="12" w:space="0" w:color="auto"/>
            </w:tcBorders>
            <w:vAlign w:val="center"/>
          </w:tcPr>
          <w:p w14:paraId="758339E9" w14:textId="77777777" w:rsidR="005E2BEB" w:rsidRDefault="00000000">
            <w:pPr>
              <w:pStyle w:val="DG"/>
              <w:rPr>
                <w:rFonts w:eastAsia="宋体"/>
                <w:szCs w:val="21"/>
              </w:rPr>
            </w:pPr>
            <w:r>
              <w:rPr>
                <w:rFonts w:eastAsia="宋体" w:hint="eastAsia"/>
                <w:szCs w:val="21"/>
              </w:rPr>
              <w:t>对指标点的贡献度</w:t>
            </w:r>
          </w:p>
        </w:tc>
      </w:tr>
      <w:tr w:rsidR="005E2BEB" w14:paraId="2556E298" w14:textId="77777777">
        <w:trPr>
          <w:trHeight w:val="340"/>
          <w:jc w:val="center"/>
        </w:trPr>
        <w:tc>
          <w:tcPr>
            <w:tcW w:w="768" w:type="dxa"/>
            <w:gridSpan w:val="2"/>
            <w:tcBorders>
              <w:left w:val="single" w:sz="12" w:space="0" w:color="auto"/>
              <w:right w:val="double" w:sz="4" w:space="0" w:color="auto"/>
            </w:tcBorders>
            <w:shd w:val="clear" w:color="auto" w:fill="auto"/>
            <w:vAlign w:val="center"/>
          </w:tcPr>
          <w:p w14:paraId="45205190" w14:textId="77777777" w:rsidR="005E2BEB" w:rsidRDefault="00000000">
            <w:pPr>
              <w:pStyle w:val="DG0"/>
            </w:pPr>
            <w:r>
              <w:t>LO1</w:t>
            </w:r>
          </w:p>
        </w:tc>
        <w:tc>
          <w:tcPr>
            <w:tcW w:w="777" w:type="dxa"/>
            <w:tcBorders>
              <w:left w:val="single" w:sz="12" w:space="0" w:color="auto"/>
              <w:right w:val="double" w:sz="4" w:space="0" w:color="auto"/>
            </w:tcBorders>
            <w:shd w:val="clear" w:color="auto" w:fill="auto"/>
            <w:vAlign w:val="center"/>
          </w:tcPr>
          <w:p w14:paraId="03E5C859" w14:textId="77777777" w:rsidR="005E2BEB" w:rsidRDefault="00000000">
            <w:pPr>
              <w:pStyle w:val="DG0"/>
              <w:rPr>
                <w:rFonts w:cs="Times New Roman"/>
                <w:bCs/>
              </w:rPr>
            </w:pPr>
            <w:r>
              <w:rPr>
                <w:rFonts w:cs="Times New Roman"/>
                <w:bCs/>
              </w:rPr>
              <w:t>⑤</w:t>
            </w:r>
          </w:p>
        </w:tc>
        <w:tc>
          <w:tcPr>
            <w:tcW w:w="708" w:type="dxa"/>
            <w:tcBorders>
              <w:left w:val="single" w:sz="12" w:space="0" w:color="auto"/>
              <w:right w:val="double" w:sz="4" w:space="0" w:color="auto"/>
            </w:tcBorders>
            <w:shd w:val="clear" w:color="auto" w:fill="auto"/>
            <w:vAlign w:val="center"/>
          </w:tcPr>
          <w:p w14:paraId="2143B94E" w14:textId="77777777" w:rsidR="005E2BEB" w:rsidRDefault="00000000">
            <w:pPr>
              <w:pStyle w:val="DG0"/>
              <w:rPr>
                <w:rFonts w:ascii="宋体" w:hAnsi="宋体" w:hint="eastAsia"/>
              </w:rPr>
            </w:pPr>
            <w:r>
              <w:rPr>
                <w:rFonts w:ascii="宋体" w:hAnsi="宋体"/>
              </w:rPr>
              <w:t>M</w:t>
            </w:r>
          </w:p>
        </w:tc>
        <w:tc>
          <w:tcPr>
            <w:tcW w:w="4706" w:type="dxa"/>
            <w:tcBorders>
              <w:left w:val="double" w:sz="4" w:space="0" w:color="auto"/>
            </w:tcBorders>
            <w:vAlign w:val="center"/>
          </w:tcPr>
          <w:p w14:paraId="3E2896F0" w14:textId="77777777" w:rsidR="005E2BEB" w:rsidRDefault="00000000">
            <w:pPr>
              <w:rPr>
                <w:rFonts w:hint="eastAsia"/>
                <w:bCs/>
                <w:sz w:val="21"/>
                <w:szCs w:val="21"/>
              </w:rPr>
            </w:pPr>
            <w:r>
              <w:rPr>
                <w:sz w:val="21"/>
                <w:szCs w:val="21"/>
              </w:rPr>
              <w:t>爱岗敬业，热爱所学专业，勤学多练，锤炼技能。熟悉本专业相关的法律法规，在实习实践中自觉遵守职业规范，具备职业道德操守。</w:t>
            </w:r>
          </w:p>
          <w:p w14:paraId="36335878" w14:textId="77777777" w:rsidR="005E2BEB" w:rsidRDefault="005E2BEB">
            <w:pPr>
              <w:pStyle w:val="DG0"/>
              <w:rPr>
                <w:rFonts w:ascii="宋体" w:hAnsi="宋体" w:hint="eastAsia"/>
                <w:bCs/>
              </w:rPr>
            </w:pPr>
          </w:p>
        </w:tc>
        <w:tc>
          <w:tcPr>
            <w:tcW w:w="1317" w:type="dxa"/>
            <w:tcBorders>
              <w:right w:val="single" w:sz="12" w:space="0" w:color="auto"/>
            </w:tcBorders>
            <w:vAlign w:val="center"/>
          </w:tcPr>
          <w:p w14:paraId="6AD5C0EB" w14:textId="77777777" w:rsidR="005E2BEB" w:rsidRDefault="00000000">
            <w:pPr>
              <w:pStyle w:val="DG0"/>
              <w:rPr>
                <w:rFonts w:ascii="宋体" w:hAnsi="宋体" w:hint="eastAsia"/>
                <w:bCs/>
              </w:rPr>
            </w:pPr>
            <w:r>
              <w:rPr>
                <w:rFonts w:ascii="宋体" w:hAnsi="宋体"/>
                <w:bCs/>
              </w:rPr>
              <w:t>100%</w:t>
            </w:r>
          </w:p>
        </w:tc>
      </w:tr>
      <w:tr w:rsidR="005E2BEB" w14:paraId="678BBD42" w14:textId="77777777">
        <w:trPr>
          <w:trHeight w:val="340"/>
          <w:jc w:val="center"/>
        </w:trPr>
        <w:tc>
          <w:tcPr>
            <w:tcW w:w="768" w:type="dxa"/>
            <w:gridSpan w:val="2"/>
            <w:tcBorders>
              <w:left w:val="single" w:sz="12" w:space="0" w:color="auto"/>
              <w:bottom w:val="single" w:sz="4" w:space="0" w:color="auto"/>
              <w:right w:val="double" w:sz="4" w:space="0" w:color="auto"/>
            </w:tcBorders>
            <w:shd w:val="clear" w:color="auto" w:fill="auto"/>
            <w:vAlign w:val="center"/>
          </w:tcPr>
          <w:p w14:paraId="113FB85D" w14:textId="77777777" w:rsidR="005E2BEB" w:rsidRDefault="00000000">
            <w:pPr>
              <w:pStyle w:val="DG0"/>
              <w:rPr>
                <w:rFonts w:hAnsi="宋体" w:hint="eastAsia"/>
              </w:rPr>
            </w:pPr>
            <w:r>
              <w:rPr>
                <w:rFonts w:hAnsi="宋体"/>
              </w:rPr>
              <w:t>LO2</w:t>
            </w:r>
          </w:p>
        </w:tc>
        <w:tc>
          <w:tcPr>
            <w:tcW w:w="777" w:type="dxa"/>
            <w:tcBorders>
              <w:left w:val="single" w:sz="12" w:space="0" w:color="auto"/>
              <w:right w:val="double" w:sz="4" w:space="0" w:color="auto"/>
            </w:tcBorders>
            <w:shd w:val="clear" w:color="auto" w:fill="auto"/>
            <w:vAlign w:val="center"/>
          </w:tcPr>
          <w:p w14:paraId="549084C7" w14:textId="77777777" w:rsidR="005E2BEB" w:rsidRDefault="00000000">
            <w:pPr>
              <w:pStyle w:val="DG0"/>
              <w:rPr>
                <w:rFonts w:cs="Times New Roman"/>
                <w:bCs/>
              </w:rPr>
            </w:pPr>
            <w:r>
              <w:rPr>
                <w:rFonts w:cs="Times New Roman"/>
                <w:bCs/>
              </w:rPr>
              <w:t>②</w:t>
            </w:r>
          </w:p>
        </w:tc>
        <w:tc>
          <w:tcPr>
            <w:tcW w:w="708" w:type="dxa"/>
            <w:tcBorders>
              <w:left w:val="single" w:sz="12" w:space="0" w:color="auto"/>
              <w:right w:val="double" w:sz="4" w:space="0" w:color="auto"/>
            </w:tcBorders>
            <w:shd w:val="clear" w:color="auto" w:fill="auto"/>
            <w:vAlign w:val="center"/>
          </w:tcPr>
          <w:p w14:paraId="47429A96" w14:textId="77777777" w:rsidR="005E2BEB" w:rsidRDefault="00000000">
            <w:pPr>
              <w:pStyle w:val="DG0"/>
              <w:rPr>
                <w:rFonts w:ascii="宋体" w:hAnsi="宋体" w:hint="eastAsia"/>
              </w:rPr>
            </w:pPr>
            <w:r>
              <w:rPr>
                <w:rFonts w:ascii="宋体" w:hAnsi="宋体"/>
              </w:rPr>
              <w:t>H</w:t>
            </w:r>
          </w:p>
        </w:tc>
        <w:tc>
          <w:tcPr>
            <w:tcW w:w="4706" w:type="dxa"/>
            <w:tcBorders>
              <w:left w:val="double" w:sz="4" w:space="0" w:color="auto"/>
              <w:bottom w:val="single" w:sz="4" w:space="0" w:color="auto"/>
            </w:tcBorders>
            <w:vAlign w:val="center"/>
          </w:tcPr>
          <w:p w14:paraId="61315398" w14:textId="77777777" w:rsidR="005E2BEB" w:rsidRDefault="00000000">
            <w:pPr>
              <w:pStyle w:val="DG0"/>
              <w:rPr>
                <w:rFonts w:ascii="宋体" w:hAnsi="宋体" w:hint="eastAsia"/>
                <w:bCs/>
              </w:rPr>
            </w:pPr>
            <w:r>
              <w:rPr>
                <w:rFonts w:ascii="宋体" w:hAnsi="宋体"/>
                <w:color w:val="auto"/>
              </w:rPr>
              <w:t xml:space="preserve">专业基础能力：掌握人体正常结构、功能、人的心理状态及其发展变化的知识；掌握基本的药理知识和临床用药及药品管理知识；掌握护理学基础理论和基本知识。 </w:t>
            </w:r>
          </w:p>
        </w:tc>
        <w:tc>
          <w:tcPr>
            <w:tcW w:w="1317" w:type="dxa"/>
            <w:tcBorders>
              <w:right w:val="single" w:sz="12" w:space="0" w:color="auto"/>
            </w:tcBorders>
            <w:vAlign w:val="center"/>
          </w:tcPr>
          <w:p w14:paraId="3C60C5A9" w14:textId="77777777" w:rsidR="005E2BEB" w:rsidRDefault="00000000">
            <w:pPr>
              <w:pStyle w:val="DG0"/>
              <w:rPr>
                <w:rFonts w:ascii="宋体" w:hAnsi="宋体" w:hint="eastAsia"/>
                <w:bCs/>
              </w:rPr>
            </w:pPr>
            <w:r>
              <w:rPr>
                <w:rFonts w:ascii="宋体" w:hAnsi="宋体"/>
                <w:bCs/>
              </w:rPr>
              <w:t>100%</w:t>
            </w:r>
          </w:p>
        </w:tc>
      </w:tr>
      <w:tr w:rsidR="005E2BEB" w14:paraId="382D59D7" w14:textId="77777777">
        <w:trPr>
          <w:trHeight w:val="340"/>
          <w:jc w:val="center"/>
        </w:trPr>
        <w:tc>
          <w:tcPr>
            <w:tcW w:w="768" w:type="dxa"/>
            <w:gridSpan w:val="2"/>
            <w:vMerge w:val="restart"/>
            <w:tcBorders>
              <w:left w:val="single" w:sz="12" w:space="0" w:color="auto"/>
              <w:bottom w:val="single" w:sz="12" w:space="0" w:color="auto"/>
              <w:right w:val="double" w:sz="4" w:space="0" w:color="auto"/>
            </w:tcBorders>
            <w:shd w:val="clear" w:color="auto" w:fill="auto"/>
            <w:vAlign w:val="center"/>
          </w:tcPr>
          <w:p w14:paraId="76E87726" w14:textId="77777777" w:rsidR="005E2BEB" w:rsidRDefault="00000000">
            <w:pPr>
              <w:pStyle w:val="DG0"/>
              <w:rPr>
                <w:rFonts w:ascii="黑体" w:hAnsi="宋体" w:hint="eastAsia"/>
              </w:rPr>
            </w:pPr>
            <w:r>
              <w:rPr>
                <w:rFonts w:ascii="黑体" w:hAnsi="宋体"/>
              </w:rPr>
              <w:t>LO4</w:t>
            </w:r>
          </w:p>
        </w:tc>
        <w:tc>
          <w:tcPr>
            <w:tcW w:w="777" w:type="dxa"/>
            <w:tcBorders>
              <w:left w:val="double" w:sz="4" w:space="0" w:color="auto"/>
              <w:bottom w:val="single" w:sz="4" w:space="0" w:color="auto"/>
              <w:right w:val="double" w:sz="4" w:space="0" w:color="auto"/>
            </w:tcBorders>
            <w:shd w:val="clear" w:color="auto" w:fill="auto"/>
            <w:vAlign w:val="center"/>
          </w:tcPr>
          <w:p w14:paraId="4F2FD567" w14:textId="77777777" w:rsidR="005E2BEB" w:rsidRDefault="00000000">
            <w:pPr>
              <w:pStyle w:val="DG0"/>
              <w:rPr>
                <w:rFonts w:ascii="黑体" w:hAnsi="宋体" w:hint="eastAsia"/>
              </w:rPr>
            </w:pPr>
            <w:r>
              <w:rPr>
                <w:rFonts w:ascii="黑体" w:hAnsi="宋体"/>
              </w:rPr>
              <w:t>①</w:t>
            </w:r>
          </w:p>
        </w:tc>
        <w:tc>
          <w:tcPr>
            <w:tcW w:w="708" w:type="dxa"/>
            <w:tcBorders>
              <w:left w:val="double" w:sz="4" w:space="0" w:color="auto"/>
              <w:bottom w:val="single" w:sz="4" w:space="0" w:color="auto"/>
              <w:right w:val="double" w:sz="4" w:space="0" w:color="auto"/>
            </w:tcBorders>
            <w:shd w:val="clear" w:color="auto" w:fill="auto"/>
            <w:vAlign w:val="center"/>
          </w:tcPr>
          <w:p w14:paraId="791AC022" w14:textId="77777777" w:rsidR="005E2BEB" w:rsidRDefault="00000000">
            <w:pPr>
              <w:pStyle w:val="DG0"/>
              <w:rPr>
                <w:rFonts w:ascii="黑体" w:hAnsi="宋体" w:hint="eastAsia"/>
              </w:rPr>
            </w:pPr>
            <w:r>
              <w:rPr>
                <w:rFonts w:ascii="黑体" w:hAnsi="宋体"/>
              </w:rPr>
              <w:t>H</w:t>
            </w:r>
          </w:p>
        </w:tc>
        <w:tc>
          <w:tcPr>
            <w:tcW w:w="4706" w:type="dxa"/>
            <w:tcBorders>
              <w:left w:val="double" w:sz="4" w:space="0" w:color="auto"/>
              <w:bottom w:val="single" w:sz="4" w:space="0" w:color="auto"/>
              <w:right w:val="single" w:sz="4" w:space="0" w:color="auto"/>
            </w:tcBorders>
            <w:shd w:val="clear" w:color="auto" w:fill="auto"/>
            <w:vAlign w:val="center"/>
          </w:tcPr>
          <w:p w14:paraId="1249D1E3" w14:textId="77777777" w:rsidR="005E2BEB" w:rsidRDefault="00000000">
            <w:pPr>
              <w:pStyle w:val="DG0"/>
              <w:rPr>
                <w:rFonts w:ascii="黑体" w:hAnsi="宋体" w:hint="eastAsia"/>
              </w:rPr>
            </w:pPr>
            <w:r>
              <w:rPr>
                <w:rFonts w:ascii="宋体" w:hAnsi="宋体"/>
                <w:color w:val="auto"/>
              </w:rPr>
              <w:t>能根据需要确定学习目标，并设计学习计划。</w:t>
            </w:r>
          </w:p>
        </w:tc>
        <w:tc>
          <w:tcPr>
            <w:tcW w:w="1317" w:type="dxa"/>
            <w:tcBorders>
              <w:left w:val="single" w:sz="4" w:space="0" w:color="auto"/>
              <w:bottom w:val="single" w:sz="4" w:space="0" w:color="auto"/>
              <w:right w:val="single" w:sz="12" w:space="0" w:color="auto"/>
            </w:tcBorders>
            <w:shd w:val="clear" w:color="auto" w:fill="auto"/>
            <w:vAlign w:val="center"/>
          </w:tcPr>
          <w:p w14:paraId="3505BCEB" w14:textId="77777777" w:rsidR="005E2BEB" w:rsidRDefault="00000000">
            <w:pPr>
              <w:pStyle w:val="DG0"/>
              <w:rPr>
                <w:rFonts w:ascii="黑体" w:hAnsi="宋体" w:hint="eastAsia"/>
              </w:rPr>
            </w:pPr>
            <w:r>
              <w:rPr>
                <w:rFonts w:ascii="黑体" w:hAnsi="宋体"/>
              </w:rPr>
              <w:t>50%</w:t>
            </w:r>
          </w:p>
        </w:tc>
      </w:tr>
      <w:tr w:rsidR="005E2BEB" w14:paraId="56653B91" w14:textId="77777777">
        <w:trPr>
          <w:trHeight w:val="340"/>
          <w:jc w:val="center"/>
        </w:trPr>
        <w:tc>
          <w:tcPr>
            <w:tcW w:w="768" w:type="dxa"/>
            <w:gridSpan w:val="2"/>
            <w:vMerge/>
            <w:tcBorders>
              <w:left w:val="single" w:sz="12" w:space="0" w:color="auto"/>
              <w:bottom w:val="single" w:sz="12" w:space="0" w:color="auto"/>
              <w:right w:val="double" w:sz="4" w:space="0" w:color="auto"/>
            </w:tcBorders>
            <w:shd w:val="clear" w:color="auto" w:fill="auto"/>
            <w:vAlign w:val="center"/>
          </w:tcPr>
          <w:p w14:paraId="3EDC581C" w14:textId="77777777" w:rsidR="005E2BEB" w:rsidRDefault="005E2BEB">
            <w:pPr>
              <w:pStyle w:val="DG0"/>
              <w:rPr>
                <w:rFonts w:ascii="黑体" w:hAnsi="宋体" w:hint="eastAsia"/>
              </w:rPr>
            </w:pPr>
          </w:p>
        </w:tc>
        <w:tc>
          <w:tcPr>
            <w:tcW w:w="777" w:type="dxa"/>
            <w:tcBorders>
              <w:left w:val="double" w:sz="4" w:space="0" w:color="auto"/>
              <w:bottom w:val="single" w:sz="12" w:space="0" w:color="auto"/>
              <w:right w:val="double" w:sz="4" w:space="0" w:color="auto"/>
            </w:tcBorders>
            <w:shd w:val="clear" w:color="auto" w:fill="auto"/>
            <w:vAlign w:val="center"/>
          </w:tcPr>
          <w:p w14:paraId="262CFD32" w14:textId="77777777" w:rsidR="005E2BEB" w:rsidRDefault="00000000">
            <w:pPr>
              <w:pStyle w:val="DG0"/>
              <w:rPr>
                <w:rFonts w:ascii="黑体" w:hAnsi="宋体" w:hint="eastAsia"/>
              </w:rPr>
            </w:pPr>
            <w:r>
              <w:rPr>
                <w:rFonts w:ascii="黑体" w:hAnsi="宋体"/>
              </w:rPr>
              <w:t>②</w:t>
            </w:r>
          </w:p>
        </w:tc>
        <w:tc>
          <w:tcPr>
            <w:tcW w:w="708" w:type="dxa"/>
            <w:tcBorders>
              <w:left w:val="double" w:sz="4" w:space="0" w:color="auto"/>
              <w:bottom w:val="single" w:sz="12" w:space="0" w:color="auto"/>
              <w:right w:val="double" w:sz="4" w:space="0" w:color="auto"/>
            </w:tcBorders>
            <w:shd w:val="clear" w:color="auto" w:fill="auto"/>
            <w:vAlign w:val="center"/>
          </w:tcPr>
          <w:p w14:paraId="26FA2488" w14:textId="77777777" w:rsidR="005E2BEB" w:rsidRDefault="00000000">
            <w:pPr>
              <w:pStyle w:val="DG0"/>
              <w:rPr>
                <w:rFonts w:ascii="黑体" w:hAnsi="宋体" w:hint="eastAsia"/>
              </w:rPr>
            </w:pPr>
            <w:r>
              <w:rPr>
                <w:rFonts w:ascii="黑体" w:hAnsi="宋体"/>
              </w:rPr>
              <w:t>M</w:t>
            </w:r>
          </w:p>
        </w:tc>
        <w:tc>
          <w:tcPr>
            <w:tcW w:w="4706" w:type="dxa"/>
            <w:tcBorders>
              <w:left w:val="double" w:sz="4" w:space="0" w:color="auto"/>
              <w:bottom w:val="single" w:sz="12" w:space="0" w:color="auto"/>
              <w:right w:val="single" w:sz="4" w:space="0" w:color="auto"/>
            </w:tcBorders>
            <w:shd w:val="clear" w:color="auto" w:fill="auto"/>
            <w:vAlign w:val="center"/>
          </w:tcPr>
          <w:p w14:paraId="6558462D" w14:textId="77777777" w:rsidR="005E2BEB" w:rsidRDefault="00000000">
            <w:pPr>
              <w:pStyle w:val="DG0"/>
              <w:rPr>
                <w:rFonts w:ascii="黑体" w:hAnsi="宋体" w:hint="eastAsia"/>
              </w:rPr>
            </w:pPr>
            <w:r>
              <w:rPr>
                <w:rFonts w:ascii="宋体" w:hAnsi="宋体"/>
                <w:color w:val="auto"/>
              </w:rPr>
              <w:t>能搜集、获取达到目标所需要的学习资源，实施学习计划、反思学习计划、持续改进，达到学习目标。</w:t>
            </w:r>
          </w:p>
        </w:tc>
        <w:tc>
          <w:tcPr>
            <w:tcW w:w="1317" w:type="dxa"/>
            <w:tcBorders>
              <w:left w:val="single" w:sz="4" w:space="0" w:color="auto"/>
              <w:bottom w:val="single" w:sz="12" w:space="0" w:color="auto"/>
              <w:right w:val="single" w:sz="12" w:space="0" w:color="auto"/>
            </w:tcBorders>
            <w:shd w:val="clear" w:color="auto" w:fill="auto"/>
            <w:vAlign w:val="center"/>
          </w:tcPr>
          <w:p w14:paraId="06892536" w14:textId="77777777" w:rsidR="005E2BEB" w:rsidRDefault="00000000">
            <w:pPr>
              <w:pStyle w:val="DG0"/>
              <w:rPr>
                <w:rFonts w:ascii="黑体" w:hAnsi="宋体" w:hint="eastAsia"/>
              </w:rPr>
            </w:pPr>
            <w:r>
              <w:rPr>
                <w:rFonts w:ascii="黑体" w:hAnsi="宋体"/>
              </w:rPr>
              <w:t>50%</w:t>
            </w:r>
          </w:p>
        </w:tc>
      </w:tr>
    </w:tbl>
    <w:p w14:paraId="04AB174D" w14:textId="77777777" w:rsidR="005E2BEB" w:rsidRDefault="00000000">
      <w:pPr>
        <w:pStyle w:val="DG1"/>
        <w:spacing w:beforeLines="100" w:before="326" w:line="360" w:lineRule="auto"/>
        <w:rPr>
          <w:rFonts w:ascii="黑体" w:eastAsia="宋体" w:hAnsi="宋体" w:hint="eastAsia"/>
          <w:b/>
          <w:bCs/>
          <w:sz w:val="21"/>
          <w:szCs w:val="21"/>
        </w:rPr>
      </w:pPr>
      <w:r>
        <w:rPr>
          <w:rFonts w:ascii="黑体" w:eastAsia="宋体" w:hAnsi="宋体" w:hint="eastAsia"/>
          <w:b/>
          <w:bCs/>
          <w:sz w:val="21"/>
          <w:szCs w:val="21"/>
        </w:rPr>
        <w:t>三</w:t>
      </w:r>
      <w:r>
        <w:rPr>
          <w:rFonts w:ascii="黑体" w:hAnsi="宋体" w:hint="eastAsia"/>
          <w:b/>
          <w:bCs/>
          <w:sz w:val="21"/>
          <w:szCs w:val="21"/>
        </w:rPr>
        <w:t>、</w:t>
      </w:r>
      <w:r>
        <w:rPr>
          <w:rFonts w:ascii="黑体" w:eastAsia="宋体" w:hAnsi="宋体"/>
          <w:b/>
          <w:bCs/>
          <w:sz w:val="21"/>
          <w:szCs w:val="21"/>
        </w:rPr>
        <w:t>课程内容</w:t>
      </w:r>
      <w:r>
        <w:rPr>
          <w:rFonts w:ascii="黑体" w:eastAsia="宋体" w:hAnsi="宋体" w:hint="eastAsia"/>
          <w:b/>
          <w:bCs/>
          <w:sz w:val="21"/>
          <w:szCs w:val="21"/>
        </w:rPr>
        <w:t>与教学设计</w:t>
      </w:r>
    </w:p>
    <w:p w14:paraId="32A98E7C" w14:textId="77777777" w:rsidR="005E2BEB" w:rsidRDefault="00000000">
      <w:pPr>
        <w:pStyle w:val="DG2"/>
        <w:spacing w:before="81" w:after="163"/>
        <w:rPr>
          <w:sz w:val="21"/>
          <w:szCs w:val="21"/>
        </w:rPr>
      </w:pPr>
      <w:r>
        <w:rPr>
          <w:rFonts w:hint="eastAsia"/>
          <w:sz w:val="21"/>
          <w:szCs w:val="21"/>
        </w:rPr>
        <w:t>（</w:t>
      </w:r>
      <w:r>
        <w:rPr>
          <w:rFonts w:hAnsi="宋体" w:hint="eastAsia"/>
          <w:sz w:val="21"/>
          <w:szCs w:val="21"/>
        </w:rPr>
        <w:t>一</w:t>
      </w:r>
      <w:r>
        <w:rPr>
          <w:rFonts w:hint="eastAsia"/>
          <w:sz w:val="21"/>
          <w:szCs w:val="21"/>
        </w:rPr>
        <w:t>）各教学单元预期学习成果与教学内容</w:t>
      </w:r>
    </w:p>
    <w:tbl>
      <w:tblPr>
        <w:tblStyle w:val="a7"/>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8276"/>
      </w:tblGrid>
      <w:tr w:rsidR="005E2BEB" w14:paraId="1EDEE127" w14:textId="77777777">
        <w:tc>
          <w:tcPr>
            <w:tcW w:w="8296" w:type="dxa"/>
          </w:tcPr>
          <w:tbl>
            <w:tblPr>
              <w:tblW w:w="8183" w:type="dxa"/>
              <w:jc w:val="center"/>
              <w:tblLook w:val="04A0" w:firstRow="1" w:lastRow="0" w:firstColumn="1" w:lastColumn="0" w:noHBand="0" w:noVBand="1"/>
            </w:tblPr>
            <w:tblGrid>
              <w:gridCol w:w="641"/>
              <w:gridCol w:w="641"/>
              <w:gridCol w:w="951"/>
              <w:gridCol w:w="2591"/>
              <w:gridCol w:w="1889"/>
              <w:gridCol w:w="1470"/>
            </w:tblGrid>
            <w:tr w:rsidR="005E2BEB" w14:paraId="7D405510" w14:textId="77777777">
              <w:trPr>
                <w:jc w:val="center"/>
              </w:trPr>
              <w:tc>
                <w:tcPr>
                  <w:tcW w:w="6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DCBF6A7" w14:textId="77777777" w:rsidR="005E2BEB" w:rsidRDefault="00000000">
                  <w:pPr>
                    <w:snapToGrid w:val="0"/>
                    <w:spacing w:line="288" w:lineRule="auto"/>
                    <w:jc w:val="center"/>
                    <w:rPr>
                      <w:rFonts w:hint="eastAsia"/>
                      <w:bCs/>
                      <w:sz w:val="21"/>
                      <w:szCs w:val="21"/>
                    </w:rPr>
                  </w:pPr>
                  <w:bookmarkStart w:id="0" w:name="OLE_LINK5"/>
                  <w:bookmarkStart w:id="1" w:name="OLE_LINK6"/>
                  <w:r>
                    <w:rPr>
                      <w:b/>
                      <w:bCs/>
                      <w:kern w:val="2"/>
                      <w:sz w:val="21"/>
                      <w:szCs w:val="21"/>
                    </w:rPr>
                    <w:t>序号</w:t>
                  </w:r>
                </w:p>
              </w:tc>
              <w:tc>
                <w:tcPr>
                  <w:tcW w:w="6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C222B6" w14:textId="77777777" w:rsidR="005E2BEB" w:rsidRDefault="00000000">
                  <w:pPr>
                    <w:snapToGrid w:val="0"/>
                    <w:spacing w:line="288" w:lineRule="auto"/>
                    <w:jc w:val="center"/>
                    <w:rPr>
                      <w:rFonts w:hint="eastAsia"/>
                      <w:bCs/>
                      <w:sz w:val="21"/>
                      <w:szCs w:val="21"/>
                    </w:rPr>
                  </w:pPr>
                  <w:r>
                    <w:rPr>
                      <w:b/>
                      <w:bCs/>
                      <w:kern w:val="2"/>
                      <w:sz w:val="21"/>
                      <w:szCs w:val="21"/>
                    </w:rPr>
                    <w:t>单元名称</w:t>
                  </w:r>
                </w:p>
              </w:tc>
              <w:tc>
                <w:tcPr>
                  <w:tcW w:w="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BA62E1" w14:textId="77777777" w:rsidR="005E2BEB" w:rsidRDefault="00000000">
                  <w:pPr>
                    <w:snapToGrid w:val="0"/>
                    <w:spacing w:line="288" w:lineRule="auto"/>
                    <w:jc w:val="center"/>
                    <w:rPr>
                      <w:rFonts w:hint="eastAsia"/>
                      <w:b/>
                      <w:bCs/>
                      <w:kern w:val="2"/>
                      <w:sz w:val="21"/>
                      <w:szCs w:val="21"/>
                    </w:rPr>
                  </w:pPr>
                  <w:r>
                    <w:rPr>
                      <w:b/>
                      <w:bCs/>
                      <w:kern w:val="2"/>
                      <w:sz w:val="21"/>
                      <w:szCs w:val="21"/>
                    </w:rPr>
                    <w:t>预期学习成果</w:t>
                  </w:r>
                </w:p>
              </w:tc>
              <w:tc>
                <w:tcPr>
                  <w:tcW w:w="2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702582" w14:textId="77777777" w:rsidR="005E2BEB" w:rsidRDefault="00000000">
                  <w:pPr>
                    <w:snapToGrid w:val="0"/>
                    <w:spacing w:line="288" w:lineRule="auto"/>
                    <w:jc w:val="center"/>
                    <w:rPr>
                      <w:rFonts w:hint="eastAsia"/>
                      <w:bCs/>
                      <w:sz w:val="21"/>
                      <w:szCs w:val="21"/>
                    </w:rPr>
                  </w:pPr>
                  <w:r>
                    <w:rPr>
                      <w:b/>
                      <w:bCs/>
                      <w:kern w:val="2"/>
                      <w:sz w:val="21"/>
                      <w:szCs w:val="21"/>
                    </w:rPr>
                    <w:t>核心知识点</w:t>
                  </w:r>
                </w:p>
              </w:tc>
              <w:tc>
                <w:tcPr>
                  <w:tcW w:w="1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5BC8EB" w14:textId="77777777" w:rsidR="005E2BEB" w:rsidRDefault="00000000">
                  <w:pPr>
                    <w:snapToGrid w:val="0"/>
                    <w:spacing w:line="288" w:lineRule="auto"/>
                    <w:jc w:val="center"/>
                    <w:rPr>
                      <w:rFonts w:hint="eastAsia"/>
                      <w:bCs/>
                      <w:sz w:val="21"/>
                      <w:szCs w:val="21"/>
                    </w:rPr>
                  </w:pPr>
                  <w:r>
                    <w:rPr>
                      <w:b/>
                      <w:bCs/>
                      <w:kern w:val="2"/>
                      <w:sz w:val="21"/>
                      <w:szCs w:val="21"/>
                    </w:rPr>
                    <w:t>能力目标</w:t>
                  </w:r>
                </w:p>
              </w:tc>
              <w:tc>
                <w:tcPr>
                  <w:tcW w:w="1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3786EF" w14:textId="77777777" w:rsidR="005E2BEB" w:rsidRDefault="00000000">
                  <w:pPr>
                    <w:snapToGrid w:val="0"/>
                    <w:spacing w:line="288" w:lineRule="auto"/>
                    <w:jc w:val="center"/>
                    <w:rPr>
                      <w:rFonts w:hint="eastAsia"/>
                      <w:bCs/>
                      <w:sz w:val="21"/>
                      <w:szCs w:val="21"/>
                    </w:rPr>
                  </w:pPr>
                  <w:r>
                    <w:rPr>
                      <w:b/>
                      <w:bCs/>
                      <w:kern w:val="2"/>
                      <w:sz w:val="21"/>
                      <w:szCs w:val="21"/>
                    </w:rPr>
                    <w:t>教学重点</w:t>
                  </w:r>
                </w:p>
              </w:tc>
            </w:tr>
            <w:tr w:rsidR="005E2BEB" w14:paraId="40938237" w14:textId="77777777">
              <w:trPr>
                <w:trHeight w:val="90"/>
                <w:jc w:val="center"/>
              </w:trPr>
              <w:tc>
                <w:tcPr>
                  <w:tcW w:w="6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0C49A4" w14:textId="77777777" w:rsidR="005E2BEB" w:rsidRDefault="00000000">
                  <w:pPr>
                    <w:snapToGrid w:val="0"/>
                    <w:spacing w:line="288" w:lineRule="auto"/>
                    <w:jc w:val="both"/>
                    <w:rPr>
                      <w:rFonts w:hint="eastAsia"/>
                      <w:bCs/>
                      <w:sz w:val="21"/>
                      <w:szCs w:val="21"/>
                    </w:rPr>
                  </w:pPr>
                  <w:r>
                    <w:rPr>
                      <w:kern w:val="2"/>
                      <w:sz w:val="21"/>
                      <w:szCs w:val="21"/>
                    </w:rPr>
                    <w:t>1</w:t>
                  </w:r>
                </w:p>
              </w:tc>
              <w:tc>
                <w:tcPr>
                  <w:tcW w:w="6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71D1BF" w14:textId="77777777" w:rsidR="005E2BEB" w:rsidRDefault="00000000">
                  <w:pPr>
                    <w:snapToGrid w:val="0"/>
                    <w:spacing w:beforeLines="50" w:before="163" w:afterLines="50" w:after="163"/>
                    <w:jc w:val="both"/>
                    <w:rPr>
                      <w:rFonts w:hint="eastAsia"/>
                      <w:bCs/>
                      <w:sz w:val="21"/>
                      <w:szCs w:val="21"/>
                    </w:rPr>
                  </w:pPr>
                  <w:r>
                    <w:rPr>
                      <w:kern w:val="2"/>
                      <w:sz w:val="21"/>
                      <w:szCs w:val="21"/>
                    </w:rPr>
                    <w:t>绪论</w:t>
                  </w:r>
                </w:p>
                <w:p w14:paraId="7B887CED" w14:textId="77777777" w:rsidR="005E2BEB" w:rsidRDefault="005E2BEB">
                  <w:pPr>
                    <w:snapToGrid w:val="0"/>
                    <w:spacing w:line="288" w:lineRule="auto"/>
                    <w:jc w:val="both"/>
                    <w:rPr>
                      <w:rFonts w:hint="eastAsia"/>
                      <w:bCs/>
                      <w:sz w:val="21"/>
                      <w:szCs w:val="21"/>
                    </w:rPr>
                  </w:pPr>
                </w:p>
              </w:tc>
              <w:tc>
                <w:tcPr>
                  <w:tcW w:w="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2D89B5" w14:textId="77777777" w:rsidR="005E2BEB" w:rsidRDefault="00000000">
                  <w:pPr>
                    <w:snapToGrid w:val="0"/>
                    <w:spacing w:line="288" w:lineRule="auto"/>
                    <w:jc w:val="both"/>
                    <w:rPr>
                      <w:rFonts w:hint="eastAsia"/>
                      <w:kern w:val="2"/>
                      <w:sz w:val="21"/>
                      <w:szCs w:val="21"/>
                    </w:rPr>
                  </w:pPr>
                  <w:r>
                    <w:rPr>
                      <w:kern w:val="2"/>
                      <w:sz w:val="21"/>
                      <w:szCs w:val="21"/>
                    </w:rPr>
                    <w:t>LO2②</w:t>
                  </w:r>
                </w:p>
                <w:p w14:paraId="7408B719" w14:textId="77777777" w:rsidR="005E2BEB" w:rsidRDefault="00000000">
                  <w:pPr>
                    <w:snapToGrid w:val="0"/>
                    <w:spacing w:line="288" w:lineRule="auto"/>
                    <w:jc w:val="both"/>
                    <w:rPr>
                      <w:rFonts w:hint="eastAsia"/>
                      <w:kern w:val="2"/>
                      <w:sz w:val="21"/>
                      <w:szCs w:val="21"/>
                    </w:rPr>
                  </w:pPr>
                  <w:r>
                    <w:rPr>
                      <w:kern w:val="2"/>
                      <w:sz w:val="21"/>
                      <w:szCs w:val="21"/>
                    </w:rPr>
                    <w:t>LO4①②</w:t>
                  </w:r>
                </w:p>
              </w:tc>
              <w:tc>
                <w:tcPr>
                  <w:tcW w:w="2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D652BD4" w14:textId="77777777" w:rsidR="005E2BEB" w:rsidRDefault="00000000">
                  <w:pPr>
                    <w:snapToGrid w:val="0"/>
                    <w:spacing w:line="288" w:lineRule="auto"/>
                    <w:jc w:val="both"/>
                    <w:rPr>
                      <w:rFonts w:hint="eastAsia"/>
                      <w:bCs/>
                      <w:sz w:val="21"/>
                      <w:szCs w:val="21"/>
                    </w:rPr>
                  </w:pPr>
                  <w:r>
                    <w:rPr>
                      <w:kern w:val="2"/>
                      <w:sz w:val="21"/>
                      <w:szCs w:val="21"/>
                    </w:rPr>
                    <w:t>知道生理学的任务与研究对象。</w:t>
                  </w:r>
                </w:p>
                <w:p w14:paraId="7D4F0D4C" w14:textId="77777777" w:rsidR="005E2BEB" w:rsidRDefault="00000000">
                  <w:pPr>
                    <w:snapToGrid w:val="0"/>
                    <w:spacing w:line="288" w:lineRule="auto"/>
                    <w:jc w:val="both"/>
                    <w:rPr>
                      <w:rFonts w:hint="eastAsia"/>
                      <w:bCs/>
                      <w:sz w:val="21"/>
                      <w:szCs w:val="21"/>
                    </w:rPr>
                  </w:pPr>
                  <w:r>
                    <w:rPr>
                      <w:kern w:val="2"/>
                      <w:sz w:val="21"/>
                      <w:szCs w:val="21"/>
                    </w:rPr>
                    <w:t>知道兴奋性、刺激、阈值、反应、兴奋和抑制的概念。</w:t>
                  </w:r>
                </w:p>
                <w:p w14:paraId="5CBE2008" w14:textId="77777777" w:rsidR="005E2BEB" w:rsidRDefault="00000000">
                  <w:pPr>
                    <w:snapToGrid w:val="0"/>
                    <w:spacing w:line="288" w:lineRule="auto"/>
                    <w:jc w:val="both"/>
                    <w:rPr>
                      <w:rFonts w:hint="eastAsia"/>
                      <w:bCs/>
                      <w:sz w:val="21"/>
                      <w:szCs w:val="21"/>
                    </w:rPr>
                  </w:pPr>
                  <w:r>
                    <w:rPr>
                      <w:kern w:val="2"/>
                      <w:sz w:val="21"/>
                      <w:szCs w:val="21"/>
                    </w:rPr>
                    <w:t>知道内环境和稳态的概念及生理意义。</w:t>
                  </w:r>
                </w:p>
                <w:p w14:paraId="04DFC3D4" w14:textId="77777777" w:rsidR="005E2BEB" w:rsidRDefault="00000000">
                  <w:pPr>
                    <w:snapToGrid w:val="0"/>
                    <w:spacing w:line="288" w:lineRule="auto"/>
                    <w:jc w:val="both"/>
                    <w:rPr>
                      <w:rFonts w:hint="eastAsia"/>
                      <w:bCs/>
                      <w:sz w:val="21"/>
                      <w:szCs w:val="21"/>
                    </w:rPr>
                  </w:pPr>
                  <w:r>
                    <w:rPr>
                      <w:kern w:val="2"/>
                      <w:sz w:val="21"/>
                      <w:szCs w:val="21"/>
                    </w:rPr>
                    <w:t>理解神经调节、体液调节、自身调节的特点与生理功能。</w:t>
                  </w:r>
                </w:p>
                <w:p w14:paraId="1768453B" w14:textId="77777777" w:rsidR="005E2BEB" w:rsidRDefault="00000000">
                  <w:pPr>
                    <w:snapToGrid w:val="0"/>
                    <w:spacing w:line="288" w:lineRule="auto"/>
                    <w:jc w:val="both"/>
                    <w:rPr>
                      <w:rFonts w:hint="eastAsia"/>
                      <w:bCs/>
                      <w:sz w:val="21"/>
                      <w:szCs w:val="21"/>
                    </w:rPr>
                  </w:pPr>
                  <w:r>
                    <w:rPr>
                      <w:kern w:val="2"/>
                      <w:sz w:val="21"/>
                      <w:szCs w:val="21"/>
                    </w:rPr>
                    <w:t>理解负反馈、正反馈的机制，知道前馈控制的特点。</w:t>
                  </w:r>
                </w:p>
              </w:tc>
              <w:tc>
                <w:tcPr>
                  <w:tcW w:w="1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634982A" w14:textId="77777777" w:rsidR="005E2BEB" w:rsidRDefault="00000000">
                  <w:pPr>
                    <w:jc w:val="both"/>
                    <w:rPr>
                      <w:rFonts w:hint="eastAsia"/>
                      <w:bCs/>
                      <w:sz w:val="21"/>
                      <w:szCs w:val="21"/>
                    </w:rPr>
                  </w:pPr>
                  <w:r>
                    <w:rPr>
                      <w:kern w:val="2"/>
                      <w:sz w:val="21"/>
                      <w:szCs w:val="21"/>
                    </w:rPr>
                    <w:t>1．能正确概述什么是生理学。</w:t>
                  </w:r>
                </w:p>
                <w:p w14:paraId="7ABE51C8" w14:textId="77777777" w:rsidR="005E2BEB" w:rsidRDefault="00000000">
                  <w:pPr>
                    <w:jc w:val="both"/>
                    <w:rPr>
                      <w:rFonts w:hint="eastAsia"/>
                      <w:bCs/>
                      <w:sz w:val="21"/>
                      <w:szCs w:val="21"/>
                    </w:rPr>
                  </w:pPr>
                  <w:r>
                    <w:rPr>
                      <w:kern w:val="2"/>
                      <w:sz w:val="21"/>
                      <w:szCs w:val="21"/>
                    </w:rPr>
                    <w:t>2．能简述生命的基本特征。</w:t>
                  </w:r>
                </w:p>
                <w:p w14:paraId="72544D48" w14:textId="77777777" w:rsidR="005E2BEB" w:rsidRDefault="00000000">
                  <w:pPr>
                    <w:jc w:val="both"/>
                    <w:rPr>
                      <w:rFonts w:hint="eastAsia"/>
                      <w:bCs/>
                      <w:sz w:val="21"/>
                      <w:szCs w:val="21"/>
                    </w:rPr>
                  </w:pPr>
                  <w:r>
                    <w:rPr>
                      <w:kern w:val="2"/>
                      <w:sz w:val="21"/>
                      <w:szCs w:val="21"/>
                    </w:rPr>
                    <w:t>3.能用辩证唯物主义的观点，解释生命活动的规律。</w:t>
                  </w:r>
                </w:p>
              </w:tc>
              <w:tc>
                <w:tcPr>
                  <w:tcW w:w="1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5A517" w14:textId="77777777" w:rsidR="005E2BEB" w:rsidRDefault="00000000">
                  <w:pPr>
                    <w:snapToGrid w:val="0"/>
                    <w:spacing w:line="288" w:lineRule="auto"/>
                    <w:jc w:val="both"/>
                    <w:rPr>
                      <w:rFonts w:hint="eastAsia"/>
                      <w:bCs/>
                      <w:sz w:val="21"/>
                      <w:szCs w:val="21"/>
                    </w:rPr>
                  </w:pPr>
                  <w:r>
                    <w:rPr>
                      <w:kern w:val="2"/>
                      <w:sz w:val="21"/>
                      <w:szCs w:val="21"/>
                    </w:rPr>
                    <w:t>1.兴奋性的概念。</w:t>
                  </w:r>
                </w:p>
                <w:p w14:paraId="6A3B266A" w14:textId="77777777" w:rsidR="005E2BEB" w:rsidRDefault="00000000">
                  <w:pPr>
                    <w:snapToGrid w:val="0"/>
                    <w:spacing w:line="288" w:lineRule="auto"/>
                    <w:jc w:val="both"/>
                    <w:rPr>
                      <w:rFonts w:hint="eastAsia"/>
                      <w:bCs/>
                      <w:sz w:val="21"/>
                      <w:szCs w:val="21"/>
                    </w:rPr>
                  </w:pPr>
                  <w:r>
                    <w:rPr>
                      <w:kern w:val="2"/>
                      <w:sz w:val="21"/>
                      <w:szCs w:val="21"/>
                    </w:rPr>
                    <w:t>2.内环境与稳态</w:t>
                  </w:r>
                </w:p>
                <w:p w14:paraId="7A3DA026" w14:textId="77777777" w:rsidR="005E2BEB" w:rsidRDefault="00000000">
                  <w:pPr>
                    <w:snapToGrid w:val="0"/>
                    <w:spacing w:line="288" w:lineRule="auto"/>
                    <w:jc w:val="both"/>
                    <w:rPr>
                      <w:rFonts w:hint="eastAsia"/>
                      <w:bCs/>
                      <w:sz w:val="21"/>
                      <w:szCs w:val="21"/>
                    </w:rPr>
                  </w:pPr>
                  <w:r>
                    <w:rPr>
                      <w:kern w:val="2"/>
                      <w:sz w:val="21"/>
                      <w:szCs w:val="21"/>
                    </w:rPr>
                    <w:t>3.神经调节、体液调节的特点。</w:t>
                  </w:r>
                </w:p>
                <w:p w14:paraId="2935C45F" w14:textId="77777777" w:rsidR="005E2BEB" w:rsidRDefault="00000000">
                  <w:pPr>
                    <w:snapToGrid w:val="0"/>
                    <w:spacing w:line="288" w:lineRule="auto"/>
                    <w:jc w:val="both"/>
                    <w:rPr>
                      <w:rFonts w:hint="eastAsia"/>
                      <w:bCs/>
                      <w:sz w:val="21"/>
                      <w:szCs w:val="21"/>
                    </w:rPr>
                  </w:pPr>
                  <w:r>
                    <w:rPr>
                      <w:kern w:val="2"/>
                      <w:sz w:val="21"/>
                      <w:szCs w:val="21"/>
                    </w:rPr>
                    <w:t>4.负反馈的机制</w:t>
                  </w:r>
                </w:p>
                <w:p w14:paraId="0EBB4004" w14:textId="77777777" w:rsidR="005E2BEB" w:rsidRDefault="005E2BEB">
                  <w:pPr>
                    <w:snapToGrid w:val="0"/>
                    <w:spacing w:line="288" w:lineRule="auto"/>
                    <w:jc w:val="both"/>
                    <w:rPr>
                      <w:rFonts w:hint="eastAsia"/>
                      <w:bCs/>
                      <w:sz w:val="21"/>
                      <w:szCs w:val="21"/>
                    </w:rPr>
                  </w:pPr>
                </w:p>
              </w:tc>
            </w:tr>
            <w:tr w:rsidR="005E2BEB" w14:paraId="10E1A04C" w14:textId="77777777">
              <w:trPr>
                <w:jc w:val="center"/>
              </w:trPr>
              <w:tc>
                <w:tcPr>
                  <w:tcW w:w="6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F74AA0" w14:textId="77777777" w:rsidR="005E2BEB" w:rsidRDefault="00000000">
                  <w:pPr>
                    <w:snapToGrid w:val="0"/>
                    <w:spacing w:line="288" w:lineRule="auto"/>
                    <w:jc w:val="both"/>
                    <w:rPr>
                      <w:rFonts w:hint="eastAsia"/>
                      <w:bCs/>
                      <w:sz w:val="21"/>
                      <w:szCs w:val="21"/>
                    </w:rPr>
                  </w:pPr>
                  <w:r>
                    <w:rPr>
                      <w:kern w:val="2"/>
                      <w:sz w:val="21"/>
                      <w:szCs w:val="21"/>
                    </w:rPr>
                    <w:t>2</w:t>
                  </w:r>
                </w:p>
              </w:tc>
              <w:tc>
                <w:tcPr>
                  <w:tcW w:w="6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F6C361" w14:textId="77777777" w:rsidR="005E2BEB" w:rsidRDefault="00000000">
                  <w:pPr>
                    <w:spacing w:beforeLines="50" w:before="163" w:afterLines="50" w:after="163"/>
                    <w:jc w:val="both"/>
                    <w:rPr>
                      <w:rFonts w:hint="eastAsia"/>
                      <w:bCs/>
                      <w:sz w:val="21"/>
                      <w:szCs w:val="21"/>
                    </w:rPr>
                  </w:pPr>
                  <w:r>
                    <w:rPr>
                      <w:kern w:val="2"/>
                      <w:sz w:val="21"/>
                      <w:szCs w:val="21"/>
                    </w:rPr>
                    <w:t>细胞的基本功能</w:t>
                  </w:r>
                </w:p>
                <w:p w14:paraId="57B21F67" w14:textId="77777777" w:rsidR="005E2BEB" w:rsidRDefault="005E2BEB">
                  <w:pPr>
                    <w:spacing w:beforeLines="50" w:before="163" w:afterLines="50" w:after="163"/>
                    <w:jc w:val="both"/>
                    <w:rPr>
                      <w:rFonts w:hint="eastAsia"/>
                      <w:bCs/>
                      <w:sz w:val="21"/>
                      <w:szCs w:val="21"/>
                    </w:rPr>
                  </w:pPr>
                </w:p>
              </w:tc>
              <w:tc>
                <w:tcPr>
                  <w:tcW w:w="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6B90FA" w14:textId="77777777" w:rsidR="005E2BEB" w:rsidRDefault="00000000">
                  <w:pPr>
                    <w:snapToGrid w:val="0"/>
                    <w:spacing w:line="288" w:lineRule="auto"/>
                    <w:jc w:val="both"/>
                    <w:rPr>
                      <w:rFonts w:hint="eastAsia"/>
                      <w:kern w:val="2"/>
                      <w:sz w:val="21"/>
                      <w:szCs w:val="21"/>
                    </w:rPr>
                  </w:pPr>
                  <w:r>
                    <w:rPr>
                      <w:kern w:val="2"/>
                      <w:sz w:val="21"/>
                      <w:szCs w:val="21"/>
                    </w:rPr>
                    <w:t>LO2②</w:t>
                  </w:r>
                </w:p>
                <w:p w14:paraId="24A5A981" w14:textId="77777777" w:rsidR="005E2BEB" w:rsidRDefault="00000000">
                  <w:pPr>
                    <w:jc w:val="both"/>
                    <w:rPr>
                      <w:rFonts w:hint="eastAsia"/>
                      <w:kern w:val="2"/>
                      <w:sz w:val="21"/>
                      <w:szCs w:val="21"/>
                    </w:rPr>
                  </w:pPr>
                  <w:r>
                    <w:rPr>
                      <w:kern w:val="2"/>
                      <w:sz w:val="21"/>
                      <w:szCs w:val="21"/>
                    </w:rPr>
                    <w:t>LO4①②</w:t>
                  </w:r>
                </w:p>
              </w:tc>
              <w:tc>
                <w:tcPr>
                  <w:tcW w:w="2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6475CF" w14:textId="77777777" w:rsidR="005E2BEB" w:rsidRDefault="00000000">
                  <w:pPr>
                    <w:jc w:val="both"/>
                    <w:rPr>
                      <w:rFonts w:hint="eastAsia"/>
                      <w:bCs/>
                      <w:sz w:val="21"/>
                      <w:szCs w:val="21"/>
                    </w:rPr>
                  </w:pPr>
                  <w:r>
                    <w:rPr>
                      <w:kern w:val="2"/>
                      <w:sz w:val="21"/>
                      <w:szCs w:val="21"/>
                    </w:rPr>
                    <w:t>1．知道细胞膜的几种物质转运方式：单纯扩散、易化扩散、主动转运、出胞入胞，钠泵的生理意义。</w:t>
                  </w:r>
                </w:p>
                <w:p w14:paraId="630845A9" w14:textId="77777777" w:rsidR="005E2BEB" w:rsidRDefault="00000000">
                  <w:pPr>
                    <w:jc w:val="both"/>
                    <w:rPr>
                      <w:rFonts w:hint="eastAsia"/>
                      <w:bCs/>
                      <w:sz w:val="21"/>
                      <w:szCs w:val="21"/>
                    </w:rPr>
                  </w:pPr>
                  <w:r>
                    <w:rPr>
                      <w:kern w:val="2"/>
                      <w:sz w:val="21"/>
                      <w:szCs w:val="21"/>
                    </w:rPr>
                    <w:t>2.知道细胞跨膜信号转导、第二信使学说。</w:t>
                  </w:r>
                </w:p>
                <w:p w14:paraId="4F655ED4" w14:textId="77777777" w:rsidR="005E2BEB" w:rsidRDefault="00000000">
                  <w:pPr>
                    <w:jc w:val="both"/>
                    <w:rPr>
                      <w:rFonts w:hint="eastAsia"/>
                      <w:bCs/>
                      <w:sz w:val="21"/>
                      <w:szCs w:val="21"/>
                    </w:rPr>
                  </w:pPr>
                  <w:r>
                    <w:rPr>
                      <w:kern w:val="2"/>
                      <w:sz w:val="21"/>
                      <w:szCs w:val="21"/>
                    </w:rPr>
                    <w:lastRenderedPageBreak/>
                    <w:t>3.知道静息电位、动作电位、局部电位的形成机制与生理意义。</w:t>
                  </w:r>
                </w:p>
                <w:p w14:paraId="7EF3D436" w14:textId="77777777" w:rsidR="005E2BEB" w:rsidRDefault="00000000">
                  <w:pPr>
                    <w:jc w:val="both"/>
                    <w:rPr>
                      <w:rFonts w:hint="eastAsia"/>
                      <w:bCs/>
                      <w:sz w:val="21"/>
                      <w:szCs w:val="21"/>
                    </w:rPr>
                  </w:pPr>
                  <w:r>
                    <w:rPr>
                      <w:kern w:val="2"/>
                      <w:sz w:val="21"/>
                      <w:szCs w:val="21"/>
                    </w:rPr>
                    <w:t>4.知道骨骼肌神经-肌接头兴奋传递的过程，肌细胞兴奋-收缩耦联的机制、肌丝滑行理论。</w:t>
                  </w:r>
                </w:p>
              </w:tc>
              <w:tc>
                <w:tcPr>
                  <w:tcW w:w="1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B211CB7" w14:textId="77777777" w:rsidR="005E2BEB" w:rsidRDefault="00000000">
                  <w:pPr>
                    <w:snapToGrid w:val="0"/>
                    <w:jc w:val="both"/>
                    <w:rPr>
                      <w:rFonts w:hint="eastAsia"/>
                      <w:bCs/>
                      <w:sz w:val="21"/>
                      <w:szCs w:val="21"/>
                    </w:rPr>
                  </w:pPr>
                  <w:r>
                    <w:rPr>
                      <w:rFonts w:cs="Arial"/>
                      <w:sz w:val="21"/>
                      <w:szCs w:val="21"/>
                    </w:rPr>
                    <w:lastRenderedPageBreak/>
                    <w:t>1</w:t>
                  </w:r>
                  <w:r>
                    <w:rPr>
                      <w:kern w:val="2"/>
                      <w:sz w:val="21"/>
                      <w:szCs w:val="21"/>
                    </w:rPr>
                    <w:t>．能说出细胞的几种基本功能。</w:t>
                  </w:r>
                </w:p>
                <w:p w14:paraId="7057977B" w14:textId="77777777" w:rsidR="005E2BEB" w:rsidRDefault="00000000">
                  <w:pPr>
                    <w:snapToGrid w:val="0"/>
                    <w:jc w:val="both"/>
                    <w:rPr>
                      <w:rFonts w:hint="eastAsia"/>
                      <w:bCs/>
                      <w:sz w:val="21"/>
                      <w:szCs w:val="21"/>
                    </w:rPr>
                  </w:pPr>
                  <w:r>
                    <w:rPr>
                      <w:kern w:val="2"/>
                      <w:sz w:val="21"/>
                      <w:szCs w:val="21"/>
                    </w:rPr>
                    <w:t>2．能说出影响骨骼肌收缩的因素。</w:t>
                  </w:r>
                </w:p>
                <w:p w14:paraId="6B5B4563" w14:textId="77777777" w:rsidR="005E2BEB" w:rsidRDefault="00000000">
                  <w:pPr>
                    <w:snapToGrid w:val="0"/>
                    <w:spacing w:line="288" w:lineRule="auto"/>
                    <w:jc w:val="both"/>
                    <w:rPr>
                      <w:rFonts w:hint="eastAsia"/>
                      <w:bCs/>
                      <w:sz w:val="21"/>
                      <w:szCs w:val="21"/>
                    </w:rPr>
                  </w:pPr>
                  <w:r>
                    <w:rPr>
                      <w:kern w:val="2"/>
                      <w:sz w:val="21"/>
                      <w:szCs w:val="21"/>
                    </w:rPr>
                    <w:t>8.能运用静息电位和动作电位等知识解释生物电</w:t>
                  </w:r>
                  <w:r>
                    <w:rPr>
                      <w:kern w:val="2"/>
                      <w:sz w:val="21"/>
                      <w:szCs w:val="21"/>
                    </w:rPr>
                    <w:lastRenderedPageBreak/>
                    <w:t>与生命活动的关系.</w:t>
                  </w:r>
                </w:p>
              </w:tc>
              <w:tc>
                <w:tcPr>
                  <w:tcW w:w="1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81E2F9" w14:textId="77777777" w:rsidR="005E2BEB" w:rsidRDefault="00000000">
                  <w:pPr>
                    <w:snapToGrid w:val="0"/>
                    <w:spacing w:line="288" w:lineRule="auto"/>
                    <w:jc w:val="both"/>
                    <w:rPr>
                      <w:rFonts w:hint="eastAsia"/>
                      <w:bCs/>
                      <w:sz w:val="21"/>
                      <w:szCs w:val="21"/>
                    </w:rPr>
                  </w:pPr>
                  <w:r>
                    <w:rPr>
                      <w:kern w:val="2"/>
                      <w:sz w:val="21"/>
                      <w:szCs w:val="21"/>
                    </w:rPr>
                    <w:lastRenderedPageBreak/>
                    <w:t>1.钠泵的生理意义</w:t>
                  </w:r>
                </w:p>
                <w:p w14:paraId="3CED359C" w14:textId="77777777" w:rsidR="005E2BEB" w:rsidRDefault="00000000">
                  <w:pPr>
                    <w:snapToGrid w:val="0"/>
                    <w:spacing w:line="288" w:lineRule="auto"/>
                    <w:jc w:val="both"/>
                    <w:rPr>
                      <w:rFonts w:hint="eastAsia"/>
                      <w:bCs/>
                      <w:sz w:val="21"/>
                      <w:szCs w:val="21"/>
                    </w:rPr>
                  </w:pPr>
                  <w:r>
                    <w:rPr>
                      <w:sz w:val="21"/>
                      <w:szCs w:val="21"/>
                    </w:rPr>
                    <w:t>2.静息电位和动作电位的产生机制</w:t>
                  </w:r>
                </w:p>
                <w:p w14:paraId="732E82A0" w14:textId="77777777" w:rsidR="005E2BEB" w:rsidRDefault="00000000">
                  <w:pPr>
                    <w:snapToGrid w:val="0"/>
                    <w:spacing w:line="288" w:lineRule="auto"/>
                    <w:jc w:val="both"/>
                    <w:rPr>
                      <w:rFonts w:hint="eastAsia"/>
                      <w:bCs/>
                      <w:sz w:val="21"/>
                      <w:szCs w:val="21"/>
                    </w:rPr>
                  </w:pPr>
                  <w:r>
                    <w:rPr>
                      <w:kern w:val="2"/>
                      <w:sz w:val="21"/>
                      <w:szCs w:val="21"/>
                    </w:rPr>
                    <w:lastRenderedPageBreak/>
                    <w:t>3.骨骼肌神经-肌接头兴奋的传递</w:t>
                  </w:r>
                </w:p>
                <w:p w14:paraId="5A5635F9" w14:textId="77777777" w:rsidR="005E2BEB" w:rsidRDefault="00000000">
                  <w:pPr>
                    <w:snapToGrid w:val="0"/>
                    <w:spacing w:line="288" w:lineRule="auto"/>
                    <w:jc w:val="both"/>
                    <w:rPr>
                      <w:rFonts w:hint="eastAsia"/>
                      <w:bCs/>
                      <w:sz w:val="21"/>
                      <w:szCs w:val="21"/>
                    </w:rPr>
                  </w:pPr>
                  <w:r>
                    <w:rPr>
                      <w:kern w:val="2"/>
                      <w:sz w:val="21"/>
                      <w:szCs w:val="21"/>
                    </w:rPr>
                    <w:t>4.骨骼肌的兴奋-收缩耦联</w:t>
                  </w:r>
                </w:p>
                <w:p w14:paraId="3861896B" w14:textId="77777777" w:rsidR="005E2BEB" w:rsidRDefault="005E2BEB">
                  <w:pPr>
                    <w:snapToGrid w:val="0"/>
                    <w:spacing w:line="288" w:lineRule="auto"/>
                    <w:jc w:val="both"/>
                    <w:rPr>
                      <w:rFonts w:hint="eastAsia"/>
                      <w:bCs/>
                      <w:sz w:val="21"/>
                      <w:szCs w:val="21"/>
                    </w:rPr>
                  </w:pPr>
                </w:p>
              </w:tc>
            </w:tr>
            <w:tr w:rsidR="005E2BEB" w14:paraId="0F1CA35F" w14:textId="77777777">
              <w:trPr>
                <w:trHeight w:val="1763"/>
                <w:jc w:val="center"/>
              </w:trPr>
              <w:tc>
                <w:tcPr>
                  <w:tcW w:w="6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CF2F98" w14:textId="77777777" w:rsidR="005E2BEB" w:rsidRDefault="00000000">
                  <w:pPr>
                    <w:snapToGrid w:val="0"/>
                    <w:spacing w:line="288" w:lineRule="auto"/>
                    <w:jc w:val="both"/>
                    <w:rPr>
                      <w:rFonts w:hint="eastAsia"/>
                      <w:bCs/>
                      <w:sz w:val="21"/>
                      <w:szCs w:val="21"/>
                    </w:rPr>
                  </w:pPr>
                  <w:r>
                    <w:rPr>
                      <w:kern w:val="2"/>
                      <w:sz w:val="21"/>
                      <w:szCs w:val="21"/>
                    </w:rPr>
                    <w:lastRenderedPageBreak/>
                    <w:t>3</w:t>
                  </w:r>
                </w:p>
              </w:tc>
              <w:tc>
                <w:tcPr>
                  <w:tcW w:w="6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61A599" w14:textId="77777777" w:rsidR="005E2BEB" w:rsidRDefault="00000000">
                  <w:pPr>
                    <w:snapToGrid w:val="0"/>
                    <w:spacing w:beforeLines="50" w:before="163" w:afterLines="50" w:after="163"/>
                    <w:jc w:val="both"/>
                    <w:rPr>
                      <w:rFonts w:hint="eastAsia"/>
                      <w:bCs/>
                      <w:sz w:val="21"/>
                      <w:szCs w:val="21"/>
                    </w:rPr>
                  </w:pPr>
                  <w:r>
                    <w:rPr>
                      <w:kern w:val="2"/>
                      <w:sz w:val="21"/>
                      <w:szCs w:val="21"/>
                    </w:rPr>
                    <w:t>血液</w:t>
                  </w:r>
                </w:p>
                <w:p w14:paraId="721AAE14" w14:textId="77777777" w:rsidR="005E2BEB" w:rsidRDefault="005E2BEB">
                  <w:pPr>
                    <w:snapToGrid w:val="0"/>
                    <w:spacing w:line="288" w:lineRule="auto"/>
                    <w:jc w:val="both"/>
                    <w:rPr>
                      <w:rFonts w:hint="eastAsia"/>
                      <w:bCs/>
                      <w:sz w:val="21"/>
                      <w:szCs w:val="21"/>
                    </w:rPr>
                  </w:pPr>
                </w:p>
              </w:tc>
              <w:tc>
                <w:tcPr>
                  <w:tcW w:w="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952AC2" w14:textId="77777777" w:rsidR="005E2BEB" w:rsidRDefault="00000000">
                  <w:pPr>
                    <w:snapToGrid w:val="0"/>
                    <w:spacing w:line="288" w:lineRule="auto"/>
                    <w:jc w:val="both"/>
                    <w:rPr>
                      <w:rFonts w:hint="eastAsia"/>
                      <w:kern w:val="2"/>
                      <w:sz w:val="21"/>
                      <w:szCs w:val="21"/>
                    </w:rPr>
                  </w:pPr>
                  <w:r>
                    <w:rPr>
                      <w:kern w:val="2"/>
                      <w:sz w:val="21"/>
                      <w:szCs w:val="21"/>
                    </w:rPr>
                    <w:t>LO2②</w:t>
                  </w:r>
                </w:p>
                <w:p w14:paraId="699600C2" w14:textId="77777777" w:rsidR="005E2BEB" w:rsidRDefault="00000000">
                  <w:pPr>
                    <w:snapToGrid w:val="0"/>
                    <w:jc w:val="both"/>
                    <w:rPr>
                      <w:rFonts w:hint="eastAsia"/>
                      <w:kern w:val="2"/>
                      <w:sz w:val="21"/>
                      <w:szCs w:val="21"/>
                    </w:rPr>
                  </w:pPr>
                  <w:r>
                    <w:rPr>
                      <w:kern w:val="2"/>
                      <w:sz w:val="21"/>
                      <w:szCs w:val="21"/>
                    </w:rPr>
                    <w:t>LO4①②</w:t>
                  </w:r>
                </w:p>
              </w:tc>
              <w:tc>
                <w:tcPr>
                  <w:tcW w:w="2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AA7F9BA" w14:textId="77777777" w:rsidR="005E2BEB" w:rsidRDefault="00000000">
                  <w:pPr>
                    <w:snapToGrid w:val="0"/>
                    <w:jc w:val="both"/>
                    <w:rPr>
                      <w:rFonts w:hint="eastAsia"/>
                      <w:bCs/>
                      <w:sz w:val="21"/>
                      <w:szCs w:val="21"/>
                    </w:rPr>
                  </w:pPr>
                  <w:r>
                    <w:rPr>
                      <w:kern w:val="2"/>
                      <w:sz w:val="21"/>
                      <w:szCs w:val="21"/>
                    </w:rPr>
                    <w:t>1.知道血液的组成、理化特性、生理功能。</w:t>
                  </w:r>
                </w:p>
                <w:p w14:paraId="592439F2" w14:textId="77777777" w:rsidR="005E2BEB" w:rsidRDefault="00000000">
                  <w:pPr>
                    <w:snapToGrid w:val="0"/>
                    <w:jc w:val="both"/>
                    <w:rPr>
                      <w:rFonts w:hint="eastAsia"/>
                      <w:bCs/>
                      <w:sz w:val="21"/>
                      <w:szCs w:val="21"/>
                    </w:rPr>
                  </w:pPr>
                  <w:r>
                    <w:rPr>
                      <w:kern w:val="2"/>
                      <w:sz w:val="21"/>
                      <w:szCs w:val="21"/>
                    </w:rPr>
                    <w:t>2.知道血细胞的生成与凋亡机制，红细胞、白细胞、血小板生理。</w:t>
                  </w:r>
                </w:p>
                <w:p w14:paraId="5DCFEFE6" w14:textId="77777777" w:rsidR="005E2BEB" w:rsidRDefault="00000000">
                  <w:pPr>
                    <w:snapToGrid w:val="0"/>
                    <w:jc w:val="both"/>
                    <w:rPr>
                      <w:rFonts w:hint="eastAsia"/>
                      <w:bCs/>
                      <w:sz w:val="21"/>
                      <w:szCs w:val="21"/>
                    </w:rPr>
                  </w:pPr>
                  <w:r>
                    <w:rPr>
                      <w:kern w:val="2"/>
                      <w:sz w:val="21"/>
                      <w:szCs w:val="21"/>
                    </w:rPr>
                    <w:t>3.知道生理性止血的过程，血液的凝固与调控机制；血栓的溶解。</w:t>
                  </w:r>
                </w:p>
                <w:p w14:paraId="0D33357B" w14:textId="77777777" w:rsidR="005E2BEB" w:rsidRDefault="00000000">
                  <w:pPr>
                    <w:snapToGrid w:val="0"/>
                    <w:spacing w:line="288" w:lineRule="auto"/>
                    <w:jc w:val="both"/>
                    <w:rPr>
                      <w:rFonts w:hint="eastAsia"/>
                      <w:bCs/>
                      <w:sz w:val="21"/>
                      <w:szCs w:val="21"/>
                    </w:rPr>
                  </w:pPr>
                  <w:r>
                    <w:rPr>
                      <w:kern w:val="2"/>
                      <w:sz w:val="21"/>
                      <w:szCs w:val="21"/>
                    </w:rPr>
                    <w:t>4.知道抗原抗体基本知识、红细胞的ABO、Rh血型系统，理解输血的基本原则。</w:t>
                  </w:r>
                </w:p>
              </w:tc>
              <w:tc>
                <w:tcPr>
                  <w:tcW w:w="1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976AE2" w14:textId="77777777" w:rsidR="005E2BEB" w:rsidRDefault="00000000">
                  <w:pPr>
                    <w:jc w:val="both"/>
                    <w:rPr>
                      <w:rFonts w:hint="eastAsia"/>
                      <w:bCs/>
                      <w:sz w:val="21"/>
                      <w:szCs w:val="21"/>
                    </w:rPr>
                  </w:pPr>
                  <w:r>
                    <w:rPr>
                      <w:kern w:val="2"/>
                      <w:sz w:val="21"/>
                      <w:szCs w:val="21"/>
                    </w:rPr>
                    <w:t>1.能简述镰刀形红细胞贫血、缺铁性贫血、巨幼红细胞性贫血的发病机制。</w:t>
                  </w:r>
                </w:p>
                <w:p w14:paraId="4BEC003F" w14:textId="77777777" w:rsidR="005E2BEB" w:rsidRDefault="00000000">
                  <w:pPr>
                    <w:jc w:val="both"/>
                    <w:rPr>
                      <w:rFonts w:hint="eastAsia"/>
                      <w:bCs/>
                      <w:sz w:val="21"/>
                      <w:szCs w:val="21"/>
                    </w:rPr>
                  </w:pPr>
                  <w:r>
                    <w:rPr>
                      <w:kern w:val="2"/>
                      <w:sz w:val="21"/>
                      <w:szCs w:val="21"/>
                    </w:rPr>
                    <w:t>2.能正确说出什么是交叉配血试验，牢记输血原则。</w:t>
                  </w:r>
                </w:p>
                <w:p w14:paraId="37D247CE" w14:textId="77777777" w:rsidR="005E2BEB" w:rsidRDefault="00000000">
                  <w:pPr>
                    <w:jc w:val="both"/>
                    <w:rPr>
                      <w:rFonts w:hint="eastAsia"/>
                      <w:bCs/>
                      <w:sz w:val="21"/>
                      <w:szCs w:val="21"/>
                    </w:rPr>
                  </w:pPr>
                  <w:r>
                    <w:rPr>
                      <w:kern w:val="2"/>
                      <w:sz w:val="21"/>
                      <w:szCs w:val="21"/>
                    </w:rPr>
                    <w:t>3.能通过自主学习及查阅资料，归纳总结血液相关的疾病，以及输血时所需要注意的护理要点。</w:t>
                  </w:r>
                </w:p>
              </w:tc>
              <w:tc>
                <w:tcPr>
                  <w:tcW w:w="1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1983C1" w14:textId="77777777" w:rsidR="005E2BEB" w:rsidRDefault="00000000">
                  <w:pPr>
                    <w:tabs>
                      <w:tab w:val="left" w:pos="300"/>
                    </w:tabs>
                    <w:snapToGrid w:val="0"/>
                    <w:spacing w:line="288" w:lineRule="auto"/>
                    <w:jc w:val="both"/>
                    <w:rPr>
                      <w:rFonts w:hint="eastAsia"/>
                      <w:bCs/>
                      <w:sz w:val="21"/>
                      <w:szCs w:val="21"/>
                    </w:rPr>
                  </w:pPr>
                  <w:r>
                    <w:rPr>
                      <w:kern w:val="2"/>
                      <w:sz w:val="21"/>
                      <w:szCs w:val="21"/>
                    </w:rPr>
                    <w:t>1.血浆渗透压的生理意义。</w:t>
                  </w:r>
                </w:p>
                <w:p w14:paraId="02E03565" w14:textId="77777777" w:rsidR="005E2BEB" w:rsidRDefault="00000000">
                  <w:pPr>
                    <w:tabs>
                      <w:tab w:val="left" w:pos="300"/>
                    </w:tabs>
                    <w:snapToGrid w:val="0"/>
                    <w:spacing w:line="288" w:lineRule="auto"/>
                    <w:jc w:val="both"/>
                    <w:rPr>
                      <w:rFonts w:hint="eastAsia"/>
                      <w:bCs/>
                      <w:sz w:val="21"/>
                      <w:szCs w:val="21"/>
                    </w:rPr>
                  </w:pPr>
                  <w:r>
                    <w:rPr>
                      <w:kern w:val="2"/>
                      <w:sz w:val="21"/>
                      <w:szCs w:val="21"/>
                    </w:rPr>
                    <w:t>2.红细胞的生理特性</w:t>
                  </w:r>
                </w:p>
                <w:p w14:paraId="6E6D1298" w14:textId="77777777" w:rsidR="005E2BEB" w:rsidRDefault="00000000">
                  <w:pPr>
                    <w:tabs>
                      <w:tab w:val="left" w:pos="300"/>
                    </w:tabs>
                    <w:snapToGrid w:val="0"/>
                    <w:spacing w:line="288" w:lineRule="auto"/>
                    <w:jc w:val="both"/>
                    <w:rPr>
                      <w:rFonts w:hint="eastAsia"/>
                      <w:bCs/>
                      <w:sz w:val="21"/>
                      <w:szCs w:val="21"/>
                    </w:rPr>
                  </w:pPr>
                  <w:r>
                    <w:rPr>
                      <w:kern w:val="2"/>
                      <w:sz w:val="21"/>
                      <w:szCs w:val="21"/>
                    </w:rPr>
                    <w:t>3.血液凝固的步骤</w:t>
                  </w:r>
                </w:p>
                <w:p w14:paraId="696F462F" w14:textId="77777777" w:rsidR="005E2BEB" w:rsidRDefault="00000000">
                  <w:pPr>
                    <w:tabs>
                      <w:tab w:val="left" w:pos="300"/>
                    </w:tabs>
                    <w:snapToGrid w:val="0"/>
                    <w:spacing w:line="288" w:lineRule="auto"/>
                    <w:jc w:val="both"/>
                    <w:rPr>
                      <w:rFonts w:hint="eastAsia"/>
                      <w:bCs/>
                      <w:sz w:val="21"/>
                      <w:szCs w:val="21"/>
                    </w:rPr>
                  </w:pPr>
                  <w:r>
                    <w:rPr>
                      <w:kern w:val="2"/>
                      <w:sz w:val="21"/>
                      <w:szCs w:val="21"/>
                    </w:rPr>
                    <w:t>4.输血原则</w:t>
                  </w:r>
                </w:p>
                <w:p w14:paraId="6CE4584E" w14:textId="77777777" w:rsidR="005E2BEB" w:rsidRDefault="005E2BEB">
                  <w:pPr>
                    <w:tabs>
                      <w:tab w:val="left" w:pos="300"/>
                    </w:tabs>
                    <w:snapToGrid w:val="0"/>
                    <w:spacing w:line="288" w:lineRule="auto"/>
                    <w:jc w:val="both"/>
                    <w:rPr>
                      <w:rFonts w:hint="eastAsia"/>
                      <w:bCs/>
                      <w:sz w:val="21"/>
                      <w:szCs w:val="21"/>
                    </w:rPr>
                  </w:pPr>
                </w:p>
              </w:tc>
            </w:tr>
            <w:tr w:rsidR="005E2BEB" w14:paraId="1590ECE0" w14:textId="77777777">
              <w:trPr>
                <w:jc w:val="center"/>
              </w:trPr>
              <w:tc>
                <w:tcPr>
                  <w:tcW w:w="6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B430E0" w14:textId="77777777" w:rsidR="005E2BEB" w:rsidRDefault="00000000">
                  <w:pPr>
                    <w:snapToGrid w:val="0"/>
                    <w:spacing w:line="288" w:lineRule="auto"/>
                    <w:jc w:val="both"/>
                    <w:rPr>
                      <w:rFonts w:hint="eastAsia"/>
                      <w:bCs/>
                      <w:sz w:val="21"/>
                      <w:szCs w:val="21"/>
                    </w:rPr>
                  </w:pPr>
                  <w:r>
                    <w:rPr>
                      <w:kern w:val="2"/>
                      <w:sz w:val="21"/>
                      <w:szCs w:val="21"/>
                    </w:rPr>
                    <w:t>4</w:t>
                  </w:r>
                </w:p>
              </w:tc>
              <w:tc>
                <w:tcPr>
                  <w:tcW w:w="6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3C3F884" w14:textId="77777777" w:rsidR="005E2BEB" w:rsidRDefault="00000000">
                  <w:pPr>
                    <w:snapToGrid w:val="0"/>
                    <w:spacing w:beforeLines="50" w:before="163" w:afterLines="50" w:after="163"/>
                    <w:jc w:val="both"/>
                    <w:rPr>
                      <w:rFonts w:hint="eastAsia"/>
                      <w:bCs/>
                      <w:sz w:val="21"/>
                      <w:szCs w:val="21"/>
                    </w:rPr>
                  </w:pPr>
                  <w:r>
                    <w:rPr>
                      <w:kern w:val="2"/>
                      <w:sz w:val="21"/>
                      <w:szCs w:val="21"/>
                    </w:rPr>
                    <w:t>血液循环</w:t>
                  </w:r>
                </w:p>
                <w:p w14:paraId="60218C16" w14:textId="77777777" w:rsidR="005E2BEB" w:rsidRDefault="005E2BEB">
                  <w:pPr>
                    <w:snapToGrid w:val="0"/>
                    <w:spacing w:line="288" w:lineRule="auto"/>
                    <w:jc w:val="both"/>
                    <w:rPr>
                      <w:rFonts w:hint="eastAsia"/>
                      <w:bCs/>
                      <w:sz w:val="21"/>
                      <w:szCs w:val="21"/>
                    </w:rPr>
                  </w:pPr>
                </w:p>
              </w:tc>
              <w:tc>
                <w:tcPr>
                  <w:tcW w:w="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80150" w14:textId="77777777" w:rsidR="005E2BEB" w:rsidRDefault="00000000">
                  <w:pPr>
                    <w:snapToGrid w:val="0"/>
                    <w:spacing w:line="288" w:lineRule="auto"/>
                    <w:jc w:val="both"/>
                    <w:rPr>
                      <w:rFonts w:hint="eastAsia"/>
                      <w:kern w:val="2"/>
                      <w:sz w:val="21"/>
                      <w:szCs w:val="21"/>
                    </w:rPr>
                  </w:pPr>
                  <w:r>
                    <w:rPr>
                      <w:kern w:val="2"/>
                      <w:sz w:val="21"/>
                      <w:szCs w:val="21"/>
                    </w:rPr>
                    <w:t>LO2②</w:t>
                  </w:r>
                </w:p>
                <w:p w14:paraId="0826FAF6" w14:textId="77777777" w:rsidR="005E2BEB" w:rsidRDefault="00000000">
                  <w:pPr>
                    <w:jc w:val="both"/>
                    <w:rPr>
                      <w:rFonts w:hint="eastAsia"/>
                      <w:kern w:val="2"/>
                      <w:sz w:val="21"/>
                      <w:szCs w:val="21"/>
                    </w:rPr>
                  </w:pPr>
                  <w:r>
                    <w:rPr>
                      <w:kern w:val="2"/>
                      <w:sz w:val="21"/>
                      <w:szCs w:val="21"/>
                    </w:rPr>
                    <w:t>LO4①②</w:t>
                  </w:r>
                </w:p>
              </w:tc>
              <w:tc>
                <w:tcPr>
                  <w:tcW w:w="2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7658E1" w14:textId="77777777" w:rsidR="005E2BEB" w:rsidRDefault="00000000">
                  <w:pPr>
                    <w:jc w:val="both"/>
                    <w:rPr>
                      <w:rFonts w:hint="eastAsia"/>
                      <w:bCs/>
                      <w:sz w:val="21"/>
                      <w:szCs w:val="21"/>
                    </w:rPr>
                  </w:pPr>
                  <w:r>
                    <w:rPr>
                      <w:kern w:val="2"/>
                      <w:sz w:val="21"/>
                      <w:szCs w:val="21"/>
                    </w:rPr>
                    <w:t>1.知道心肌细胞跨膜电位的形成、心肌的生理特性；心电图的波形与生理意义。</w:t>
                  </w:r>
                </w:p>
                <w:p w14:paraId="093C9257" w14:textId="77777777" w:rsidR="005E2BEB" w:rsidRDefault="00000000">
                  <w:pPr>
                    <w:jc w:val="both"/>
                    <w:rPr>
                      <w:rFonts w:hint="eastAsia"/>
                      <w:bCs/>
                      <w:sz w:val="21"/>
                      <w:szCs w:val="21"/>
                    </w:rPr>
                  </w:pPr>
                  <w:r>
                    <w:rPr>
                      <w:kern w:val="2"/>
                      <w:sz w:val="21"/>
                      <w:szCs w:val="21"/>
                    </w:rPr>
                    <w:t>2.知道心动周期、心音的概念，心脏的泵血过程、影响心输出量的因素。</w:t>
                  </w:r>
                </w:p>
                <w:p w14:paraId="73C6B94B" w14:textId="77777777" w:rsidR="005E2BEB" w:rsidRDefault="00000000">
                  <w:pPr>
                    <w:jc w:val="both"/>
                    <w:rPr>
                      <w:rFonts w:hint="eastAsia"/>
                      <w:bCs/>
                      <w:sz w:val="21"/>
                      <w:szCs w:val="21"/>
                    </w:rPr>
                  </w:pPr>
                  <w:r>
                    <w:rPr>
                      <w:kern w:val="2"/>
                      <w:sz w:val="21"/>
                      <w:szCs w:val="21"/>
                    </w:rPr>
                    <w:t>3.知道血管的功能特点，动脉血压的形成与影响因素；静脉血压与静脉回心血量的临床意义与影响因素；微循环的概念；组织液的生成及其影响因素。</w:t>
                  </w:r>
                </w:p>
                <w:p w14:paraId="29BF5A19" w14:textId="77777777" w:rsidR="005E2BEB" w:rsidRDefault="00000000">
                  <w:pPr>
                    <w:jc w:val="both"/>
                    <w:rPr>
                      <w:rFonts w:hint="eastAsia"/>
                      <w:bCs/>
                      <w:sz w:val="21"/>
                      <w:szCs w:val="21"/>
                    </w:rPr>
                  </w:pPr>
                  <w:r>
                    <w:rPr>
                      <w:kern w:val="2"/>
                      <w:sz w:val="21"/>
                      <w:szCs w:val="21"/>
                    </w:rPr>
                    <w:t>4.知道心血管活动的调节机制。</w:t>
                  </w:r>
                </w:p>
                <w:p w14:paraId="2CF041A2" w14:textId="77777777" w:rsidR="005E2BEB" w:rsidRDefault="00000000">
                  <w:pPr>
                    <w:jc w:val="both"/>
                    <w:rPr>
                      <w:rFonts w:hint="eastAsia"/>
                      <w:bCs/>
                      <w:sz w:val="21"/>
                      <w:szCs w:val="21"/>
                    </w:rPr>
                  </w:pPr>
                  <w:r>
                    <w:rPr>
                      <w:kern w:val="2"/>
                      <w:sz w:val="21"/>
                      <w:szCs w:val="21"/>
                    </w:rPr>
                    <w:t>5.知道冠脉循环、肺循环、脑循环的概念。</w:t>
                  </w:r>
                </w:p>
              </w:tc>
              <w:tc>
                <w:tcPr>
                  <w:tcW w:w="1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12A172" w14:textId="77777777" w:rsidR="005E2BEB" w:rsidRDefault="00000000">
                  <w:pPr>
                    <w:snapToGrid w:val="0"/>
                    <w:jc w:val="both"/>
                    <w:rPr>
                      <w:rFonts w:hint="eastAsia"/>
                      <w:bCs/>
                      <w:sz w:val="21"/>
                      <w:szCs w:val="21"/>
                    </w:rPr>
                  </w:pPr>
                  <w:r>
                    <w:rPr>
                      <w:kern w:val="2"/>
                      <w:sz w:val="21"/>
                      <w:szCs w:val="21"/>
                    </w:rPr>
                    <w:t>1．能应用心脏的生物电活动相关知识解释不同类型心律失常的发病机制和治疗原理，并能思考心律失常的护理评估重点及护理措施。</w:t>
                  </w:r>
                </w:p>
                <w:p w14:paraId="1DC851BB" w14:textId="77777777" w:rsidR="005E2BEB" w:rsidRDefault="00000000">
                  <w:pPr>
                    <w:snapToGrid w:val="0"/>
                    <w:jc w:val="both"/>
                    <w:rPr>
                      <w:rFonts w:hint="eastAsia"/>
                      <w:bCs/>
                      <w:sz w:val="21"/>
                      <w:szCs w:val="21"/>
                    </w:rPr>
                  </w:pPr>
                  <w:r>
                    <w:rPr>
                      <w:kern w:val="2"/>
                      <w:sz w:val="21"/>
                      <w:szCs w:val="21"/>
                    </w:rPr>
                    <w:t>2．能运用心脏泵血功能相关知识解释心力衰竭的发病机制和临床表现，并能思考疾病的健康指导和护理措施。</w:t>
                  </w:r>
                </w:p>
                <w:p w14:paraId="28F43911" w14:textId="77777777" w:rsidR="005E2BEB" w:rsidRDefault="00000000">
                  <w:pPr>
                    <w:snapToGrid w:val="0"/>
                    <w:jc w:val="both"/>
                    <w:rPr>
                      <w:rFonts w:hint="eastAsia"/>
                      <w:bCs/>
                      <w:sz w:val="21"/>
                      <w:szCs w:val="21"/>
                    </w:rPr>
                  </w:pPr>
                  <w:r>
                    <w:rPr>
                      <w:kern w:val="2"/>
                      <w:sz w:val="21"/>
                      <w:szCs w:val="21"/>
                    </w:rPr>
                    <w:t>3．能运用动脉血压的影响因素解释高血压病人日常生活的注意事项和健康指导。</w:t>
                  </w:r>
                </w:p>
                <w:p w14:paraId="3C3E1B9D" w14:textId="77777777" w:rsidR="005E2BEB" w:rsidRDefault="00000000">
                  <w:pPr>
                    <w:snapToGrid w:val="0"/>
                    <w:spacing w:line="288" w:lineRule="auto"/>
                    <w:jc w:val="both"/>
                    <w:rPr>
                      <w:rFonts w:hint="eastAsia"/>
                      <w:bCs/>
                      <w:sz w:val="21"/>
                      <w:szCs w:val="21"/>
                    </w:rPr>
                  </w:pPr>
                  <w:r>
                    <w:rPr>
                      <w:kern w:val="2"/>
                      <w:sz w:val="21"/>
                      <w:szCs w:val="21"/>
                    </w:rPr>
                    <w:t>4．能运用静脉回流、组织液生成和淋巴回流的影响</w:t>
                  </w:r>
                  <w:r>
                    <w:rPr>
                      <w:kern w:val="2"/>
                      <w:sz w:val="21"/>
                      <w:szCs w:val="21"/>
                    </w:rPr>
                    <w:lastRenderedPageBreak/>
                    <w:t>因素解释水肿的发病机制。</w:t>
                  </w:r>
                </w:p>
              </w:tc>
              <w:tc>
                <w:tcPr>
                  <w:tcW w:w="1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5B63917" w14:textId="77777777" w:rsidR="005E2BEB" w:rsidRDefault="00000000">
                  <w:pPr>
                    <w:tabs>
                      <w:tab w:val="left" w:pos="300"/>
                    </w:tabs>
                    <w:snapToGrid w:val="0"/>
                    <w:spacing w:line="288" w:lineRule="auto"/>
                    <w:jc w:val="both"/>
                    <w:rPr>
                      <w:rFonts w:hint="eastAsia"/>
                      <w:bCs/>
                      <w:sz w:val="21"/>
                      <w:szCs w:val="21"/>
                    </w:rPr>
                  </w:pPr>
                  <w:r>
                    <w:rPr>
                      <w:kern w:val="2"/>
                      <w:sz w:val="21"/>
                      <w:szCs w:val="21"/>
                    </w:rPr>
                    <w:lastRenderedPageBreak/>
                    <w:t>1.心肌细胞的动作电位、心肌的生理特性</w:t>
                  </w:r>
                </w:p>
                <w:p w14:paraId="2AB90624" w14:textId="77777777" w:rsidR="005E2BEB" w:rsidRDefault="00000000">
                  <w:pPr>
                    <w:tabs>
                      <w:tab w:val="left" w:pos="300"/>
                    </w:tabs>
                    <w:snapToGrid w:val="0"/>
                    <w:spacing w:line="288" w:lineRule="auto"/>
                    <w:jc w:val="both"/>
                    <w:rPr>
                      <w:rFonts w:hint="eastAsia"/>
                      <w:bCs/>
                      <w:sz w:val="21"/>
                      <w:szCs w:val="21"/>
                    </w:rPr>
                  </w:pPr>
                  <w:r>
                    <w:rPr>
                      <w:kern w:val="2"/>
                      <w:sz w:val="21"/>
                      <w:szCs w:val="21"/>
                    </w:rPr>
                    <w:t>2.影响心输出量的因素</w:t>
                  </w:r>
                </w:p>
                <w:p w14:paraId="172D644E" w14:textId="77777777" w:rsidR="005E2BEB" w:rsidRDefault="00000000">
                  <w:pPr>
                    <w:tabs>
                      <w:tab w:val="left" w:pos="300"/>
                    </w:tabs>
                    <w:snapToGrid w:val="0"/>
                    <w:spacing w:line="288" w:lineRule="auto"/>
                    <w:jc w:val="both"/>
                    <w:rPr>
                      <w:rFonts w:hint="eastAsia"/>
                      <w:bCs/>
                      <w:sz w:val="21"/>
                      <w:szCs w:val="21"/>
                    </w:rPr>
                  </w:pPr>
                  <w:r>
                    <w:rPr>
                      <w:kern w:val="2"/>
                      <w:sz w:val="21"/>
                      <w:szCs w:val="21"/>
                    </w:rPr>
                    <w:t>3.动脉血压的影响因素</w:t>
                  </w:r>
                </w:p>
                <w:p w14:paraId="436DB3EA" w14:textId="77777777" w:rsidR="005E2BEB" w:rsidRDefault="00000000">
                  <w:pPr>
                    <w:tabs>
                      <w:tab w:val="left" w:pos="300"/>
                    </w:tabs>
                    <w:snapToGrid w:val="0"/>
                    <w:spacing w:line="288" w:lineRule="auto"/>
                    <w:jc w:val="both"/>
                    <w:rPr>
                      <w:rFonts w:hint="eastAsia"/>
                      <w:bCs/>
                      <w:sz w:val="21"/>
                      <w:szCs w:val="21"/>
                    </w:rPr>
                  </w:pPr>
                  <w:r>
                    <w:rPr>
                      <w:kern w:val="2"/>
                      <w:sz w:val="21"/>
                      <w:szCs w:val="21"/>
                    </w:rPr>
                    <w:t>4.影响静脉回心血量的因素。</w:t>
                  </w:r>
                </w:p>
                <w:p w14:paraId="629BFEF5" w14:textId="77777777" w:rsidR="005E2BEB" w:rsidRDefault="005E2BEB">
                  <w:pPr>
                    <w:tabs>
                      <w:tab w:val="left" w:pos="300"/>
                    </w:tabs>
                    <w:snapToGrid w:val="0"/>
                    <w:spacing w:line="288" w:lineRule="auto"/>
                    <w:jc w:val="both"/>
                    <w:rPr>
                      <w:rFonts w:hint="eastAsia"/>
                      <w:bCs/>
                      <w:sz w:val="21"/>
                      <w:szCs w:val="21"/>
                    </w:rPr>
                  </w:pPr>
                </w:p>
              </w:tc>
            </w:tr>
            <w:tr w:rsidR="005E2BEB" w14:paraId="50FC4C73" w14:textId="77777777">
              <w:trPr>
                <w:jc w:val="center"/>
              </w:trPr>
              <w:tc>
                <w:tcPr>
                  <w:tcW w:w="6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3DC081E" w14:textId="77777777" w:rsidR="005E2BEB" w:rsidRDefault="00000000">
                  <w:pPr>
                    <w:snapToGrid w:val="0"/>
                    <w:spacing w:line="288" w:lineRule="auto"/>
                    <w:jc w:val="both"/>
                    <w:rPr>
                      <w:rFonts w:hint="eastAsia"/>
                      <w:bCs/>
                      <w:sz w:val="21"/>
                      <w:szCs w:val="21"/>
                    </w:rPr>
                  </w:pPr>
                  <w:r>
                    <w:rPr>
                      <w:kern w:val="2"/>
                      <w:sz w:val="21"/>
                      <w:szCs w:val="21"/>
                    </w:rPr>
                    <w:t>5</w:t>
                  </w:r>
                </w:p>
              </w:tc>
              <w:tc>
                <w:tcPr>
                  <w:tcW w:w="6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B305052" w14:textId="77777777" w:rsidR="005E2BEB" w:rsidRDefault="00000000">
                  <w:pPr>
                    <w:snapToGrid w:val="0"/>
                    <w:spacing w:line="288" w:lineRule="auto"/>
                    <w:jc w:val="both"/>
                    <w:rPr>
                      <w:rFonts w:hint="eastAsia"/>
                      <w:bCs/>
                      <w:sz w:val="21"/>
                      <w:szCs w:val="21"/>
                    </w:rPr>
                  </w:pPr>
                  <w:r>
                    <w:rPr>
                      <w:kern w:val="2"/>
                      <w:sz w:val="21"/>
                      <w:szCs w:val="21"/>
                    </w:rPr>
                    <w:t>呼吸</w:t>
                  </w:r>
                </w:p>
              </w:tc>
              <w:tc>
                <w:tcPr>
                  <w:tcW w:w="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7864981" w14:textId="77777777" w:rsidR="005E2BEB" w:rsidRDefault="00000000">
                  <w:pPr>
                    <w:snapToGrid w:val="0"/>
                    <w:spacing w:line="288" w:lineRule="auto"/>
                    <w:jc w:val="both"/>
                    <w:rPr>
                      <w:rFonts w:hint="eastAsia"/>
                      <w:kern w:val="2"/>
                      <w:sz w:val="21"/>
                      <w:szCs w:val="21"/>
                    </w:rPr>
                  </w:pPr>
                  <w:r>
                    <w:rPr>
                      <w:kern w:val="2"/>
                      <w:sz w:val="21"/>
                      <w:szCs w:val="21"/>
                    </w:rPr>
                    <w:t>LO2②</w:t>
                  </w:r>
                </w:p>
                <w:p w14:paraId="25BED366" w14:textId="77777777" w:rsidR="005E2BEB" w:rsidRDefault="00000000">
                  <w:pPr>
                    <w:snapToGrid w:val="0"/>
                    <w:spacing w:line="288" w:lineRule="auto"/>
                    <w:jc w:val="both"/>
                    <w:rPr>
                      <w:rFonts w:hint="eastAsia"/>
                      <w:kern w:val="2"/>
                      <w:sz w:val="21"/>
                      <w:szCs w:val="21"/>
                    </w:rPr>
                  </w:pPr>
                  <w:r>
                    <w:rPr>
                      <w:kern w:val="2"/>
                      <w:sz w:val="21"/>
                      <w:szCs w:val="21"/>
                    </w:rPr>
                    <w:t>LO4①②</w:t>
                  </w:r>
                </w:p>
              </w:tc>
              <w:tc>
                <w:tcPr>
                  <w:tcW w:w="2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C0BB5C" w14:textId="77777777" w:rsidR="005E2BEB" w:rsidRDefault="00000000">
                  <w:pPr>
                    <w:snapToGrid w:val="0"/>
                    <w:spacing w:line="288" w:lineRule="auto"/>
                    <w:jc w:val="both"/>
                    <w:rPr>
                      <w:rFonts w:hint="eastAsia"/>
                      <w:bCs/>
                      <w:sz w:val="21"/>
                      <w:szCs w:val="21"/>
                    </w:rPr>
                  </w:pPr>
                  <w:r>
                    <w:rPr>
                      <w:kern w:val="2"/>
                      <w:sz w:val="21"/>
                      <w:szCs w:val="21"/>
                    </w:rPr>
                    <w:t>知道呼吸道、肺泡、胸廓的结构和功能特点。</w:t>
                  </w:r>
                </w:p>
                <w:p w14:paraId="10E080F5" w14:textId="77777777" w:rsidR="005E2BEB" w:rsidRDefault="00000000">
                  <w:pPr>
                    <w:snapToGrid w:val="0"/>
                    <w:spacing w:line="288" w:lineRule="auto"/>
                    <w:jc w:val="both"/>
                    <w:rPr>
                      <w:rFonts w:hint="eastAsia"/>
                      <w:bCs/>
                      <w:sz w:val="21"/>
                      <w:szCs w:val="21"/>
                    </w:rPr>
                  </w:pPr>
                  <w:r>
                    <w:rPr>
                      <w:kern w:val="2"/>
                      <w:sz w:val="21"/>
                      <w:szCs w:val="21"/>
                    </w:rPr>
                    <w:t>知道肺通气的动力、胸膜腔负压的生理意义，肺通气的阻力、肺泡表面活性物质的作用与意义。</w:t>
                  </w:r>
                </w:p>
                <w:p w14:paraId="0FBFE3E4" w14:textId="77777777" w:rsidR="005E2BEB" w:rsidRDefault="00000000">
                  <w:pPr>
                    <w:snapToGrid w:val="0"/>
                    <w:spacing w:line="288" w:lineRule="auto"/>
                    <w:jc w:val="both"/>
                    <w:rPr>
                      <w:rFonts w:hint="eastAsia"/>
                      <w:bCs/>
                      <w:sz w:val="21"/>
                      <w:szCs w:val="21"/>
                    </w:rPr>
                  </w:pPr>
                  <w:r>
                    <w:rPr>
                      <w:kern w:val="2"/>
                      <w:sz w:val="21"/>
                      <w:szCs w:val="21"/>
                    </w:rPr>
                    <w:t>知道气体交换的原理；肺换气的过程及影响因素；肺通气／血流比值；组织换气的过程。</w:t>
                  </w:r>
                </w:p>
                <w:p w14:paraId="4F964DBC" w14:textId="77777777" w:rsidR="005E2BEB" w:rsidRDefault="00000000">
                  <w:pPr>
                    <w:snapToGrid w:val="0"/>
                    <w:spacing w:line="288" w:lineRule="auto"/>
                    <w:jc w:val="both"/>
                    <w:rPr>
                      <w:rFonts w:hint="eastAsia"/>
                      <w:bCs/>
                      <w:sz w:val="21"/>
                      <w:szCs w:val="21"/>
                    </w:rPr>
                  </w:pPr>
                  <w:r>
                    <w:rPr>
                      <w:kern w:val="2"/>
                      <w:sz w:val="21"/>
                      <w:szCs w:val="21"/>
                    </w:rPr>
                    <w:t>知道氧气、二氧化碳在血液中的运输； O</w:t>
                  </w:r>
                  <w:r>
                    <w:rPr>
                      <w:kern w:val="2"/>
                      <w:sz w:val="21"/>
                      <w:szCs w:val="21"/>
                      <w:vertAlign w:val="subscript"/>
                    </w:rPr>
                    <w:t>2</w:t>
                  </w:r>
                  <w:r>
                    <w:rPr>
                      <w:kern w:val="2"/>
                      <w:sz w:val="21"/>
                      <w:szCs w:val="21"/>
                    </w:rPr>
                    <w:t>解离曲线与CO</w:t>
                  </w:r>
                  <w:r>
                    <w:rPr>
                      <w:kern w:val="2"/>
                      <w:sz w:val="21"/>
                      <w:szCs w:val="21"/>
                      <w:vertAlign w:val="subscript"/>
                    </w:rPr>
                    <w:t>2</w:t>
                  </w:r>
                  <w:r>
                    <w:rPr>
                      <w:kern w:val="2"/>
                      <w:sz w:val="21"/>
                      <w:szCs w:val="21"/>
                    </w:rPr>
                    <w:t>解离曲线。</w:t>
                  </w:r>
                </w:p>
                <w:p w14:paraId="54311012" w14:textId="77777777" w:rsidR="005E2BEB" w:rsidRDefault="00000000">
                  <w:pPr>
                    <w:snapToGrid w:val="0"/>
                    <w:spacing w:line="288" w:lineRule="auto"/>
                    <w:jc w:val="both"/>
                    <w:rPr>
                      <w:rFonts w:hint="eastAsia"/>
                      <w:bCs/>
                      <w:sz w:val="21"/>
                      <w:szCs w:val="21"/>
                    </w:rPr>
                  </w:pPr>
                  <w:r>
                    <w:rPr>
                      <w:kern w:val="2"/>
                      <w:sz w:val="21"/>
                      <w:szCs w:val="21"/>
                    </w:rPr>
                    <w:t>知道呼吸中枢与呼吸节律的形成；呼吸的反射性调节；周期性呼吸的概念。</w:t>
                  </w:r>
                </w:p>
              </w:tc>
              <w:tc>
                <w:tcPr>
                  <w:tcW w:w="1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9425628" w14:textId="77777777" w:rsidR="005E2BEB" w:rsidRDefault="00000000">
                  <w:pPr>
                    <w:snapToGrid w:val="0"/>
                    <w:jc w:val="both"/>
                    <w:rPr>
                      <w:rFonts w:hint="eastAsia"/>
                      <w:bCs/>
                      <w:sz w:val="21"/>
                      <w:szCs w:val="21"/>
                    </w:rPr>
                  </w:pPr>
                  <w:r>
                    <w:rPr>
                      <w:kern w:val="2"/>
                      <w:sz w:val="21"/>
                      <w:szCs w:val="21"/>
                    </w:rPr>
                    <w:t>1.能说出呼吸的概念及基本过程。</w:t>
                  </w:r>
                </w:p>
                <w:p w14:paraId="00F031A6" w14:textId="77777777" w:rsidR="005E2BEB" w:rsidRDefault="00000000">
                  <w:pPr>
                    <w:snapToGrid w:val="0"/>
                    <w:jc w:val="both"/>
                    <w:rPr>
                      <w:rFonts w:hint="eastAsia"/>
                      <w:bCs/>
                      <w:sz w:val="21"/>
                      <w:szCs w:val="21"/>
                    </w:rPr>
                  </w:pPr>
                  <w:r>
                    <w:rPr>
                      <w:kern w:val="2"/>
                      <w:sz w:val="21"/>
                      <w:szCs w:val="21"/>
                    </w:rPr>
                    <w:t>2.能运用所学知识说出急性低氧环境对呼吸及机体的影响，机体如何适应低氧环境，高压环境对机体的影响。</w:t>
                  </w:r>
                </w:p>
                <w:p w14:paraId="19AD5D30" w14:textId="77777777" w:rsidR="005E2BEB" w:rsidRDefault="00000000">
                  <w:pPr>
                    <w:snapToGrid w:val="0"/>
                    <w:spacing w:line="288" w:lineRule="auto"/>
                    <w:jc w:val="both"/>
                    <w:rPr>
                      <w:rFonts w:hint="eastAsia"/>
                      <w:bCs/>
                      <w:sz w:val="21"/>
                      <w:szCs w:val="21"/>
                    </w:rPr>
                  </w:pPr>
                  <w:r>
                    <w:rPr>
                      <w:kern w:val="2"/>
                      <w:sz w:val="21"/>
                      <w:szCs w:val="21"/>
                    </w:rPr>
                    <w:t>3.能用所学知识解释血液中CO</w:t>
                  </w:r>
                  <w:r>
                    <w:rPr>
                      <w:kern w:val="2"/>
                      <w:sz w:val="21"/>
                      <w:szCs w:val="21"/>
                      <w:vertAlign w:val="subscript"/>
                    </w:rPr>
                    <w:t>2</w:t>
                  </w:r>
                  <w:r>
                    <w:rPr>
                      <w:kern w:val="2"/>
                      <w:sz w:val="21"/>
                      <w:szCs w:val="21"/>
                    </w:rPr>
                    <w:t>、H</w:t>
                  </w:r>
                  <w:r>
                    <w:rPr>
                      <w:kern w:val="2"/>
                      <w:sz w:val="21"/>
                      <w:szCs w:val="21"/>
                      <w:vertAlign w:val="superscript"/>
                    </w:rPr>
                    <w:t>+</w:t>
                  </w:r>
                  <w:r>
                    <w:rPr>
                      <w:kern w:val="2"/>
                      <w:sz w:val="21"/>
                      <w:szCs w:val="21"/>
                    </w:rPr>
                    <w:t>和O</w:t>
                  </w:r>
                  <w:r>
                    <w:rPr>
                      <w:kern w:val="2"/>
                      <w:sz w:val="21"/>
                      <w:szCs w:val="21"/>
                      <w:vertAlign w:val="subscript"/>
                    </w:rPr>
                    <w:t>2</w:t>
                  </w:r>
                  <w:r>
                    <w:rPr>
                      <w:kern w:val="2"/>
                      <w:sz w:val="21"/>
                      <w:szCs w:val="21"/>
                    </w:rPr>
                    <w:t>变化对呼吸的影响。</w:t>
                  </w:r>
                </w:p>
              </w:tc>
              <w:tc>
                <w:tcPr>
                  <w:tcW w:w="1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DCB08A" w14:textId="77777777" w:rsidR="005E2BEB" w:rsidRDefault="00000000">
                  <w:pPr>
                    <w:tabs>
                      <w:tab w:val="left" w:pos="300"/>
                    </w:tabs>
                    <w:snapToGrid w:val="0"/>
                    <w:spacing w:line="288" w:lineRule="auto"/>
                    <w:jc w:val="both"/>
                    <w:rPr>
                      <w:rFonts w:hint="eastAsia"/>
                      <w:bCs/>
                      <w:sz w:val="21"/>
                      <w:szCs w:val="21"/>
                    </w:rPr>
                  </w:pPr>
                  <w:r>
                    <w:rPr>
                      <w:kern w:val="2"/>
                      <w:sz w:val="21"/>
                      <w:szCs w:val="21"/>
                    </w:rPr>
                    <w:t>1.胸膜腔负压的生理意义。</w:t>
                  </w:r>
                </w:p>
                <w:p w14:paraId="6F6D62A7" w14:textId="77777777" w:rsidR="005E2BEB" w:rsidRDefault="00000000">
                  <w:pPr>
                    <w:tabs>
                      <w:tab w:val="left" w:pos="300"/>
                    </w:tabs>
                    <w:snapToGrid w:val="0"/>
                    <w:spacing w:line="288" w:lineRule="auto"/>
                    <w:jc w:val="both"/>
                    <w:rPr>
                      <w:rFonts w:hint="eastAsia"/>
                      <w:bCs/>
                      <w:sz w:val="21"/>
                      <w:szCs w:val="21"/>
                    </w:rPr>
                  </w:pPr>
                  <w:r>
                    <w:rPr>
                      <w:kern w:val="2"/>
                      <w:sz w:val="21"/>
                      <w:szCs w:val="21"/>
                    </w:rPr>
                    <w:t>2.肺泡表面活性物质的作用与意义。</w:t>
                  </w:r>
                </w:p>
                <w:p w14:paraId="526E91EC" w14:textId="77777777" w:rsidR="005E2BEB" w:rsidRDefault="00000000">
                  <w:pPr>
                    <w:tabs>
                      <w:tab w:val="left" w:pos="300"/>
                    </w:tabs>
                    <w:snapToGrid w:val="0"/>
                    <w:spacing w:line="288" w:lineRule="auto"/>
                    <w:jc w:val="both"/>
                    <w:rPr>
                      <w:rFonts w:hint="eastAsia"/>
                      <w:bCs/>
                      <w:sz w:val="21"/>
                      <w:szCs w:val="21"/>
                    </w:rPr>
                  </w:pPr>
                  <w:r>
                    <w:rPr>
                      <w:kern w:val="2"/>
                      <w:sz w:val="21"/>
                      <w:szCs w:val="21"/>
                    </w:rPr>
                    <w:t>3.气体交换的原理。</w:t>
                  </w:r>
                </w:p>
                <w:p w14:paraId="76E0E685" w14:textId="77777777" w:rsidR="005E2BEB" w:rsidRDefault="00000000">
                  <w:pPr>
                    <w:tabs>
                      <w:tab w:val="left" w:pos="300"/>
                    </w:tabs>
                    <w:snapToGrid w:val="0"/>
                    <w:spacing w:line="288" w:lineRule="auto"/>
                    <w:jc w:val="both"/>
                    <w:rPr>
                      <w:rFonts w:hint="eastAsia"/>
                      <w:bCs/>
                      <w:sz w:val="21"/>
                      <w:szCs w:val="21"/>
                    </w:rPr>
                  </w:pPr>
                  <w:r>
                    <w:rPr>
                      <w:kern w:val="2"/>
                      <w:sz w:val="21"/>
                      <w:szCs w:val="21"/>
                    </w:rPr>
                    <w:t>4.O</w:t>
                  </w:r>
                  <w:r>
                    <w:rPr>
                      <w:kern w:val="2"/>
                      <w:sz w:val="21"/>
                      <w:szCs w:val="21"/>
                      <w:vertAlign w:val="subscript"/>
                    </w:rPr>
                    <w:t>2</w:t>
                  </w:r>
                  <w:r>
                    <w:rPr>
                      <w:kern w:val="2"/>
                      <w:sz w:val="21"/>
                      <w:szCs w:val="21"/>
                    </w:rPr>
                    <w:t>的解离曲线与影响因素。</w:t>
                  </w:r>
                </w:p>
                <w:p w14:paraId="2CF869B7" w14:textId="77777777" w:rsidR="005E2BEB" w:rsidRDefault="005E2BEB">
                  <w:pPr>
                    <w:tabs>
                      <w:tab w:val="left" w:pos="300"/>
                    </w:tabs>
                    <w:snapToGrid w:val="0"/>
                    <w:spacing w:line="288" w:lineRule="auto"/>
                    <w:jc w:val="both"/>
                    <w:rPr>
                      <w:rFonts w:hint="eastAsia"/>
                      <w:bCs/>
                      <w:sz w:val="21"/>
                      <w:szCs w:val="21"/>
                    </w:rPr>
                  </w:pPr>
                </w:p>
              </w:tc>
            </w:tr>
            <w:tr w:rsidR="005E2BEB" w14:paraId="213B52C5" w14:textId="77777777">
              <w:trPr>
                <w:trHeight w:val="557"/>
                <w:jc w:val="center"/>
              </w:trPr>
              <w:tc>
                <w:tcPr>
                  <w:tcW w:w="6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0DAFBD" w14:textId="77777777" w:rsidR="005E2BEB" w:rsidRDefault="00000000">
                  <w:pPr>
                    <w:snapToGrid w:val="0"/>
                    <w:spacing w:line="288" w:lineRule="auto"/>
                    <w:jc w:val="both"/>
                    <w:rPr>
                      <w:rFonts w:hint="eastAsia"/>
                      <w:bCs/>
                      <w:sz w:val="21"/>
                      <w:szCs w:val="21"/>
                    </w:rPr>
                  </w:pPr>
                  <w:r>
                    <w:rPr>
                      <w:kern w:val="2"/>
                      <w:sz w:val="21"/>
                      <w:szCs w:val="21"/>
                    </w:rPr>
                    <w:t>6</w:t>
                  </w:r>
                </w:p>
              </w:tc>
              <w:tc>
                <w:tcPr>
                  <w:tcW w:w="6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1BEF4D" w14:textId="77777777" w:rsidR="005E2BEB" w:rsidRDefault="00000000">
                  <w:pPr>
                    <w:snapToGrid w:val="0"/>
                    <w:spacing w:line="288" w:lineRule="auto"/>
                    <w:jc w:val="both"/>
                    <w:rPr>
                      <w:rFonts w:hint="eastAsia"/>
                      <w:bCs/>
                      <w:sz w:val="21"/>
                      <w:szCs w:val="21"/>
                    </w:rPr>
                  </w:pPr>
                  <w:r>
                    <w:rPr>
                      <w:kern w:val="2"/>
                      <w:sz w:val="21"/>
                      <w:szCs w:val="21"/>
                    </w:rPr>
                    <w:t>消化和吸收</w:t>
                  </w:r>
                </w:p>
              </w:tc>
              <w:tc>
                <w:tcPr>
                  <w:tcW w:w="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B850BD" w14:textId="77777777" w:rsidR="005E2BEB" w:rsidRDefault="00000000">
                  <w:pPr>
                    <w:snapToGrid w:val="0"/>
                    <w:spacing w:line="288" w:lineRule="auto"/>
                    <w:jc w:val="both"/>
                    <w:rPr>
                      <w:rFonts w:hint="eastAsia"/>
                      <w:kern w:val="2"/>
                      <w:sz w:val="21"/>
                      <w:szCs w:val="21"/>
                    </w:rPr>
                  </w:pPr>
                  <w:r>
                    <w:rPr>
                      <w:kern w:val="2"/>
                      <w:sz w:val="21"/>
                      <w:szCs w:val="21"/>
                    </w:rPr>
                    <w:t>LO2②</w:t>
                  </w:r>
                </w:p>
                <w:p w14:paraId="65FE2E8F" w14:textId="77777777" w:rsidR="005E2BEB" w:rsidRDefault="00000000">
                  <w:pPr>
                    <w:snapToGrid w:val="0"/>
                    <w:spacing w:line="288" w:lineRule="auto"/>
                    <w:jc w:val="both"/>
                    <w:rPr>
                      <w:rFonts w:hint="eastAsia"/>
                      <w:kern w:val="2"/>
                      <w:sz w:val="21"/>
                      <w:szCs w:val="21"/>
                    </w:rPr>
                  </w:pPr>
                  <w:r>
                    <w:rPr>
                      <w:kern w:val="2"/>
                      <w:sz w:val="21"/>
                      <w:szCs w:val="21"/>
                    </w:rPr>
                    <w:t>LO4①②</w:t>
                  </w:r>
                </w:p>
              </w:tc>
              <w:tc>
                <w:tcPr>
                  <w:tcW w:w="2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4D243A" w14:textId="77777777" w:rsidR="005E2BEB" w:rsidRDefault="00000000">
                  <w:pPr>
                    <w:snapToGrid w:val="0"/>
                    <w:spacing w:line="288" w:lineRule="auto"/>
                    <w:jc w:val="both"/>
                    <w:rPr>
                      <w:rFonts w:hint="eastAsia"/>
                      <w:bCs/>
                      <w:sz w:val="21"/>
                      <w:szCs w:val="21"/>
                    </w:rPr>
                  </w:pPr>
                  <w:r>
                    <w:rPr>
                      <w:kern w:val="2"/>
                      <w:sz w:val="21"/>
                      <w:szCs w:val="21"/>
                    </w:rPr>
                    <w:t>知道消化和吸收的概念。</w:t>
                  </w:r>
                </w:p>
                <w:p w14:paraId="21739DB6" w14:textId="77777777" w:rsidR="005E2BEB" w:rsidRDefault="00000000">
                  <w:pPr>
                    <w:snapToGrid w:val="0"/>
                    <w:spacing w:line="288" w:lineRule="auto"/>
                    <w:jc w:val="both"/>
                    <w:rPr>
                      <w:rFonts w:hint="eastAsia"/>
                      <w:bCs/>
                      <w:sz w:val="21"/>
                      <w:szCs w:val="21"/>
                    </w:rPr>
                  </w:pPr>
                  <w:r>
                    <w:rPr>
                      <w:kern w:val="2"/>
                      <w:sz w:val="21"/>
                      <w:szCs w:val="21"/>
                    </w:rPr>
                    <w:t>知道消化道平滑肌的生理特性、消化腺的分泌功能、消化道的神经支配。</w:t>
                  </w:r>
                </w:p>
                <w:p w14:paraId="6B762462" w14:textId="77777777" w:rsidR="005E2BEB" w:rsidRDefault="00000000">
                  <w:pPr>
                    <w:snapToGrid w:val="0"/>
                    <w:spacing w:line="288" w:lineRule="auto"/>
                    <w:jc w:val="both"/>
                    <w:rPr>
                      <w:rFonts w:hint="eastAsia"/>
                      <w:bCs/>
                      <w:sz w:val="21"/>
                      <w:szCs w:val="21"/>
                    </w:rPr>
                  </w:pPr>
                  <w:r>
                    <w:rPr>
                      <w:kern w:val="2"/>
                      <w:sz w:val="21"/>
                      <w:szCs w:val="21"/>
                    </w:rPr>
                    <w:t>知道唾液的成分、作用及其分泌的调节；咀嚼和吞咽。</w:t>
                  </w:r>
                </w:p>
                <w:p w14:paraId="2E5EB891" w14:textId="77777777" w:rsidR="005E2BEB" w:rsidRDefault="00000000">
                  <w:pPr>
                    <w:snapToGrid w:val="0"/>
                    <w:spacing w:line="288" w:lineRule="auto"/>
                    <w:jc w:val="both"/>
                    <w:rPr>
                      <w:rFonts w:hint="eastAsia"/>
                      <w:bCs/>
                      <w:sz w:val="21"/>
                      <w:szCs w:val="21"/>
                    </w:rPr>
                  </w:pPr>
                  <w:r>
                    <w:rPr>
                      <w:kern w:val="2"/>
                      <w:sz w:val="21"/>
                      <w:szCs w:val="21"/>
                    </w:rPr>
                    <w:t>知道胃液的成分、作用及其分泌的调节；黏液-碳酸氢盐屏障的生理功能；胃的运动；胃排空及其控制。</w:t>
                  </w:r>
                </w:p>
                <w:p w14:paraId="02DB5AFC" w14:textId="77777777" w:rsidR="005E2BEB" w:rsidRDefault="00000000">
                  <w:pPr>
                    <w:snapToGrid w:val="0"/>
                    <w:spacing w:line="288" w:lineRule="auto"/>
                    <w:jc w:val="both"/>
                    <w:rPr>
                      <w:rFonts w:hint="eastAsia"/>
                      <w:bCs/>
                      <w:sz w:val="21"/>
                      <w:szCs w:val="21"/>
                    </w:rPr>
                  </w:pPr>
                  <w:r>
                    <w:rPr>
                      <w:kern w:val="2"/>
                      <w:sz w:val="21"/>
                      <w:szCs w:val="21"/>
                    </w:rPr>
                    <w:t>知道胰液、胆汁、小肠液的分泌及其作用；小肠的运动形式及神经调节。</w:t>
                  </w:r>
                </w:p>
                <w:p w14:paraId="343E33E3" w14:textId="77777777" w:rsidR="005E2BEB" w:rsidRDefault="00000000">
                  <w:pPr>
                    <w:snapToGrid w:val="0"/>
                    <w:spacing w:line="288" w:lineRule="auto"/>
                    <w:jc w:val="both"/>
                    <w:rPr>
                      <w:rFonts w:hint="eastAsia"/>
                      <w:bCs/>
                      <w:sz w:val="21"/>
                      <w:szCs w:val="21"/>
                    </w:rPr>
                  </w:pPr>
                  <w:r>
                    <w:rPr>
                      <w:kern w:val="2"/>
                      <w:sz w:val="21"/>
                      <w:szCs w:val="21"/>
                    </w:rPr>
                    <w:t>知道大肠的生理功能；大肠内细菌的作用；大肠的运动和排便。</w:t>
                  </w:r>
                </w:p>
                <w:p w14:paraId="51596A1A" w14:textId="77777777" w:rsidR="005E2BEB" w:rsidRDefault="00000000">
                  <w:pPr>
                    <w:snapToGrid w:val="0"/>
                    <w:spacing w:line="288" w:lineRule="auto"/>
                    <w:jc w:val="both"/>
                    <w:rPr>
                      <w:rFonts w:hint="eastAsia"/>
                      <w:bCs/>
                      <w:sz w:val="21"/>
                      <w:szCs w:val="21"/>
                    </w:rPr>
                  </w:pPr>
                  <w:r>
                    <w:rPr>
                      <w:kern w:val="2"/>
                      <w:sz w:val="21"/>
                      <w:szCs w:val="21"/>
                    </w:rPr>
                    <w:t>知道吸收的部位、途径及机制；小肠的吸收功能。</w:t>
                  </w:r>
                </w:p>
              </w:tc>
              <w:tc>
                <w:tcPr>
                  <w:tcW w:w="1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4841BB" w14:textId="77777777" w:rsidR="005E2BEB" w:rsidRDefault="00000000">
                  <w:pPr>
                    <w:jc w:val="both"/>
                    <w:rPr>
                      <w:rFonts w:hint="eastAsia"/>
                      <w:bCs/>
                      <w:sz w:val="21"/>
                      <w:szCs w:val="21"/>
                    </w:rPr>
                  </w:pPr>
                  <w:r>
                    <w:rPr>
                      <w:kern w:val="2"/>
                      <w:sz w:val="21"/>
                      <w:szCs w:val="21"/>
                    </w:rPr>
                    <w:t>1．能运用本章所学知识，解释慢波与平滑肌活动的关系，在调节胃肠功能中所起的作用。</w:t>
                  </w:r>
                </w:p>
                <w:p w14:paraId="650E9E6A" w14:textId="77777777" w:rsidR="005E2BEB" w:rsidRDefault="00000000">
                  <w:pPr>
                    <w:jc w:val="both"/>
                    <w:rPr>
                      <w:rFonts w:hint="eastAsia"/>
                      <w:bCs/>
                      <w:sz w:val="21"/>
                      <w:szCs w:val="21"/>
                    </w:rPr>
                  </w:pPr>
                  <w:r>
                    <w:rPr>
                      <w:kern w:val="2"/>
                      <w:sz w:val="21"/>
                      <w:szCs w:val="21"/>
                    </w:rPr>
                    <w:t>2．能运用所学知识，解释行胃大部分切除术或回肠切除术后的病人会出现的贫血类型与应对策略。</w:t>
                  </w:r>
                </w:p>
              </w:tc>
              <w:tc>
                <w:tcPr>
                  <w:tcW w:w="1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E02F88" w14:textId="77777777" w:rsidR="005E2BEB" w:rsidRDefault="00000000">
                  <w:pPr>
                    <w:snapToGrid w:val="0"/>
                    <w:spacing w:line="288" w:lineRule="auto"/>
                    <w:jc w:val="both"/>
                    <w:rPr>
                      <w:rFonts w:hint="eastAsia"/>
                      <w:bCs/>
                      <w:sz w:val="21"/>
                      <w:szCs w:val="21"/>
                    </w:rPr>
                  </w:pPr>
                  <w:r>
                    <w:rPr>
                      <w:kern w:val="2"/>
                      <w:sz w:val="21"/>
                      <w:szCs w:val="21"/>
                    </w:rPr>
                    <w:t>1.胃液的成分、作用，黏液-碳酸氢盐屏障的生理功能</w:t>
                  </w:r>
                </w:p>
                <w:p w14:paraId="3F8C6B3E" w14:textId="77777777" w:rsidR="005E2BEB" w:rsidRDefault="00000000">
                  <w:pPr>
                    <w:snapToGrid w:val="0"/>
                    <w:spacing w:line="288" w:lineRule="auto"/>
                    <w:jc w:val="both"/>
                    <w:rPr>
                      <w:rFonts w:hint="eastAsia"/>
                      <w:bCs/>
                      <w:sz w:val="21"/>
                      <w:szCs w:val="21"/>
                    </w:rPr>
                  </w:pPr>
                  <w:r>
                    <w:rPr>
                      <w:kern w:val="2"/>
                      <w:sz w:val="21"/>
                      <w:szCs w:val="21"/>
                    </w:rPr>
                    <w:t>2.胰液与胆汁的作用</w:t>
                  </w:r>
                </w:p>
                <w:p w14:paraId="08FB06AA" w14:textId="77777777" w:rsidR="005E2BEB" w:rsidRDefault="005E2BEB">
                  <w:pPr>
                    <w:snapToGrid w:val="0"/>
                    <w:spacing w:line="288" w:lineRule="auto"/>
                    <w:jc w:val="both"/>
                    <w:rPr>
                      <w:rFonts w:hint="eastAsia"/>
                      <w:bCs/>
                      <w:sz w:val="21"/>
                      <w:szCs w:val="21"/>
                    </w:rPr>
                  </w:pPr>
                </w:p>
              </w:tc>
            </w:tr>
            <w:tr w:rsidR="005E2BEB" w14:paraId="5E31F912" w14:textId="77777777">
              <w:trPr>
                <w:jc w:val="center"/>
              </w:trPr>
              <w:tc>
                <w:tcPr>
                  <w:tcW w:w="6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E30D14" w14:textId="77777777" w:rsidR="005E2BEB" w:rsidRDefault="00000000">
                  <w:pPr>
                    <w:snapToGrid w:val="0"/>
                    <w:spacing w:line="288" w:lineRule="auto"/>
                    <w:jc w:val="both"/>
                    <w:rPr>
                      <w:rFonts w:hint="eastAsia"/>
                      <w:bCs/>
                      <w:sz w:val="21"/>
                      <w:szCs w:val="21"/>
                    </w:rPr>
                  </w:pPr>
                  <w:r>
                    <w:rPr>
                      <w:kern w:val="2"/>
                      <w:sz w:val="21"/>
                      <w:szCs w:val="21"/>
                    </w:rPr>
                    <w:t>7</w:t>
                  </w:r>
                </w:p>
              </w:tc>
              <w:tc>
                <w:tcPr>
                  <w:tcW w:w="6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79BD56" w14:textId="77777777" w:rsidR="005E2BEB" w:rsidRDefault="00000000">
                  <w:pPr>
                    <w:snapToGrid w:val="0"/>
                    <w:spacing w:line="288" w:lineRule="auto"/>
                    <w:jc w:val="both"/>
                    <w:rPr>
                      <w:rFonts w:hint="eastAsia"/>
                      <w:bCs/>
                      <w:sz w:val="21"/>
                      <w:szCs w:val="21"/>
                    </w:rPr>
                  </w:pPr>
                  <w:r>
                    <w:rPr>
                      <w:kern w:val="2"/>
                      <w:sz w:val="21"/>
                      <w:szCs w:val="21"/>
                    </w:rPr>
                    <w:t>能量代谢和体温</w:t>
                  </w:r>
                </w:p>
              </w:tc>
              <w:tc>
                <w:tcPr>
                  <w:tcW w:w="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9617CDB" w14:textId="77777777" w:rsidR="005E2BEB" w:rsidRDefault="00000000">
                  <w:pPr>
                    <w:snapToGrid w:val="0"/>
                    <w:spacing w:line="288" w:lineRule="auto"/>
                    <w:jc w:val="both"/>
                    <w:rPr>
                      <w:rFonts w:hint="eastAsia"/>
                      <w:kern w:val="2"/>
                      <w:sz w:val="21"/>
                      <w:szCs w:val="21"/>
                    </w:rPr>
                  </w:pPr>
                  <w:r>
                    <w:rPr>
                      <w:kern w:val="2"/>
                      <w:sz w:val="21"/>
                      <w:szCs w:val="21"/>
                    </w:rPr>
                    <w:t>LO2②</w:t>
                  </w:r>
                </w:p>
                <w:p w14:paraId="5BFFDDFC" w14:textId="77777777" w:rsidR="005E2BEB" w:rsidRDefault="00000000">
                  <w:pPr>
                    <w:snapToGrid w:val="0"/>
                    <w:spacing w:line="288" w:lineRule="auto"/>
                    <w:jc w:val="both"/>
                    <w:rPr>
                      <w:rFonts w:hint="eastAsia"/>
                      <w:kern w:val="2"/>
                      <w:sz w:val="21"/>
                      <w:szCs w:val="21"/>
                    </w:rPr>
                  </w:pPr>
                  <w:r>
                    <w:rPr>
                      <w:kern w:val="2"/>
                      <w:sz w:val="21"/>
                      <w:szCs w:val="21"/>
                    </w:rPr>
                    <w:t>LO4①②</w:t>
                  </w:r>
                </w:p>
              </w:tc>
              <w:tc>
                <w:tcPr>
                  <w:tcW w:w="2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F3F321" w14:textId="77777777" w:rsidR="005E2BEB" w:rsidRDefault="00000000">
                  <w:pPr>
                    <w:snapToGrid w:val="0"/>
                    <w:spacing w:line="288" w:lineRule="auto"/>
                    <w:jc w:val="both"/>
                    <w:rPr>
                      <w:rFonts w:hint="eastAsia"/>
                      <w:bCs/>
                      <w:sz w:val="21"/>
                      <w:szCs w:val="21"/>
                    </w:rPr>
                  </w:pPr>
                  <w:r>
                    <w:rPr>
                      <w:kern w:val="2"/>
                      <w:sz w:val="21"/>
                      <w:szCs w:val="21"/>
                    </w:rPr>
                    <w:t>1.知道什么是能量代谢；能量的来源和去路；能量平衡。</w:t>
                  </w:r>
                </w:p>
                <w:p w14:paraId="06C2DFA8" w14:textId="77777777" w:rsidR="005E2BEB" w:rsidRDefault="00000000">
                  <w:pPr>
                    <w:snapToGrid w:val="0"/>
                    <w:spacing w:line="288" w:lineRule="auto"/>
                    <w:jc w:val="both"/>
                    <w:rPr>
                      <w:rFonts w:hint="eastAsia"/>
                      <w:bCs/>
                      <w:sz w:val="21"/>
                      <w:szCs w:val="21"/>
                    </w:rPr>
                  </w:pPr>
                  <w:r>
                    <w:rPr>
                      <w:kern w:val="2"/>
                      <w:sz w:val="21"/>
                      <w:szCs w:val="21"/>
                    </w:rPr>
                    <w:t>2.知道能量代谢的测定原理和方法。</w:t>
                  </w:r>
                </w:p>
                <w:p w14:paraId="7D0AD904" w14:textId="77777777" w:rsidR="005E2BEB" w:rsidRDefault="00000000">
                  <w:pPr>
                    <w:snapToGrid w:val="0"/>
                    <w:spacing w:line="288" w:lineRule="auto"/>
                    <w:jc w:val="both"/>
                    <w:rPr>
                      <w:rFonts w:hint="eastAsia"/>
                      <w:bCs/>
                      <w:sz w:val="21"/>
                      <w:szCs w:val="21"/>
                    </w:rPr>
                  </w:pPr>
                  <w:r>
                    <w:rPr>
                      <w:kern w:val="2"/>
                      <w:sz w:val="21"/>
                      <w:szCs w:val="21"/>
                    </w:rPr>
                    <w:lastRenderedPageBreak/>
                    <w:t>3.知道影响能量代谢的因素</w:t>
                  </w:r>
                </w:p>
                <w:p w14:paraId="24346D00" w14:textId="77777777" w:rsidR="005E2BEB" w:rsidRDefault="00000000">
                  <w:pPr>
                    <w:snapToGrid w:val="0"/>
                    <w:spacing w:line="288" w:lineRule="auto"/>
                    <w:jc w:val="both"/>
                    <w:rPr>
                      <w:rFonts w:hint="eastAsia"/>
                      <w:bCs/>
                      <w:sz w:val="21"/>
                      <w:szCs w:val="21"/>
                    </w:rPr>
                  </w:pPr>
                  <w:r>
                    <w:rPr>
                      <w:kern w:val="2"/>
                      <w:sz w:val="21"/>
                      <w:szCs w:val="21"/>
                    </w:rPr>
                    <w:t>4.知道基础代谢和基础代谢率的概念。</w:t>
                  </w:r>
                </w:p>
                <w:p w14:paraId="0A465B9D" w14:textId="77777777" w:rsidR="005E2BEB" w:rsidRDefault="00000000">
                  <w:pPr>
                    <w:snapToGrid w:val="0"/>
                    <w:spacing w:line="288" w:lineRule="auto"/>
                    <w:jc w:val="both"/>
                    <w:rPr>
                      <w:rFonts w:hint="eastAsia"/>
                      <w:bCs/>
                      <w:sz w:val="21"/>
                      <w:szCs w:val="21"/>
                    </w:rPr>
                  </w:pPr>
                  <w:r>
                    <w:rPr>
                      <w:kern w:val="2"/>
                      <w:sz w:val="21"/>
                      <w:szCs w:val="21"/>
                    </w:rPr>
                    <w:t>5.知道表层温度和核心温度；理解体温的生理变动。</w:t>
                  </w:r>
                </w:p>
                <w:p w14:paraId="48355BDE" w14:textId="77777777" w:rsidR="005E2BEB" w:rsidRDefault="00000000">
                  <w:pPr>
                    <w:snapToGrid w:val="0"/>
                    <w:spacing w:line="288" w:lineRule="auto"/>
                    <w:jc w:val="both"/>
                    <w:rPr>
                      <w:rFonts w:hint="eastAsia"/>
                      <w:bCs/>
                      <w:sz w:val="21"/>
                      <w:szCs w:val="21"/>
                    </w:rPr>
                  </w:pPr>
                  <w:r>
                    <w:rPr>
                      <w:kern w:val="2"/>
                      <w:sz w:val="21"/>
                      <w:szCs w:val="21"/>
                    </w:rPr>
                    <w:t>6.知道机体的产热与散热；体温的调节；异常体温的机制。</w:t>
                  </w:r>
                </w:p>
                <w:p w14:paraId="42123894" w14:textId="77777777" w:rsidR="005E2BEB" w:rsidRDefault="00000000">
                  <w:pPr>
                    <w:snapToGrid w:val="0"/>
                    <w:spacing w:line="288" w:lineRule="auto"/>
                    <w:jc w:val="both"/>
                    <w:rPr>
                      <w:rFonts w:hint="eastAsia"/>
                      <w:bCs/>
                      <w:sz w:val="21"/>
                      <w:szCs w:val="21"/>
                    </w:rPr>
                  </w:pPr>
                  <w:r>
                    <w:rPr>
                      <w:kern w:val="2"/>
                      <w:sz w:val="21"/>
                      <w:szCs w:val="21"/>
                    </w:rPr>
                    <w:t>7.知道人体对高温、寒冷环境的反应；习服的概念。</w:t>
                  </w:r>
                </w:p>
              </w:tc>
              <w:tc>
                <w:tcPr>
                  <w:tcW w:w="1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01152F1" w14:textId="77777777" w:rsidR="005E2BEB" w:rsidRDefault="00000000">
                  <w:pPr>
                    <w:snapToGrid w:val="0"/>
                    <w:spacing w:line="288" w:lineRule="auto"/>
                    <w:jc w:val="both"/>
                    <w:rPr>
                      <w:rFonts w:hint="eastAsia"/>
                      <w:bCs/>
                      <w:sz w:val="21"/>
                      <w:szCs w:val="21"/>
                    </w:rPr>
                  </w:pPr>
                  <w:r>
                    <w:rPr>
                      <w:kern w:val="2"/>
                      <w:sz w:val="21"/>
                      <w:szCs w:val="21"/>
                    </w:rPr>
                    <w:lastRenderedPageBreak/>
                    <w:t>1.能简述人体主要的供能物质。</w:t>
                  </w:r>
                </w:p>
                <w:p w14:paraId="43A7C4D6" w14:textId="77777777" w:rsidR="005E2BEB" w:rsidRDefault="00000000">
                  <w:pPr>
                    <w:snapToGrid w:val="0"/>
                    <w:spacing w:line="288" w:lineRule="auto"/>
                    <w:jc w:val="both"/>
                    <w:rPr>
                      <w:rFonts w:hint="eastAsia"/>
                      <w:bCs/>
                      <w:sz w:val="21"/>
                      <w:szCs w:val="21"/>
                    </w:rPr>
                  </w:pPr>
                  <w:r>
                    <w:rPr>
                      <w:kern w:val="2"/>
                      <w:sz w:val="21"/>
                      <w:szCs w:val="21"/>
                    </w:rPr>
                    <w:t>2.能正确概述影响能量代谢的主</w:t>
                  </w:r>
                  <w:r>
                    <w:rPr>
                      <w:kern w:val="2"/>
                      <w:sz w:val="21"/>
                      <w:szCs w:val="21"/>
                    </w:rPr>
                    <w:lastRenderedPageBreak/>
                    <w:t>要因素和体温的生理变动。</w:t>
                  </w:r>
                </w:p>
                <w:p w14:paraId="1637250E" w14:textId="77777777" w:rsidR="005E2BEB" w:rsidRDefault="00000000">
                  <w:pPr>
                    <w:snapToGrid w:val="0"/>
                    <w:spacing w:line="288" w:lineRule="auto"/>
                    <w:jc w:val="both"/>
                    <w:rPr>
                      <w:rFonts w:hint="eastAsia"/>
                      <w:bCs/>
                      <w:sz w:val="21"/>
                      <w:szCs w:val="21"/>
                    </w:rPr>
                  </w:pPr>
                  <w:r>
                    <w:rPr>
                      <w:kern w:val="2"/>
                      <w:sz w:val="21"/>
                      <w:szCs w:val="21"/>
                    </w:rPr>
                    <w:t>3.能说出机体产热的机制和散热的途径及方式。</w:t>
                  </w:r>
                </w:p>
                <w:p w14:paraId="5C953F5C" w14:textId="77777777" w:rsidR="005E2BEB" w:rsidRDefault="00000000">
                  <w:pPr>
                    <w:snapToGrid w:val="0"/>
                    <w:spacing w:line="288" w:lineRule="auto"/>
                    <w:jc w:val="both"/>
                    <w:rPr>
                      <w:rFonts w:hint="eastAsia"/>
                      <w:bCs/>
                      <w:sz w:val="21"/>
                      <w:szCs w:val="21"/>
                    </w:rPr>
                  </w:pPr>
                  <w:r>
                    <w:rPr>
                      <w:kern w:val="2"/>
                      <w:sz w:val="21"/>
                      <w:szCs w:val="21"/>
                    </w:rPr>
                    <w:t>4.能运用机体散热原理为体温升高的病人降温。</w:t>
                  </w:r>
                </w:p>
                <w:p w14:paraId="64AC8BE1" w14:textId="77777777" w:rsidR="005E2BEB" w:rsidRDefault="00000000">
                  <w:pPr>
                    <w:snapToGrid w:val="0"/>
                    <w:spacing w:line="288" w:lineRule="auto"/>
                    <w:jc w:val="both"/>
                    <w:rPr>
                      <w:rFonts w:hint="eastAsia"/>
                      <w:bCs/>
                      <w:sz w:val="21"/>
                      <w:szCs w:val="21"/>
                    </w:rPr>
                  </w:pPr>
                  <w:r>
                    <w:rPr>
                      <w:kern w:val="2"/>
                      <w:sz w:val="21"/>
                      <w:szCs w:val="21"/>
                    </w:rPr>
                    <w:t xml:space="preserve">5.能运用调定点学说解释机体发热的机制。 </w:t>
                  </w:r>
                </w:p>
              </w:tc>
              <w:tc>
                <w:tcPr>
                  <w:tcW w:w="1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A7F2050" w14:textId="77777777" w:rsidR="005E2BEB" w:rsidRDefault="00000000">
                  <w:pPr>
                    <w:snapToGrid w:val="0"/>
                    <w:spacing w:line="288" w:lineRule="auto"/>
                    <w:jc w:val="both"/>
                    <w:rPr>
                      <w:rFonts w:hint="eastAsia"/>
                      <w:bCs/>
                      <w:sz w:val="21"/>
                      <w:szCs w:val="21"/>
                    </w:rPr>
                  </w:pPr>
                  <w:r>
                    <w:rPr>
                      <w:kern w:val="2"/>
                      <w:sz w:val="21"/>
                      <w:szCs w:val="21"/>
                    </w:rPr>
                    <w:lastRenderedPageBreak/>
                    <w:t>1.能量平衡。</w:t>
                  </w:r>
                </w:p>
                <w:p w14:paraId="0A077448" w14:textId="77777777" w:rsidR="005E2BEB" w:rsidRDefault="00000000">
                  <w:pPr>
                    <w:snapToGrid w:val="0"/>
                    <w:spacing w:line="288" w:lineRule="auto"/>
                    <w:jc w:val="both"/>
                    <w:rPr>
                      <w:rFonts w:hint="eastAsia"/>
                      <w:bCs/>
                      <w:sz w:val="21"/>
                      <w:szCs w:val="21"/>
                    </w:rPr>
                  </w:pPr>
                  <w:r>
                    <w:rPr>
                      <w:kern w:val="2"/>
                      <w:sz w:val="21"/>
                      <w:szCs w:val="21"/>
                    </w:rPr>
                    <w:t>2.体温的调节机制。</w:t>
                  </w:r>
                </w:p>
                <w:p w14:paraId="5B04B21D" w14:textId="77777777" w:rsidR="005E2BEB" w:rsidRDefault="005E2BEB">
                  <w:pPr>
                    <w:snapToGrid w:val="0"/>
                    <w:spacing w:line="288" w:lineRule="auto"/>
                    <w:jc w:val="both"/>
                    <w:rPr>
                      <w:rFonts w:hint="eastAsia"/>
                      <w:bCs/>
                      <w:sz w:val="21"/>
                      <w:szCs w:val="21"/>
                    </w:rPr>
                  </w:pPr>
                </w:p>
              </w:tc>
            </w:tr>
            <w:tr w:rsidR="005E2BEB" w14:paraId="78DD3A6A" w14:textId="77777777">
              <w:trPr>
                <w:jc w:val="center"/>
              </w:trPr>
              <w:tc>
                <w:tcPr>
                  <w:tcW w:w="6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E2D0F04" w14:textId="77777777" w:rsidR="005E2BEB" w:rsidRDefault="00000000">
                  <w:pPr>
                    <w:snapToGrid w:val="0"/>
                    <w:spacing w:line="288" w:lineRule="auto"/>
                    <w:jc w:val="both"/>
                    <w:rPr>
                      <w:rFonts w:hint="eastAsia"/>
                      <w:bCs/>
                      <w:sz w:val="21"/>
                      <w:szCs w:val="21"/>
                    </w:rPr>
                  </w:pPr>
                  <w:r>
                    <w:rPr>
                      <w:kern w:val="2"/>
                      <w:sz w:val="21"/>
                      <w:szCs w:val="21"/>
                    </w:rPr>
                    <w:t>8</w:t>
                  </w:r>
                </w:p>
              </w:tc>
              <w:tc>
                <w:tcPr>
                  <w:tcW w:w="6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A5E05F" w14:textId="77777777" w:rsidR="005E2BEB" w:rsidRDefault="00000000">
                  <w:pPr>
                    <w:snapToGrid w:val="0"/>
                    <w:spacing w:line="288" w:lineRule="auto"/>
                    <w:jc w:val="both"/>
                    <w:rPr>
                      <w:rFonts w:hint="eastAsia"/>
                      <w:bCs/>
                      <w:sz w:val="21"/>
                      <w:szCs w:val="21"/>
                    </w:rPr>
                  </w:pPr>
                  <w:r>
                    <w:rPr>
                      <w:kern w:val="2"/>
                      <w:sz w:val="21"/>
                      <w:szCs w:val="21"/>
                    </w:rPr>
                    <w:t>尿的生成与排放</w:t>
                  </w:r>
                </w:p>
              </w:tc>
              <w:tc>
                <w:tcPr>
                  <w:tcW w:w="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9D8723" w14:textId="77777777" w:rsidR="005E2BEB" w:rsidRDefault="00000000">
                  <w:pPr>
                    <w:snapToGrid w:val="0"/>
                    <w:spacing w:line="288" w:lineRule="auto"/>
                    <w:jc w:val="both"/>
                    <w:rPr>
                      <w:rFonts w:hint="eastAsia"/>
                      <w:kern w:val="2"/>
                      <w:sz w:val="21"/>
                      <w:szCs w:val="21"/>
                    </w:rPr>
                  </w:pPr>
                  <w:r>
                    <w:rPr>
                      <w:kern w:val="2"/>
                      <w:sz w:val="21"/>
                      <w:szCs w:val="21"/>
                    </w:rPr>
                    <w:t>LO2②</w:t>
                  </w:r>
                </w:p>
                <w:p w14:paraId="3D560F66" w14:textId="77777777" w:rsidR="005E2BEB" w:rsidRDefault="00000000">
                  <w:pPr>
                    <w:snapToGrid w:val="0"/>
                    <w:spacing w:line="288" w:lineRule="auto"/>
                    <w:jc w:val="both"/>
                    <w:rPr>
                      <w:rFonts w:hint="eastAsia"/>
                      <w:kern w:val="2"/>
                      <w:sz w:val="21"/>
                      <w:szCs w:val="21"/>
                    </w:rPr>
                  </w:pPr>
                  <w:r>
                    <w:rPr>
                      <w:kern w:val="2"/>
                      <w:sz w:val="21"/>
                      <w:szCs w:val="21"/>
                    </w:rPr>
                    <w:t>LO4①②</w:t>
                  </w:r>
                </w:p>
              </w:tc>
              <w:tc>
                <w:tcPr>
                  <w:tcW w:w="2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999930C" w14:textId="77777777" w:rsidR="005E2BEB" w:rsidRDefault="00000000">
                  <w:pPr>
                    <w:snapToGrid w:val="0"/>
                    <w:spacing w:line="288" w:lineRule="auto"/>
                    <w:jc w:val="both"/>
                    <w:rPr>
                      <w:rFonts w:hint="eastAsia"/>
                      <w:bCs/>
                      <w:sz w:val="21"/>
                      <w:szCs w:val="21"/>
                    </w:rPr>
                  </w:pPr>
                  <w:r>
                    <w:rPr>
                      <w:kern w:val="2"/>
                      <w:sz w:val="21"/>
                      <w:szCs w:val="21"/>
                    </w:rPr>
                    <w:t>知道肾脏的结构特点；肾脏血液循环的特征；肾脏的泌尿功能与内分泌功能。</w:t>
                  </w:r>
                </w:p>
                <w:p w14:paraId="03AB08C8" w14:textId="77777777" w:rsidR="005E2BEB" w:rsidRDefault="00000000">
                  <w:pPr>
                    <w:snapToGrid w:val="0"/>
                    <w:spacing w:line="288" w:lineRule="auto"/>
                    <w:jc w:val="both"/>
                    <w:rPr>
                      <w:rFonts w:hint="eastAsia"/>
                      <w:bCs/>
                      <w:sz w:val="21"/>
                      <w:szCs w:val="21"/>
                    </w:rPr>
                  </w:pPr>
                  <w:r>
                    <w:rPr>
                      <w:kern w:val="2"/>
                      <w:sz w:val="21"/>
                      <w:szCs w:val="21"/>
                    </w:rPr>
                    <w:t>知道肾小球滤过的机制及影响因素；肾小管与集合管的重吸收机制、分泌和排泄作用；</w:t>
                  </w:r>
                </w:p>
                <w:p w14:paraId="537C96D4" w14:textId="77777777" w:rsidR="005E2BEB" w:rsidRDefault="00000000">
                  <w:pPr>
                    <w:snapToGrid w:val="0"/>
                    <w:spacing w:line="288" w:lineRule="auto"/>
                    <w:jc w:val="both"/>
                    <w:rPr>
                      <w:rFonts w:hint="eastAsia"/>
                      <w:bCs/>
                      <w:sz w:val="21"/>
                      <w:szCs w:val="21"/>
                    </w:rPr>
                  </w:pPr>
                  <w:r>
                    <w:rPr>
                      <w:kern w:val="2"/>
                      <w:sz w:val="21"/>
                      <w:szCs w:val="21"/>
                    </w:rPr>
                    <w:t>理解尿液浓缩和稀释的机制。</w:t>
                  </w:r>
                </w:p>
                <w:p w14:paraId="6DB3295D" w14:textId="77777777" w:rsidR="005E2BEB" w:rsidRDefault="00000000">
                  <w:pPr>
                    <w:snapToGrid w:val="0"/>
                    <w:spacing w:line="288" w:lineRule="auto"/>
                    <w:jc w:val="both"/>
                    <w:rPr>
                      <w:rFonts w:hint="eastAsia"/>
                      <w:bCs/>
                      <w:sz w:val="21"/>
                      <w:szCs w:val="21"/>
                    </w:rPr>
                  </w:pPr>
                  <w:r>
                    <w:rPr>
                      <w:kern w:val="2"/>
                      <w:sz w:val="21"/>
                      <w:szCs w:val="21"/>
                    </w:rPr>
                    <w:t>知道尿生成的调节：抗利尿激素、醛固酮等对肾的作用。</w:t>
                  </w:r>
                </w:p>
                <w:p w14:paraId="0D46D9A3" w14:textId="77777777" w:rsidR="005E2BEB" w:rsidRDefault="00000000">
                  <w:pPr>
                    <w:snapToGrid w:val="0"/>
                    <w:spacing w:line="288" w:lineRule="auto"/>
                    <w:jc w:val="both"/>
                    <w:rPr>
                      <w:rFonts w:hint="eastAsia"/>
                      <w:bCs/>
                      <w:sz w:val="21"/>
                      <w:szCs w:val="21"/>
                    </w:rPr>
                  </w:pPr>
                  <w:r>
                    <w:rPr>
                      <w:kern w:val="2"/>
                      <w:sz w:val="21"/>
                      <w:szCs w:val="21"/>
                    </w:rPr>
                    <w:t>知道血浆清除率的概念及生理意义。</w:t>
                  </w:r>
                </w:p>
                <w:p w14:paraId="7217F7A3" w14:textId="77777777" w:rsidR="005E2BEB" w:rsidRDefault="00000000">
                  <w:pPr>
                    <w:snapToGrid w:val="0"/>
                    <w:spacing w:line="288" w:lineRule="auto"/>
                    <w:jc w:val="both"/>
                    <w:rPr>
                      <w:rFonts w:hint="eastAsia"/>
                      <w:bCs/>
                      <w:sz w:val="21"/>
                      <w:szCs w:val="21"/>
                    </w:rPr>
                  </w:pPr>
                  <w:r>
                    <w:rPr>
                      <w:kern w:val="2"/>
                      <w:sz w:val="21"/>
                      <w:szCs w:val="21"/>
                    </w:rPr>
                    <w:t>知道排尿反射与排尿异常。</w:t>
                  </w:r>
                </w:p>
              </w:tc>
              <w:tc>
                <w:tcPr>
                  <w:tcW w:w="1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84159D" w14:textId="77777777" w:rsidR="005E2BEB" w:rsidRDefault="00000000">
                  <w:pPr>
                    <w:snapToGrid w:val="0"/>
                    <w:spacing w:line="288" w:lineRule="auto"/>
                    <w:jc w:val="both"/>
                    <w:rPr>
                      <w:rFonts w:hint="eastAsia"/>
                      <w:bCs/>
                      <w:sz w:val="21"/>
                      <w:szCs w:val="21"/>
                    </w:rPr>
                  </w:pPr>
                  <w:r>
                    <w:rPr>
                      <w:kern w:val="2"/>
                      <w:sz w:val="21"/>
                      <w:szCs w:val="21"/>
                    </w:rPr>
                    <w:t>能用基本知识，解释糖尿病病人多尿、多饮的原因及健康教育；对排尿异常症状的评估及护理指导。</w:t>
                  </w:r>
                </w:p>
              </w:tc>
              <w:tc>
                <w:tcPr>
                  <w:tcW w:w="1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23DE302" w14:textId="77777777" w:rsidR="005E2BEB" w:rsidRDefault="00000000">
                  <w:pPr>
                    <w:snapToGrid w:val="0"/>
                    <w:spacing w:line="288" w:lineRule="auto"/>
                    <w:jc w:val="both"/>
                    <w:rPr>
                      <w:rFonts w:hint="eastAsia"/>
                      <w:bCs/>
                      <w:sz w:val="21"/>
                      <w:szCs w:val="21"/>
                    </w:rPr>
                  </w:pPr>
                  <w:r>
                    <w:rPr>
                      <w:kern w:val="2"/>
                      <w:sz w:val="21"/>
                      <w:szCs w:val="21"/>
                    </w:rPr>
                    <w:t>1.影响肾小球滤过的因素</w:t>
                  </w:r>
                </w:p>
                <w:p w14:paraId="6B3A7554" w14:textId="77777777" w:rsidR="005E2BEB" w:rsidRDefault="00000000">
                  <w:pPr>
                    <w:snapToGrid w:val="0"/>
                    <w:spacing w:line="288" w:lineRule="auto"/>
                    <w:jc w:val="both"/>
                    <w:rPr>
                      <w:rFonts w:hint="eastAsia"/>
                      <w:bCs/>
                      <w:sz w:val="21"/>
                      <w:szCs w:val="21"/>
                    </w:rPr>
                  </w:pPr>
                  <w:r>
                    <w:rPr>
                      <w:kern w:val="2"/>
                      <w:sz w:val="21"/>
                      <w:szCs w:val="21"/>
                    </w:rPr>
                    <w:t>2.尿液的稀释和浓缩过程</w:t>
                  </w:r>
                </w:p>
                <w:p w14:paraId="3CB3FACC" w14:textId="77777777" w:rsidR="005E2BEB" w:rsidRDefault="00000000">
                  <w:pPr>
                    <w:snapToGrid w:val="0"/>
                    <w:spacing w:line="288" w:lineRule="auto"/>
                    <w:jc w:val="both"/>
                    <w:rPr>
                      <w:rFonts w:hint="eastAsia"/>
                      <w:bCs/>
                      <w:sz w:val="21"/>
                      <w:szCs w:val="21"/>
                    </w:rPr>
                  </w:pPr>
                  <w:r>
                    <w:rPr>
                      <w:kern w:val="2"/>
                      <w:sz w:val="21"/>
                      <w:szCs w:val="21"/>
                    </w:rPr>
                    <w:t>3.尿生成的体液调节</w:t>
                  </w:r>
                </w:p>
                <w:p w14:paraId="5FA93182" w14:textId="77777777" w:rsidR="005E2BEB" w:rsidRDefault="005E2BEB">
                  <w:pPr>
                    <w:snapToGrid w:val="0"/>
                    <w:spacing w:line="288" w:lineRule="auto"/>
                    <w:jc w:val="both"/>
                    <w:rPr>
                      <w:rFonts w:hint="eastAsia"/>
                      <w:bCs/>
                      <w:sz w:val="21"/>
                      <w:szCs w:val="21"/>
                    </w:rPr>
                  </w:pPr>
                </w:p>
              </w:tc>
            </w:tr>
            <w:tr w:rsidR="005E2BEB" w14:paraId="480C6756" w14:textId="77777777">
              <w:trPr>
                <w:jc w:val="center"/>
              </w:trPr>
              <w:tc>
                <w:tcPr>
                  <w:tcW w:w="6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16EDD1" w14:textId="77777777" w:rsidR="005E2BEB" w:rsidRDefault="00000000">
                  <w:pPr>
                    <w:snapToGrid w:val="0"/>
                    <w:spacing w:line="288" w:lineRule="auto"/>
                    <w:jc w:val="both"/>
                    <w:rPr>
                      <w:rFonts w:hint="eastAsia"/>
                      <w:bCs/>
                      <w:sz w:val="21"/>
                      <w:szCs w:val="21"/>
                    </w:rPr>
                  </w:pPr>
                  <w:r>
                    <w:rPr>
                      <w:kern w:val="2"/>
                      <w:sz w:val="21"/>
                      <w:szCs w:val="21"/>
                    </w:rPr>
                    <w:t>9</w:t>
                  </w:r>
                </w:p>
              </w:tc>
              <w:tc>
                <w:tcPr>
                  <w:tcW w:w="6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AE47C3" w14:textId="77777777" w:rsidR="005E2BEB" w:rsidRDefault="00000000">
                  <w:pPr>
                    <w:snapToGrid w:val="0"/>
                    <w:spacing w:line="288" w:lineRule="auto"/>
                    <w:jc w:val="both"/>
                    <w:rPr>
                      <w:rFonts w:hint="eastAsia"/>
                      <w:bCs/>
                      <w:sz w:val="21"/>
                      <w:szCs w:val="21"/>
                    </w:rPr>
                  </w:pPr>
                  <w:r>
                    <w:rPr>
                      <w:kern w:val="2"/>
                      <w:sz w:val="21"/>
                      <w:szCs w:val="21"/>
                    </w:rPr>
                    <w:t>感觉器官</w:t>
                  </w:r>
                </w:p>
              </w:tc>
              <w:tc>
                <w:tcPr>
                  <w:tcW w:w="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03DFB5" w14:textId="77777777" w:rsidR="005E2BEB" w:rsidRDefault="00000000">
                  <w:pPr>
                    <w:snapToGrid w:val="0"/>
                    <w:spacing w:line="288" w:lineRule="auto"/>
                    <w:jc w:val="both"/>
                    <w:rPr>
                      <w:rFonts w:hint="eastAsia"/>
                      <w:kern w:val="2"/>
                      <w:sz w:val="21"/>
                      <w:szCs w:val="21"/>
                    </w:rPr>
                  </w:pPr>
                  <w:r>
                    <w:rPr>
                      <w:kern w:val="2"/>
                      <w:sz w:val="21"/>
                      <w:szCs w:val="21"/>
                    </w:rPr>
                    <w:t>LO2②</w:t>
                  </w:r>
                </w:p>
                <w:p w14:paraId="00A9CA65" w14:textId="77777777" w:rsidR="005E2BEB" w:rsidRDefault="00000000">
                  <w:pPr>
                    <w:snapToGrid w:val="0"/>
                    <w:spacing w:line="288" w:lineRule="auto"/>
                    <w:jc w:val="both"/>
                    <w:rPr>
                      <w:rFonts w:hint="eastAsia"/>
                      <w:kern w:val="2"/>
                      <w:sz w:val="21"/>
                      <w:szCs w:val="21"/>
                    </w:rPr>
                  </w:pPr>
                  <w:r>
                    <w:rPr>
                      <w:kern w:val="2"/>
                      <w:sz w:val="21"/>
                      <w:szCs w:val="21"/>
                    </w:rPr>
                    <w:t>LO4①②</w:t>
                  </w:r>
                </w:p>
              </w:tc>
              <w:tc>
                <w:tcPr>
                  <w:tcW w:w="2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C63B8B" w14:textId="77777777" w:rsidR="005E2BEB" w:rsidRDefault="00000000">
                  <w:pPr>
                    <w:snapToGrid w:val="0"/>
                    <w:spacing w:line="288" w:lineRule="auto"/>
                    <w:jc w:val="both"/>
                    <w:rPr>
                      <w:rFonts w:hint="eastAsia"/>
                      <w:bCs/>
                      <w:sz w:val="21"/>
                      <w:szCs w:val="21"/>
                    </w:rPr>
                  </w:pPr>
                  <w:r>
                    <w:rPr>
                      <w:kern w:val="2"/>
                      <w:sz w:val="21"/>
                      <w:szCs w:val="21"/>
                    </w:rPr>
                    <w:t>知道感受器、感觉器官的定义；理解感受器的一般生理特性。</w:t>
                  </w:r>
                </w:p>
                <w:p w14:paraId="2BE6F57A" w14:textId="77777777" w:rsidR="005E2BEB" w:rsidRDefault="00000000">
                  <w:pPr>
                    <w:snapToGrid w:val="0"/>
                    <w:spacing w:line="288" w:lineRule="auto"/>
                    <w:jc w:val="both"/>
                    <w:rPr>
                      <w:rFonts w:hint="eastAsia"/>
                      <w:bCs/>
                      <w:sz w:val="21"/>
                      <w:szCs w:val="21"/>
                    </w:rPr>
                  </w:pPr>
                  <w:r>
                    <w:rPr>
                      <w:kern w:val="2"/>
                      <w:sz w:val="21"/>
                      <w:szCs w:val="21"/>
                    </w:rPr>
                    <w:t>知道眼的视觉功能、眼的折光系统及其调节；视网膜的感光功能；暗适应、明适应、视野、立体视觉。</w:t>
                  </w:r>
                </w:p>
                <w:p w14:paraId="56640E37" w14:textId="77777777" w:rsidR="005E2BEB" w:rsidRDefault="00000000">
                  <w:pPr>
                    <w:snapToGrid w:val="0"/>
                    <w:spacing w:line="288" w:lineRule="auto"/>
                    <w:jc w:val="both"/>
                    <w:rPr>
                      <w:rFonts w:hint="eastAsia"/>
                      <w:bCs/>
                      <w:sz w:val="21"/>
                      <w:szCs w:val="21"/>
                    </w:rPr>
                  </w:pPr>
                  <w:r>
                    <w:rPr>
                      <w:kern w:val="2"/>
                      <w:sz w:val="21"/>
                      <w:szCs w:val="21"/>
                    </w:rPr>
                    <w:t>知道外耳、中耳的传音功能；气传导、骨传导；内耳的感音功能。</w:t>
                  </w:r>
                </w:p>
                <w:p w14:paraId="578241B6" w14:textId="77777777" w:rsidR="005E2BEB" w:rsidRDefault="00000000">
                  <w:pPr>
                    <w:snapToGrid w:val="0"/>
                    <w:spacing w:line="288" w:lineRule="auto"/>
                    <w:jc w:val="both"/>
                    <w:rPr>
                      <w:rFonts w:hint="eastAsia"/>
                      <w:bCs/>
                      <w:sz w:val="21"/>
                      <w:szCs w:val="21"/>
                    </w:rPr>
                  </w:pPr>
                  <w:r>
                    <w:rPr>
                      <w:kern w:val="2"/>
                      <w:sz w:val="21"/>
                      <w:szCs w:val="21"/>
                    </w:rPr>
                    <w:t>理解前庭器官的平衡感觉功能；知道前庭反应。</w:t>
                  </w:r>
                </w:p>
                <w:p w14:paraId="3B1FD0AA" w14:textId="77777777" w:rsidR="005E2BEB" w:rsidRDefault="00000000">
                  <w:pPr>
                    <w:snapToGrid w:val="0"/>
                    <w:spacing w:line="288" w:lineRule="auto"/>
                    <w:jc w:val="both"/>
                    <w:rPr>
                      <w:rFonts w:hint="eastAsia"/>
                      <w:bCs/>
                      <w:sz w:val="21"/>
                      <w:szCs w:val="21"/>
                    </w:rPr>
                  </w:pPr>
                  <w:r>
                    <w:rPr>
                      <w:kern w:val="2"/>
                      <w:sz w:val="21"/>
                      <w:szCs w:val="21"/>
                    </w:rPr>
                    <w:lastRenderedPageBreak/>
                    <w:t>知道其他感觉器官的功能：嗅觉器官、味觉器官、皮肤感觉。</w:t>
                  </w:r>
                </w:p>
              </w:tc>
              <w:tc>
                <w:tcPr>
                  <w:tcW w:w="1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94D2AA" w14:textId="77777777" w:rsidR="005E2BEB" w:rsidRDefault="00000000">
                  <w:pPr>
                    <w:snapToGrid w:val="0"/>
                    <w:spacing w:line="288" w:lineRule="auto"/>
                    <w:jc w:val="both"/>
                    <w:rPr>
                      <w:rFonts w:hint="eastAsia"/>
                      <w:bCs/>
                      <w:sz w:val="21"/>
                      <w:szCs w:val="21"/>
                    </w:rPr>
                  </w:pPr>
                  <w:r>
                    <w:rPr>
                      <w:kern w:val="2"/>
                      <w:sz w:val="21"/>
                      <w:szCs w:val="21"/>
                    </w:rPr>
                    <w:lastRenderedPageBreak/>
                    <w:t>能运用眼的折光功能分析近视眼的产生原因、矫正及预防措施。</w:t>
                  </w:r>
                </w:p>
                <w:p w14:paraId="3E62937B" w14:textId="77777777" w:rsidR="005E2BEB" w:rsidRDefault="00000000">
                  <w:pPr>
                    <w:snapToGrid w:val="0"/>
                    <w:spacing w:line="288" w:lineRule="auto"/>
                    <w:jc w:val="both"/>
                    <w:rPr>
                      <w:rFonts w:hint="eastAsia"/>
                      <w:bCs/>
                      <w:sz w:val="21"/>
                      <w:szCs w:val="21"/>
                    </w:rPr>
                  </w:pPr>
                  <w:r>
                    <w:rPr>
                      <w:kern w:val="2"/>
                      <w:sz w:val="21"/>
                      <w:szCs w:val="21"/>
                    </w:rPr>
                    <w:t>能运用三原色学说，解释人眼能分辨颜色的原因。</w:t>
                  </w:r>
                </w:p>
                <w:p w14:paraId="66C0B9B6" w14:textId="77777777" w:rsidR="005E2BEB" w:rsidRDefault="00000000">
                  <w:pPr>
                    <w:snapToGrid w:val="0"/>
                    <w:spacing w:line="288" w:lineRule="auto"/>
                    <w:jc w:val="both"/>
                    <w:rPr>
                      <w:rFonts w:hint="eastAsia"/>
                      <w:bCs/>
                      <w:sz w:val="21"/>
                      <w:szCs w:val="21"/>
                    </w:rPr>
                  </w:pPr>
                  <w:r>
                    <w:rPr>
                      <w:kern w:val="2"/>
                      <w:sz w:val="21"/>
                      <w:szCs w:val="21"/>
                    </w:rPr>
                    <w:t>能运用声波传人内耳的途径及人耳对声音频率的分析功能，分析产生耳聋的原因及可能出现病变的部位。</w:t>
                  </w:r>
                </w:p>
              </w:tc>
              <w:tc>
                <w:tcPr>
                  <w:tcW w:w="1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AA167C4" w14:textId="77777777" w:rsidR="005E2BEB" w:rsidRDefault="00000000">
                  <w:pPr>
                    <w:snapToGrid w:val="0"/>
                    <w:spacing w:line="288" w:lineRule="auto"/>
                    <w:jc w:val="both"/>
                    <w:rPr>
                      <w:rFonts w:hint="eastAsia"/>
                      <w:bCs/>
                      <w:sz w:val="21"/>
                      <w:szCs w:val="21"/>
                    </w:rPr>
                  </w:pPr>
                  <w:r>
                    <w:rPr>
                      <w:kern w:val="2"/>
                      <w:sz w:val="21"/>
                      <w:szCs w:val="21"/>
                    </w:rPr>
                    <w:t>1.眼的遮光系统及其调节</w:t>
                  </w:r>
                </w:p>
                <w:p w14:paraId="6D168C36" w14:textId="77777777" w:rsidR="005E2BEB" w:rsidRDefault="00000000">
                  <w:pPr>
                    <w:snapToGrid w:val="0"/>
                    <w:spacing w:line="288" w:lineRule="auto"/>
                    <w:jc w:val="both"/>
                    <w:rPr>
                      <w:rFonts w:hint="eastAsia"/>
                      <w:bCs/>
                      <w:sz w:val="21"/>
                      <w:szCs w:val="21"/>
                    </w:rPr>
                  </w:pPr>
                  <w:r>
                    <w:rPr>
                      <w:kern w:val="2"/>
                      <w:sz w:val="21"/>
                      <w:szCs w:val="21"/>
                    </w:rPr>
                    <w:t>2.外耳、中耳的传音功能</w:t>
                  </w:r>
                </w:p>
                <w:p w14:paraId="150DF4CC" w14:textId="77777777" w:rsidR="005E2BEB" w:rsidRDefault="00000000">
                  <w:pPr>
                    <w:snapToGrid w:val="0"/>
                    <w:spacing w:line="288" w:lineRule="auto"/>
                    <w:jc w:val="both"/>
                    <w:rPr>
                      <w:rFonts w:hint="eastAsia"/>
                      <w:bCs/>
                      <w:sz w:val="21"/>
                      <w:szCs w:val="21"/>
                    </w:rPr>
                  </w:pPr>
                  <w:r>
                    <w:rPr>
                      <w:kern w:val="2"/>
                      <w:sz w:val="21"/>
                      <w:szCs w:val="21"/>
                    </w:rPr>
                    <w:t>3.前庭器官的平衡感觉功能</w:t>
                  </w:r>
                </w:p>
                <w:p w14:paraId="5374EF47" w14:textId="77777777" w:rsidR="005E2BEB" w:rsidRDefault="005E2BEB">
                  <w:pPr>
                    <w:snapToGrid w:val="0"/>
                    <w:spacing w:line="288" w:lineRule="auto"/>
                    <w:jc w:val="both"/>
                    <w:rPr>
                      <w:rFonts w:hint="eastAsia"/>
                      <w:bCs/>
                      <w:sz w:val="21"/>
                      <w:szCs w:val="21"/>
                    </w:rPr>
                  </w:pPr>
                </w:p>
              </w:tc>
            </w:tr>
            <w:tr w:rsidR="005E2BEB" w14:paraId="7F35819B" w14:textId="77777777">
              <w:trPr>
                <w:jc w:val="center"/>
              </w:trPr>
              <w:tc>
                <w:tcPr>
                  <w:tcW w:w="6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EE52157" w14:textId="77777777" w:rsidR="005E2BEB" w:rsidRDefault="00000000">
                  <w:pPr>
                    <w:snapToGrid w:val="0"/>
                    <w:spacing w:line="288" w:lineRule="auto"/>
                    <w:jc w:val="both"/>
                    <w:rPr>
                      <w:rFonts w:hint="eastAsia"/>
                      <w:bCs/>
                      <w:sz w:val="21"/>
                      <w:szCs w:val="21"/>
                    </w:rPr>
                  </w:pPr>
                  <w:r>
                    <w:rPr>
                      <w:kern w:val="2"/>
                      <w:sz w:val="21"/>
                      <w:szCs w:val="21"/>
                    </w:rPr>
                    <w:t>10</w:t>
                  </w:r>
                </w:p>
              </w:tc>
              <w:tc>
                <w:tcPr>
                  <w:tcW w:w="6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3CCAF0" w14:textId="77777777" w:rsidR="005E2BEB" w:rsidRDefault="00000000">
                  <w:pPr>
                    <w:snapToGrid w:val="0"/>
                    <w:spacing w:line="288" w:lineRule="auto"/>
                    <w:jc w:val="both"/>
                    <w:rPr>
                      <w:rFonts w:hint="eastAsia"/>
                      <w:bCs/>
                      <w:sz w:val="21"/>
                      <w:szCs w:val="21"/>
                    </w:rPr>
                  </w:pPr>
                  <w:r>
                    <w:rPr>
                      <w:kern w:val="2"/>
                      <w:sz w:val="21"/>
                      <w:szCs w:val="21"/>
                    </w:rPr>
                    <w:t>神经系统</w:t>
                  </w:r>
                </w:p>
              </w:tc>
              <w:tc>
                <w:tcPr>
                  <w:tcW w:w="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424C34" w14:textId="77777777" w:rsidR="005E2BEB" w:rsidRDefault="00000000">
                  <w:pPr>
                    <w:snapToGrid w:val="0"/>
                    <w:spacing w:line="288" w:lineRule="auto"/>
                    <w:jc w:val="both"/>
                    <w:rPr>
                      <w:rFonts w:hint="eastAsia"/>
                      <w:kern w:val="2"/>
                      <w:sz w:val="21"/>
                      <w:szCs w:val="21"/>
                    </w:rPr>
                  </w:pPr>
                  <w:r>
                    <w:rPr>
                      <w:kern w:val="2"/>
                      <w:sz w:val="21"/>
                      <w:szCs w:val="21"/>
                    </w:rPr>
                    <w:t>LO2②</w:t>
                  </w:r>
                </w:p>
                <w:p w14:paraId="547239C3" w14:textId="77777777" w:rsidR="005E2BEB" w:rsidRDefault="00000000">
                  <w:pPr>
                    <w:snapToGrid w:val="0"/>
                    <w:spacing w:line="288" w:lineRule="auto"/>
                    <w:jc w:val="both"/>
                    <w:rPr>
                      <w:rFonts w:hint="eastAsia"/>
                      <w:kern w:val="2"/>
                      <w:sz w:val="21"/>
                      <w:szCs w:val="21"/>
                    </w:rPr>
                  </w:pPr>
                  <w:r>
                    <w:rPr>
                      <w:kern w:val="2"/>
                      <w:sz w:val="21"/>
                      <w:szCs w:val="21"/>
                    </w:rPr>
                    <w:t>LO4①②</w:t>
                  </w:r>
                </w:p>
              </w:tc>
              <w:tc>
                <w:tcPr>
                  <w:tcW w:w="2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1EC3A2" w14:textId="77777777" w:rsidR="005E2BEB" w:rsidRDefault="00000000">
                  <w:pPr>
                    <w:snapToGrid w:val="0"/>
                    <w:spacing w:line="288" w:lineRule="auto"/>
                    <w:jc w:val="both"/>
                    <w:rPr>
                      <w:rFonts w:hint="eastAsia"/>
                      <w:bCs/>
                      <w:sz w:val="21"/>
                      <w:szCs w:val="21"/>
                    </w:rPr>
                  </w:pPr>
                  <w:r>
                    <w:rPr>
                      <w:kern w:val="2"/>
                      <w:sz w:val="21"/>
                      <w:szCs w:val="21"/>
                    </w:rPr>
                    <w:t>知道神经元的信息传递、神经反射的活动规律。</w:t>
                  </w:r>
                </w:p>
                <w:p w14:paraId="6043F6DD" w14:textId="77777777" w:rsidR="005E2BEB" w:rsidRDefault="00000000">
                  <w:pPr>
                    <w:snapToGrid w:val="0"/>
                    <w:spacing w:line="288" w:lineRule="auto"/>
                    <w:jc w:val="both"/>
                    <w:rPr>
                      <w:rFonts w:hint="eastAsia"/>
                      <w:bCs/>
                      <w:sz w:val="21"/>
                      <w:szCs w:val="21"/>
                    </w:rPr>
                  </w:pPr>
                  <w:r>
                    <w:rPr>
                      <w:kern w:val="2"/>
                      <w:sz w:val="21"/>
                      <w:szCs w:val="21"/>
                    </w:rPr>
                    <w:t>知道丘脑的感觉传入通路、特异与非特异投射系统的概念。</w:t>
                  </w:r>
                </w:p>
                <w:p w14:paraId="2A627466" w14:textId="77777777" w:rsidR="005E2BEB" w:rsidRDefault="00000000">
                  <w:pPr>
                    <w:snapToGrid w:val="0"/>
                    <w:spacing w:line="288" w:lineRule="auto"/>
                    <w:jc w:val="both"/>
                    <w:rPr>
                      <w:rFonts w:hint="eastAsia"/>
                      <w:bCs/>
                      <w:sz w:val="21"/>
                      <w:szCs w:val="21"/>
                    </w:rPr>
                  </w:pPr>
                  <w:r>
                    <w:rPr>
                      <w:kern w:val="2"/>
                      <w:sz w:val="21"/>
                      <w:szCs w:val="21"/>
                    </w:rPr>
                    <w:t>知道第一体表感觉区、触-压觉、本体感觉、温度觉、痛觉的概念；内脏痛、体腔壁痛、牵涉痛的概念和意义。</w:t>
                  </w:r>
                </w:p>
                <w:p w14:paraId="1E18270D" w14:textId="77777777" w:rsidR="005E2BEB" w:rsidRDefault="00000000">
                  <w:pPr>
                    <w:snapToGrid w:val="0"/>
                    <w:spacing w:line="288" w:lineRule="auto"/>
                    <w:jc w:val="both"/>
                    <w:rPr>
                      <w:rFonts w:hint="eastAsia"/>
                      <w:bCs/>
                      <w:sz w:val="21"/>
                      <w:szCs w:val="21"/>
                    </w:rPr>
                  </w:pPr>
                  <w:r>
                    <w:rPr>
                      <w:kern w:val="2"/>
                      <w:sz w:val="21"/>
                      <w:szCs w:val="21"/>
                    </w:rPr>
                    <w:t>知道脊髓、脑干、小脑、基底神经节、大脑皮层对姿势和运动的调节；运动单位和最后公路；脊髓休克、去大脑僵直、牵张反射的概念；小脑的分类和功能；大脑皮层运动区；运动传导系统。</w:t>
                  </w:r>
                </w:p>
                <w:p w14:paraId="1F9EE7D4" w14:textId="77777777" w:rsidR="005E2BEB" w:rsidRDefault="00000000">
                  <w:pPr>
                    <w:snapToGrid w:val="0"/>
                    <w:spacing w:line="288" w:lineRule="auto"/>
                    <w:jc w:val="both"/>
                    <w:rPr>
                      <w:rFonts w:hint="eastAsia"/>
                      <w:bCs/>
                      <w:sz w:val="21"/>
                      <w:szCs w:val="21"/>
                    </w:rPr>
                  </w:pPr>
                  <w:r>
                    <w:rPr>
                      <w:kern w:val="2"/>
                      <w:sz w:val="21"/>
                      <w:szCs w:val="21"/>
                    </w:rPr>
                    <w:t>知道自主神经系统的功能及意义；下丘脑对内脏活动的调节；神经系统对本能行为和情绪的调节；大脑皮层活动的特征</w:t>
                  </w:r>
                </w:p>
                <w:p w14:paraId="2E307C25" w14:textId="77777777" w:rsidR="005E2BEB" w:rsidRDefault="00000000">
                  <w:pPr>
                    <w:snapToGrid w:val="0"/>
                    <w:spacing w:line="288" w:lineRule="auto"/>
                    <w:jc w:val="both"/>
                    <w:rPr>
                      <w:rFonts w:hint="eastAsia"/>
                      <w:bCs/>
                      <w:sz w:val="21"/>
                      <w:szCs w:val="21"/>
                    </w:rPr>
                  </w:pPr>
                  <w:r>
                    <w:rPr>
                      <w:kern w:val="2"/>
                      <w:sz w:val="21"/>
                      <w:szCs w:val="21"/>
                    </w:rPr>
                    <w:t>知道脑电活动的形式、睡眠与觉醒的概念。</w:t>
                  </w:r>
                </w:p>
                <w:p w14:paraId="15175FE6" w14:textId="77777777" w:rsidR="005E2BEB" w:rsidRDefault="00000000">
                  <w:pPr>
                    <w:snapToGrid w:val="0"/>
                    <w:spacing w:line="288" w:lineRule="auto"/>
                    <w:jc w:val="both"/>
                    <w:rPr>
                      <w:rFonts w:hint="eastAsia"/>
                      <w:bCs/>
                      <w:sz w:val="21"/>
                      <w:szCs w:val="21"/>
                    </w:rPr>
                  </w:pPr>
                  <w:r>
                    <w:rPr>
                      <w:kern w:val="2"/>
                      <w:sz w:val="21"/>
                      <w:szCs w:val="21"/>
                    </w:rPr>
                    <w:t>理解条件反射的机制和特点，大脑皮层活动的特征。</w:t>
                  </w:r>
                </w:p>
              </w:tc>
              <w:tc>
                <w:tcPr>
                  <w:tcW w:w="1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C6C6D5" w14:textId="77777777" w:rsidR="005E2BEB" w:rsidRDefault="00000000">
                  <w:pPr>
                    <w:snapToGrid w:val="0"/>
                    <w:spacing w:line="288" w:lineRule="auto"/>
                    <w:jc w:val="both"/>
                    <w:rPr>
                      <w:rFonts w:hint="eastAsia"/>
                      <w:bCs/>
                      <w:sz w:val="21"/>
                      <w:szCs w:val="21"/>
                    </w:rPr>
                  </w:pPr>
                  <w:r>
                    <w:rPr>
                      <w:kern w:val="2"/>
                      <w:sz w:val="21"/>
                      <w:szCs w:val="21"/>
                    </w:rPr>
                    <w:t>能运用神经纤维和中枢传导兴奋的特征、神经递质和受体、神经元信息传递等现象联系临床实际。</w:t>
                  </w:r>
                </w:p>
                <w:p w14:paraId="30C6AFC6" w14:textId="77777777" w:rsidR="005E2BEB" w:rsidRDefault="00000000">
                  <w:pPr>
                    <w:snapToGrid w:val="0"/>
                    <w:spacing w:line="288" w:lineRule="auto"/>
                    <w:jc w:val="both"/>
                    <w:rPr>
                      <w:rFonts w:hint="eastAsia"/>
                      <w:bCs/>
                      <w:sz w:val="21"/>
                      <w:szCs w:val="21"/>
                    </w:rPr>
                  </w:pPr>
                  <w:r>
                    <w:rPr>
                      <w:kern w:val="2"/>
                      <w:sz w:val="21"/>
                      <w:szCs w:val="21"/>
                    </w:rPr>
                    <w:t>能运用感觉传入通路的特点说明脊髓或高位中枢损伤时感觉异常的表现。</w:t>
                  </w:r>
                </w:p>
                <w:p w14:paraId="515202F7" w14:textId="77777777" w:rsidR="005E2BEB" w:rsidRDefault="00000000">
                  <w:pPr>
                    <w:snapToGrid w:val="0"/>
                    <w:spacing w:line="288" w:lineRule="auto"/>
                    <w:jc w:val="both"/>
                    <w:rPr>
                      <w:rFonts w:hint="eastAsia"/>
                      <w:bCs/>
                      <w:sz w:val="21"/>
                      <w:szCs w:val="21"/>
                    </w:rPr>
                  </w:pPr>
                  <w:r>
                    <w:rPr>
                      <w:kern w:val="2"/>
                      <w:sz w:val="21"/>
                      <w:szCs w:val="21"/>
                    </w:rPr>
                    <w:t>能运用运动的机制和通路分析临床运动障碍的表现。</w:t>
                  </w:r>
                </w:p>
              </w:tc>
              <w:tc>
                <w:tcPr>
                  <w:tcW w:w="1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24894DF" w14:textId="77777777" w:rsidR="005E2BEB" w:rsidRDefault="00000000">
                  <w:pPr>
                    <w:tabs>
                      <w:tab w:val="left" w:pos="300"/>
                    </w:tabs>
                    <w:snapToGrid w:val="0"/>
                    <w:spacing w:line="288" w:lineRule="auto"/>
                    <w:jc w:val="both"/>
                    <w:rPr>
                      <w:rFonts w:hint="eastAsia"/>
                      <w:bCs/>
                      <w:sz w:val="21"/>
                      <w:szCs w:val="21"/>
                    </w:rPr>
                  </w:pPr>
                  <w:r>
                    <w:rPr>
                      <w:kern w:val="2"/>
                      <w:sz w:val="21"/>
                      <w:szCs w:val="21"/>
                    </w:rPr>
                    <w:t>1.神经反射的活动规律</w:t>
                  </w:r>
                </w:p>
                <w:p w14:paraId="4584125E" w14:textId="77777777" w:rsidR="005E2BEB" w:rsidRDefault="00000000">
                  <w:pPr>
                    <w:tabs>
                      <w:tab w:val="left" w:pos="300"/>
                    </w:tabs>
                    <w:snapToGrid w:val="0"/>
                    <w:spacing w:line="288" w:lineRule="auto"/>
                    <w:jc w:val="both"/>
                    <w:rPr>
                      <w:rFonts w:hint="eastAsia"/>
                      <w:bCs/>
                      <w:sz w:val="21"/>
                      <w:szCs w:val="21"/>
                    </w:rPr>
                  </w:pPr>
                  <w:r>
                    <w:rPr>
                      <w:kern w:val="2"/>
                      <w:sz w:val="21"/>
                      <w:szCs w:val="21"/>
                    </w:rPr>
                    <w:t>2.大脑皮层的的感觉分析功能</w:t>
                  </w:r>
                </w:p>
                <w:p w14:paraId="76C17471" w14:textId="77777777" w:rsidR="005E2BEB" w:rsidRDefault="00000000">
                  <w:pPr>
                    <w:tabs>
                      <w:tab w:val="left" w:pos="300"/>
                    </w:tabs>
                    <w:snapToGrid w:val="0"/>
                    <w:spacing w:line="288" w:lineRule="auto"/>
                    <w:jc w:val="both"/>
                    <w:rPr>
                      <w:rFonts w:hint="eastAsia"/>
                      <w:bCs/>
                      <w:sz w:val="21"/>
                      <w:szCs w:val="21"/>
                    </w:rPr>
                  </w:pPr>
                  <w:r>
                    <w:rPr>
                      <w:kern w:val="2"/>
                      <w:sz w:val="21"/>
                      <w:szCs w:val="21"/>
                    </w:rPr>
                    <w:t>3.神经系统对姿势和运动的调节。</w:t>
                  </w:r>
                </w:p>
                <w:p w14:paraId="769CFA26" w14:textId="77777777" w:rsidR="005E2BEB" w:rsidRDefault="005E2BEB">
                  <w:pPr>
                    <w:tabs>
                      <w:tab w:val="left" w:pos="300"/>
                    </w:tabs>
                    <w:snapToGrid w:val="0"/>
                    <w:spacing w:line="288" w:lineRule="auto"/>
                    <w:jc w:val="both"/>
                    <w:rPr>
                      <w:rFonts w:hint="eastAsia"/>
                      <w:bCs/>
                      <w:sz w:val="21"/>
                      <w:szCs w:val="21"/>
                    </w:rPr>
                  </w:pPr>
                </w:p>
              </w:tc>
            </w:tr>
            <w:tr w:rsidR="005E2BEB" w14:paraId="7087295F" w14:textId="77777777">
              <w:trPr>
                <w:jc w:val="center"/>
              </w:trPr>
              <w:tc>
                <w:tcPr>
                  <w:tcW w:w="6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2BA169D" w14:textId="77777777" w:rsidR="005E2BEB" w:rsidRDefault="00000000">
                  <w:pPr>
                    <w:snapToGrid w:val="0"/>
                    <w:spacing w:line="288" w:lineRule="auto"/>
                    <w:jc w:val="both"/>
                    <w:rPr>
                      <w:rFonts w:hint="eastAsia"/>
                      <w:bCs/>
                      <w:sz w:val="21"/>
                      <w:szCs w:val="21"/>
                    </w:rPr>
                  </w:pPr>
                  <w:r>
                    <w:rPr>
                      <w:kern w:val="2"/>
                      <w:sz w:val="21"/>
                      <w:szCs w:val="21"/>
                    </w:rPr>
                    <w:t>11</w:t>
                  </w:r>
                </w:p>
              </w:tc>
              <w:tc>
                <w:tcPr>
                  <w:tcW w:w="6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024FE3" w14:textId="77777777" w:rsidR="005E2BEB" w:rsidRDefault="00000000">
                  <w:pPr>
                    <w:snapToGrid w:val="0"/>
                    <w:spacing w:line="288" w:lineRule="auto"/>
                    <w:jc w:val="both"/>
                    <w:rPr>
                      <w:rFonts w:hint="eastAsia"/>
                      <w:bCs/>
                      <w:sz w:val="21"/>
                      <w:szCs w:val="21"/>
                    </w:rPr>
                  </w:pPr>
                  <w:r>
                    <w:rPr>
                      <w:kern w:val="2"/>
                      <w:sz w:val="21"/>
                      <w:szCs w:val="21"/>
                    </w:rPr>
                    <w:t>内分泌</w:t>
                  </w:r>
                </w:p>
              </w:tc>
              <w:tc>
                <w:tcPr>
                  <w:tcW w:w="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BFA2EA" w14:textId="77777777" w:rsidR="005E2BEB" w:rsidRDefault="00000000">
                  <w:pPr>
                    <w:snapToGrid w:val="0"/>
                    <w:spacing w:line="288" w:lineRule="auto"/>
                    <w:jc w:val="both"/>
                    <w:rPr>
                      <w:rFonts w:hint="eastAsia"/>
                      <w:kern w:val="2"/>
                      <w:sz w:val="21"/>
                      <w:szCs w:val="21"/>
                    </w:rPr>
                  </w:pPr>
                  <w:r>
                    <w:rPr>
                      <w:kern w:val="2"/>
                      <w:sz w:val="21"/>
                      <w:szCs w:val="21"/>
                    </w:rPr>
                    <w:t>LO2②</w:t>
                  </w:r>
                </w:p>
                <w:p w14:paraId="51D9B0C4" w14:textId="77777777" w:rsidR="005E2BEB" w:rsidRDefault="00000000">
                  <w:pPr>
                    <w:snapToGrid w:val="0"/>
                    <w:spacing w:line="288" w:lineRule="auto"/>
                    <w:jc w:val="both"/>
                    <w:rPr>
                      <w:rFonts w:hint="eastAsia"/>
                      <w:kern w:val="2"/>
                      <w:sz w:val="21"/>
                      <w:szCs w:val="21"/>
                    </w:rPr>
                  </w:pPr>
                  <w:r>
                    <w:rPr>
                      <w:kern w:val="2"/>
                      <w:sz w:val="21"/>
                      <w:szCs w:val="21"/>
                    </w:rPr>
                    <w:t>LO4①②</w:t>
                  </w:r>
                </w:p>
              </w:tc>
              <w:tc>
                <w:tcPr>
                  <w:tcW w:w="2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5F2D2A" w14:textId="77777777" w:rsidR="005E2BEB" w:rsidRDefault="00000000">
                  <w:pPr>
                    <w:snapToGrid w:val="0"/>
                    <w:spacing w:line="288" w:lineRule="auto"/>
                    <w:jc w:val="both"/>
                    <w:rPr>
                      <w:rFonts w:hint="eastAsia"/>
                      <w:bCs/>
                      <w:sz w:val="21"/>
                      <w:szCs w:val="21"/>
                    </w:rPr>
                  </w:pPr>
                  <w:r>
                    <w:rPr>
                      <w:kern w:val="2"/>
                      <w:sz w:val="21"/>
                      <w:szCs w:val="21"/>
                    </w:rPr>
                    <w:t>知道激素的概念；甲状腺激素、糖皮质激素、胰岛素的生理作用及分泌的调节。</w:t>
                  </w:r>
                </w:p>
                <w:p w14:paraId="0954758F" w14:textId="77777777" w:rsidR="005E2BEB" w:rsidRDefault="00000000">
                  <w:pPr>
                    <w:snapToGrid w:val="0"/>
                    <w:spacing w:line="288" w:lineRule="auto"/>
                    <w:jc w:val="both"/>
                    <w:rPr>
                      <w:rFonts w:hint="eastAsia"/>
                      <w:bCs/>
                      <w:sz w:val="21"/>
                      <w:szCs w:val="21"/>
                    </w:rPr>
                  </w:pPr>
                  <w:r>
                    <w:rPr>
                      <w:kern w:val="2"/>
                      <w:sz w:val="21"/>
                      <w:szCs w:val="21"/>
                    </w:rPr>
                    <w:t>知道激素作用的一般特征；下丘脑与垂体的功能联系；生长激素、肾上腺髓质激素的主要生理作用；应激反应与应急反应。</w:t>
                  </w:r>
                </w:p>
                <w:p w14:paraId="082EA580" w14:textId="77777777" w:rsidR="005E2BEB" w:rsidRDefault="00000000">
                  <w:pPr>
                    <w:snapToGrid w:val="0"/>
                    <w:spacing w:line="288" w:lineRule="auto"/>
                    <w:jc w:val="both"/>
                    <w:rPr>
                      <w:rFonts w:hint="eastAsia"/>
                      <w:bCs/>
                      <w:sz w:val="21"/>
                      <w:szCs w:val="21"/>
                    </w:rPr>
                  </w:pPr>
                  <w:r>
                    <w:rPr>
                      <w:kern w:val="2"/>
                      <w:sz w:val="21"/>
                      <w:szCs w:val="21"/>
                    </w:rPr>
                    <w:t>知道激素的分类；催乳素、甲状旁腺素、降钙素胰高</w:t>
                  </w:r>
                  <w:r>
                    <w:rPr>
                      <w:kern w:val="2"/>
                      <w:sz w:val="21"/>
                      <w:szCs w:val="21"/>
                    </w:rPr>
                    <w:lastRenderedPageBreak/>
                    <w:t>血糖素、催产素等激素的主要生理作用。</w:t>
                  </w:r>
                </w:p>
              </w:tc>
              <w:tc>
                <w:tcPr>
                  <w:tcW w:w="1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08FDBF9" w14:textId="77777777" w:rsidR="005E2BEB" w:rsidRDefault="00000000">
                  <w:pPr>
                    <w:snapToGrid w:val="0"/>
                    <w:spacing w:line="288" w:lineRule="auto"/>
                    <w:jc w:val="both"/>
                    <w:rPr>
                      <w:rFonts w:hint="eastAsia"/>
                      <w:bCs/>
                      <w:sz w:val="21"/>
                      <w:szCs w:val="21"/>
                    </w:rPr>
                  </w:pPr>
                  <w:r>
                    <w:rPr>
                      <w:kern w:val="2"/>
                      <w:sz w:val="21"/>
                      <w:szCs w:val="21"/>
                    </w:rPr>
                    <w:lastRenderedPageBreak/>
                    <w:t>1能比较下丘脑-腺垂体一外周靶腺轴在激素分泌调节中的作用。</w:t>
                  </w:r>
                </w:p>
                <w:p w14:paraId="29F682FA" w14:textId="77777777" w:rsidR="005E2BEB" w:rsidRDefault="00000000">
                  <w:pPr>
                    <w:snapToGrid w:val="0"/>
                    <w:spacing w:line="288" w:lineRule="auto"/>
                    <w:jc w:val="both"/>
                    <w:rPr>
                      <w:rFonts w:hint="eastAsia"/>
                      <w:bCs/>
                      <w:sz w:val="21"/>
                      <w:szCs w:val="21"/>
                    </w:rPr>
                  </w:pPr>
                  <w:r>
                    <w:rPr>
                      <w:kern w:val="2"/>
                      <w:sz w:val="21"/>
                      <w:szCs w:val="21"/>
                    </w:rPr>
                    <w:t>2．能运用已有的生理学知识，解释临床上长期应用糖皮质激素的病人，应该如何停药。</w:t>
                  </w:r>
                </w:p>
              </w:tc>
              <w:tc>
                <w:tcPr>
                  <w:tcW w:w="1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0B680A" w14:textId="77777777" w:rsidR="005E2BEB" w:rsidRDefault="00000000">
                  <w:pPr>
                    <w:snapToGrid w:val="0"/>
                    <w:spacing w:line="288" w:lineRule="auto"/>
                    <w:jc w:val="both"/>
                    <w:rPr>
                      <w:rFonts w:hint="eastAsia"/>
                      <w:bCs/>
                      <w:sz w:val="21"/>
                      <w:szCs w:val="21"/>
                    </w:rPr>
                  </w:pPr>
                  <w:r>
                    <w:rPr>
                      <w:kern w:val="2"/>
                      <w:sz w:val="21"/>
                      <w:szCs w:val="21"/>
                    </w:rPr>
                    <w:t>1.甲状腺激素的生理作用</w:t>
                  </w:r>
                </w:p>
                <w:p w14:paraId="5DA34E51" w14:textId="77777777" w:rsidR="005E2BEB" w:rsidRDefault="00000000">
                  <w:pPr>
                    <w:snapToGrid w:val="0"/>
                    <w:spacing w:line="288" w:lineRule="auto"/>
                    <w:jc w:val="both"/>
                    <w:rPr>
                      <w:rFonts w:hint="eastAsia"/>
                      <w:bCs/>
                      <w:sz w:val="21"/>
                      <w:szCs w:val="21"/>
                    </w:rPr>
                  </w:pPr>
                  <w:r>
                    <w:rPr>
                      <w:kern w:val="2"/>
                      <w:sz w:val="21"/>
                      <w:szCs w:val="21"/>
                    </w:rPr>
                    <w:t>2.糖皮质激素的生理作用</w:t>
                  </w:r>
                </w:p>
                <w:p w14:paraId="5D005343" w14:textId="77777777" w:rsidR="005E2BEB" w:rsidRDefault="00000000">
                  <w:pPr>
                    <w:snapToGrid w:val="0"/>
                    <w:spacing w:line="288" w:lineRule="auto"/>
                    <w:jc w:val="both"/>
                    <w:rPr>
                      <w:rFonts w:hint="eastAsia"/>
                      <w:bCs/>
                      <w:sz w:val="21"/>
                      <w:szCs w:val="21"/>
                    </w:rPr>
                  </w:pPr>
                  <w:r>
                    <w:rPr>
                      <w:kern w:val="2"/>
                      <w:sz w:val="21"/>
                      <w:szCs w:val="21"/>
                    </w:rPr>
                    <w:t>3.胰岛素的生理作用</w:t>
                  </w:r>
                </w:p>
              </w:tc>
            </w:tr>
            <w:tr w:rsidR="005E2BEB" w14:paraId="3F533E3F" w14:textId="77777777">
              <w:trPr>
                <w:jc w:val="center"/>
              </w:trPr>
              <w:tc>
                <w:tcPr>
                  <w:tcW w:w="6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C4B2145" w14:textId="77777777" w:rsidR="005E2BEB" w:rsidRDefault="00000000">
                  <w:pPr>
                    <w:snapToGrid w:val="0"/>
                    <w:spacing w:line="288" w:lineRule="auto"/>
                    <w:jc w:val="both"/>
                    <w:rPr>
                      <w:rFonts w:hint="eastAsia"/>
                      <w:bCs/>
                      <w:sz w:val="21"/>
                      <w:szCs w:val="21"/>
                    </w:rPr>
                  </w:pPr>
                  <w:r>
                    <w:rPr>
                      <w:kern w:val="2"/>
                      <w:sz w:val="21"/>
                      <w:szCs w:val="21"/>
                    </w:rPr>
                    <w:t>12</w:t>
                  </w:r>
                </w:p>
              </w:tc>
              <w:tc>
                <w:tcPr>
                  <w:tcW w:w="6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47FC01" w14:textId="77777777" w:rsidR="005E2BEB" w:rsidRDefault="00000000">
                  <w:pPr>
                    <w:snapToGrid w:val="0"/>
                    <w:spacing w:line="288" w:lineRule="auto"/>
                    <w:jc w:val="both"/>
                    <w:rPr>
                      <w:rFonts w:hint="eastAsia"/>
                      <w:bCs/>
                      <w:sz w:val="21"/>
                      <w:szCs w:val="21"/>
                    </w:rPr>
                  </w:pPr>
                  <w:r>
                    <w:rPr>
                      <w:kern w:val="2"/>
                      <w:sz w:val="21"/>
                      <w:szCs w:val="21"/>
                    </w:rPr>
                    <w:t>生殖</w:t>
                  </w:r>
                </w:p>
              </w:tc>
              <w:tc>
                <w:tcPr>
                  <w:tcW w:w="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9B8516" w14:textId="77777777" w:rsidR="005E2BEB" w:rsidRDefault="00000000">
                  <w:pPr>
                    <w:snapToGrid w:val="0"/>
                    <w:spacing w:line="288" w:lineRule="auto"/>
                    <w:jc w:val="both"/>
                    <w:rPr>
                      <w:rFonts w:hint="eastAsia"/>
                      <w:kern w:val="2"/>
                      <w:sz w:val="21"/>
                      <w:szCs w:val="21"/>
                    </w:rPr>
                  </w:pPr>
                  <w:r>
                    <w:rPr>
                      <w:kern w:val="2"/>
                      <w:sz w:val="21"/>
                      <w:szCs w:val="21"/>
                    </w:rPr>
                    <w:t>LO2②</w:t>
                  </w:r>
                </w:p>
                <w:p w14:paraId="7E4D64D8" w14:textId="77777777" w:rsidR="005E2BEB" w:rsidRDefault="00000000">
                  <w:pPr>
                    <w:snapToGrid w:val="0"/>
                    <w:spacing w:line="288" w:lineRule="auto"/>
                    <w:jc w:val="both"/>
                    <w:rPr>
                      <w:rFonts w:hint="eastAsia"/>
                      <w:kern w:val="2"/>
                      <w:sz w:val="21"/>
                      <w:szCs w:val="21"/>
                    </w:rPr>
                  </w:pPr>
                  <w:r>
                    <w:rPr>
                      <w:kern w:val="2"/>
                      <w:sz w:val="21"/>
                      <w:szCs w:val="21"/>
                    </w:rPr>
                    <w:t>LO4①②</w:t>
                  </w:r>
                </w:p>
              </w:tc>
              <w:tc>
                <w:tcPr>
                  <w:tcW w:w="2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A22BA16" w14:textId="77777777" w:rsidR="005E2BEB" w:rsidRDefault="00000000">
                  <w:pPr>
                    <w:snapToGrid w:val="0"/>
                    <w:spacing w:line="288" w:lineRule="auto"/>
                    <w:jc w:val="both"/>
                    <w:rPr>
                      <w:rFonts w:hint="eastAsia"/>
                      <w:bCs/>
                      <w:sz w:val="21"/>
                      <w:szCs w:val="21"/>
                    </w:rPr>
                  </w:pPr>
                  <w:r>
                    <w:rPr>
                      <w:kern w:val="2"/>
                      <w:sz w:val="21"/>
                      <w:szCs w:val="21"/>
                    </w:rPr>
                    <w:t>知道睾酮、雌激素、孕激素的生理作用；月经周期概念及卵巢和子宫内膜的周期性变化。</w:t>
                  </w:r>
                </w:p>
                <w:p w14:paraId="2149D581" w14:textId="77777777" w:rsidR="005E2BEB" w:rsidRDefault="00000000">
                  <w:pPr>
                    <w:snapToGrid w:val="0"/>
                    <w:spacing w:line="288" w:lineRule="auto"/>
                    <w:jc w:val="both"/>
                    <w:rPr>
                      <w:rFonts w:hint="eastAsia"/>
                      <w:bCs/>
                      <w:sz w:val="21"/>
                      <w:szCs w:val="21"/>
                    </w:rPr>
                  </w:pPr>
                  <w:r>
                    <w:rPr>
                      <w:kern w:val="2"/>
                      <w:sz w:val="21"/>
                      <w:szCs w:val="21"/>
                    </w:rPr>
                    <w:t>知道睾丸和卵巢的生理功能；月经周期形成机制。</w:t>
                  </w:r>
                </w:p>
                <w:p w14:paraId="289084EA" w14:textId="77777777" w:rsidR="005E2BEB" w:rsidRDefault="00000000">
                  <w:pPr>
                    <w:snapToGrid w:val="0"/>
                    <w:spacing w:line="288" w:lineRule="auto"/>
                    <w:jc w:val="both"/>
                    <w:rPr>
                      <w:rFonts w:hint="eastAsia"/>
                      <w:bCs/>
                      <w:sz w:val="21"/>
                      <w:szCs w:val="21"/>
                    </w:rPr>
                  </w:pPr>
                  <w:r>
                    <w:rPr>
                      <w:kern w:val="2"/>
                      <w:sz w:val="21"/>
                      <w:szCs w:val="21"/>
                    </w:rPr>
                    <w:t>理解睾丸及卵巢功能的调节机制。</w:t>
                  </w:r>
                </w:p>
                <w:p w14:paraId="4B47D0AF" w14:textId="77777777" w:rsidR="005E2BEB" w:rsidRDefault="00000000">
                  <w:pPr>
                    <w:snapToGrid w:val="0"/>
                    <w:spacing w:line="288" w:lineRule="auto"/>
                    <w:jc w:val="both"/>
                    <w:rPr>
                      <w:rFonts w:hint="eastAsia"/>
                      <w:bCs/>
                      <w:sz w:val="21"/>
                      <w:szCs w:val="21"/>
                    </w:rPr>
                  </w:pPr>
                  <w:r>
                    <w:rPr>
                      <w:kern w:val="2"/>
                      <w:sz w:val="21"/>
                      <w:szCs w:val="21"/>
                    </w:rPr>
                    <w:t>知道妊娠过程、分娩、哺乳过程中的激素调节作用。</w:t>
                  </w:r>
                </w:p>
                <w:p w14:paraId="1D1DB4F3" w14:textId="77777777" w:rsidR="005E2BEB" w:rsidRDefault="00000000">
                  <w:pPr>
                    <w:snapToGrid w:val="0"/>
                    <w:spacing w:line="288" w:lineRule="auto"/>
                    <w:jc w:val="both"/>
                    <w:rPr>
                      <w:rFonts w:hint="eastAsia"/>
                      <w:bCs/>
                      <w:sz w:val="21"/>
                      <w:szCs w:val="21"/>
                    </w:rPr>
                  </w:pPr>
                  <w:r>
                    <w:rPr>
                      <w:kern w:val="2"/>
                      <w:sz w:val="21"/>
                      <w:szCs w:val="21"/>
                    </w:rPr>
                    <w:t>知道避孕与人类辅助生殖的措施与原理。</w:t>
                  </w:r>
                </w:p>
              </w:tc>
              <w:tc>
                <w:tcPr>
                  <w:tcW w:w="1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B38CEC" w14:textId="77777777" w:rsidR="005E2BEB" w:rsidRDefault="00000000">
                  <w:pPr>
                    <w:snapToGrid w:val="0"/>
                    <w:spacing w:line="288" w:lineRule="auto"/>
                    <w:jc w:val="both"/>
                    <w:rPr>
                      <w:rFonts w:hint="eastAsia"/>
                      <w:bCs/>
                      <w:sz w:val="21"/>
                      <w:szCs w:val="21"/>
                    </w:rPr>
                  </w:pPr>
                  <w:r>
                    <w:rPr>
                      <w:kern w:val="2"/>
                      <w:sz w:val="21"/>
                      <w:szCs w:val="21"/>
                    </w:rPr>
                    <w:t>能运用所学知识，解释月经周期中卵巢和子宫内膜的变化。</w:t>
                  </w:r>
                </w:p>
                <w:p w14:paraId="5E31E784" w14:textId="77777777" w:rsidR="005E2BEB" w:rsidRDefault="00000000">
                  <w:pPr>
                    <w:snapToGrid w:val="0"/>
                    <w:spacing w:line="288" w:lineRule="auto"/>
                    <w:jc w:val="both"/>
                    <w:rPr>
                      <w:rFonts w:hint="eastAsia"/>
                      <w:bCs/>
                      <w:sz w:val="21"/>
                      <w:szCs w:val="21"/>
                    </w:rPr>
                  </w:pPr>
                  <w:r>
                    <w:rPr>
                      <w:kern w:val="2"/>
                      <w:sz w:val="21"/>
                      <w:szCs w:val="21"/>
                    </w:rPr>
                    <w:t>能了解避孕和人类辅助生殖的措施和原理。</w:t>
                  </w:r>
                </w:p>
              </w:tc>
              <w:tc>
                <w:tcPr>
                  <w:tcW w:w="1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B8B8C1E" w14:textId="77777777" w:rsidR="005E2BEB" w:rsidRDefault="00000000">
                  <w:pPr>
                    <w:snapToGrid w:val="0"/>
                    <w:spacing w:line="360" w:lineRule="auto"/>
                    <w:jc w:val="both"/>
                    <w:rPr>
                      <w:rFonts w:hint="eastAsia"/>
                      <w:bCs/>
                      <w:sz w:val="21"/>
                      <w:szCs w:val="21"/>
                    </w:rPr>
                  </w:pPr>
                  <w:r>
                    <w:rPr>
                      <w:sz w:val="21"/>
                      <w:szCs w:val="21"/>
                    </w:rPr>
                    <w:t>1.雌激素和孕激素的生理作用</w:t>
                  </w:r>
                </w:p>
                <w:p w14:paraId="738B3A94" w14:textId="77777777" w:rsidR="005E2BEB" w:rsidRDefault="00000000">
                  <w:pPr>
                    <w:snapToGrid w:val="0"/>
                    <w:spacing w:line="288" w:lineRule="auto"/>
                    <w:jc w:val="both"/>
                    <w:rPr>
                      <w:rFonts w:hint="eastAsia"/>
                      <w:bCs/>
                      <w:sz w:val="21"/>
                      <w:szCs w:val="21"/>
                    </w:rPr>
                  </w:pPr>
                  <w:r>
                    <w:rPr>
                      <w:kern w:val="2"/>
                      <w:sz w:val="21"/>
                      <w:szCs w:val="21"/>
                    </w:rPr>
                    <w:t>2.月经周期的形成机制</w:t>
                  </w:r>
                </w:p>
              </w:tc>
            </w:tr>
            <w:tr w:rsidR="005E2BEB" w14:paraId="3F82357A" w14:textId="77777777">
              <w:trPr>
                <w:jc w:val="center"/>
              </w:trPr>
              <w:tc>
                <w:tcPr>
                  <w:tcW w:w="6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787C1BD" w14:textId="77777777" w:rsidR="005E2BEB" w:rsidRDefault="00000000">
                  <w:pPr>
                    <w:snapToGrid w:val="0"/>
                    <w:spacing w:line="288" w:lineRule="auto"/>
                    <w:jc w:val="both"/>
                    <w:rPr>
                      <w:rFonts w:hint="eastAsia"/>
                      <w:bCs/>
                      <w:sz w:val="21"/>
                      <w:szCs w:val="21"/>
                    </w:rPr>
                  </w:pPr>
                  <w:r>
                    <w:rPr>
                      <w:kern w:val="2"/>
                      <w:sz w:val="21"/>
                      <w:szCs w:val="21"/>
                    </w:rPr>
                    <w:t>13</w:t>
                  </w:r>
                </w:p>
              </w:tc>
              <w:tc>
                <w:tcPr>
                  <w:tcW w:w="6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E205B1C" w14:textId="77777777" w:rsidR="005E2BEB" w:rsidRDefault="00000000">
                  <w:pPr>
                    <w:snapToGrid w:val="0"/>
                    <w:spacing w:line="288" w:lineRule="auto"/>
                    <w:jc w:val="both"/>
                    <w:rPr>
                      <w:rFonts w:hint="eastAsia"/>
                      <w:bCs/>
                      <w:sz w:val="21"/>
                      <w:szCs w:val="21"/>
                    </w:rPr>
                  </w:pPr>
                  <w:r>
                    <w:rPr>
                      <w:kern w:val="2"/>
                      <w:sz w:val="21"/>
                      <w:szCs w:val="21"/>
                    </w:rPr>
                    <w:t>人体几个重要阶段的生理特征</w:t>
                  </w:r>
                </w:p>
              </w:tc>
              <w:tc>
                <w:tcPr>
                  <w:tcW w:w="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5406EF" w14:textId="77777777" w:rsidR="005E2BEB" w:rsidRDefault="00000000">
                  <w:pPr>
                    <w:snapToGrid w:val="0"/>
                    <w:spacing w:line="288" w:lineRule="auto"/>
                    <w:jc w:val="both"/>
                    <w:rPr>
                      <w:rFonts w:hint="eastAsia"/>
                      <w:kern w:val="2"/>
                      <w:sz w:val="21"/>
                      <w:szCs w:val="21"/>
                    </w:rPr>
                  </w:pPr>
                  <w:r>
                    <w:rPr>
                      <w:kern w:val="2"/>
                      <w:sz w:val="21"/>
                      <w:szCs w:val="21"/>
                    </w:rPr>
                    <w:t>LO2②</w:t>
                  </w:r>
                </w:p>
                <w:p w14:paraId="749AB66B" w14:textId="77777777" w:rsidR="005E2BEB" w:rsidRDefault="00000000">
                  <w:pPr>
                    <w:snapToGrid w:val="0"/>
                    <w:spacing w:line="288" w:lineRule="auto"/>
                    <w:jc w:val="both"/>
                    <w:rPr>
                      <w:rFonts w:hint="eastAsia"/>
                      <w:kern w:val="2"/>
                      <w:sz w:val="21"/>
                      <w:szCs w:val="21"/>
                    </w:rPr>
                  </w:pPr>
                  <w:r>
                    <w:rPr>
                      <w:kern w:val="2"/>
                      <w:sz w:val="21"/>
                      <w:szCs w:val="21"/>
                    </w:rPr>
                    <w:t>LO4①②</w:t>
                  </w:r>
                </w:p>
              </w:tc>
              <w:tc>
                <w:tcPr>
                  <w:tcW w:w="259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E551E87" w14:textId="77777777" w:rsidR="005E2BEB" w:rsidRDefault="00000000">
                  <w:pPr>
                    <w:snapToGrid w:val="0"/>
                    <w:spacing w:line="288" w:lineRule="auto"/>
                    <w:jc w:val="both"/>
                    <w:rPr>
                      <w:rFonts w:hint="eastAsia"/>
                      <w:bCs/>
                      <w:sz w:val="21"/>
                      <w:szCs w:val="21"/>
                    </w:rPr>
                  </w:pPr>
                  <w:r>
                    <w:rPr>
                      <w:kern w:val="2"/>
                      <w:sz w:val="21"/>
                      <w:szCs w:val="21"/>
                    </w:rPr>
                    <w:t>1.知道婴儿期体格生长的特点；婴儿期体内各系统的生理特点。</w:t>
                  </w:r>
                </w:p>
                <w:p w14:paraId="52812464" w14:textId="77777777" w:rsidR="005E2BEB" w:rsidRDefault="00000000">
                  <w:pPr>
                    <w:snapToGrid w:val="0"/>
                    <w:spacing w:line="288" w:lineRule="auto"/>
                    <w:jc w:val="both"/>
                    <w:rPr>
                      <w:rFonts w:hint="eastAsia"/>
                      <w:bCs/>
                      <w:sz w:val="21"/>
                      <w:szCs w:val="21"/>
                    </w:rPr>
                  </w:pPr>
                  <w:r>
                    <w:rPr>
                      <w:kern w:val="2"/>
                      <w:sz w:val="21"/>
                      <w:szCs w:val="21"/>
                    </w:rPr>
                    <w:t>2.知道男、女青春期的生理特点；体格形态变化；性成熟的调节。</w:t>
                  </w:r>
                </w:p>
                <w:p w14:paraId="3F5DFA34" w14:textId="77777777" w:rsidR="005E2BEB" w:rsidRDefault="00000000">
                  <w:pPr>
                    <w:snapToGrid w:val="0"/>
                    <w:spacing w:line="288" w:lineRule="auto"/>
                    <w:jc w:val="both"/>
                    <w:rPr>
                      <w:rFonts w:hint="eastAsia"/>
                      <w:bCs/>
                      <w:sz w:val="21"/>
                      <w:szCs w:val="21"/>
                    </w:rPr>
                  </w:pPr>
                  <w:r>
                    <w:rPr>
                      <w:kern w:val="2"/>
                      <w:sz w:val="21"/>
                      <w:szCs w:val="21"/>
                    </w:rPr>
                    <w:t>3.男性更年期生理变化及症状表现；女性围绝经期分期和症状特点。</w:t>
                  </w:r>
                </w:p>
                <w:p w14:paraId="1354699F" w14:textId="77777777" w:rsidR="005E2BEB" w:rsidRDefault="00000000">
                  <w:pPr>
                    <w:snapToGrid w:val="0"/>
                    <w:spacing w:line="288" w:lineRule="auto"/>
                    <w:jc w:val="both"/>
                    <w:rPr>
                      <w:rFonts w:hint="eastAsia"/>
                      <w:bCs/>
                      <w:sz w:val="21"/>
                      <w:szCs w:val="21"/>
                    </w:rPr>
                  </w:pPr>
                  <w:r>
                    <w:rPr>
                      <w:kern w:val="2"/>
                      <w:sz w:val="21"/>
                      <w:szCs w:val="21"/>
                    </w:rPr>
                    <w:t>4.老年期的生理特点；衰老的生物学理论。</w:t>
                  </w:r>
                </w:p>
                <w:p w14:paraId="2864AC3D" w14:textId="77777777" w:rsidR="005E2BEB" w:rsidRDefault="00000000">
                  <w:pPr>
                    <w:snapToGrid w:val="0"/>
                    <w:spacing w:line="288" w:lineRule="auto"/>
                    <w:jc w:val="both"/>
                    <w:rPr>
                      <w:rFonts w:hint="eastAsia"/>
                      <w:bCs/>
                      <w:sz w:val="21"/>
                      <w:szCs w:val="21"/>
                    </w:rPr>
                  </w:pPr>
                  <w:r>
                    <w:rPr>
                      <w:kern w:val="2"/>
                      <w:sz w:val="21"/>
                      <w:szCs w:val="21"/>
                    </w:rPr>
                    <w:t>5.死亡、临床死亡、脑死亡的定义；</w:t>
                  </w:r>
                </w:p>
              </w:tc>
              <w:tc>
                <w:tcPr>
                  <w:tcW w:w="189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3071D5" w14:textId="77777777" w:rsidR="005E2BEB" w:rsidRDefault="00000000">
                  <w:pPr>
                    <w:snapToGrid w:val="0"/>
                    <w:spacing w:line="288" w:lineRule="auto"/>
                    <w:jc w:val="both"/>
                    <w:rPr>
                      <w:rFonts w:hint="eastAsia"/>
                      <w:bCs/>
                      <w:sz w:val="21"/>
                      <w:szCs w:val="21"/>
                    </w:rPr>
                  </w:pPr>
                  <w:r>
                    <w:rPr>
                      <w:kern w:val="2"/>
                      <w:sz w:val="21"/>
                      <w:szCs w:val="21"/>
                    </w:rPr>
                    <w:t>1．能用所学知识，解释青春期性成熟的调节机制。</w:t>
                  </w:r>
                </w:p>
                <w:p w14:paraId="128BD1C5" w14:textId="77777777" w:rsidR="005E2BEB" w:rsidRDefault="00000000">
                  <w:pPr>
                    <w:snapToGrid w:val="0"/>
                    <w:spacing w:line="288" w:lineRule="auto"/>
                    <w:jc w:val="both"/>
                    <w:rPr>
                      <w:rFonts w:hint="eastAsia"/>
                      <w:bCs/>
                      <w:sz w:val="21"/>
                      <w:szCs w:val="21"/>
                    </w:rPr>
                  </w:pPr>
                  <w:r>
                    <w:rPr>
                      <w:kern w:val="2"/>
                      <w:sz w:val="21"/>
                      <w:szCs w:val="21"/>
                    </w:rPr>
                    <w:t>2．能查阅资料，概括女性围绝经期的特点，了解围绝经期的治疗策略。</w:t>
                  </w:r>
                </w:p>
              </w:tc>
              <w:tc>
                <w:tcPr>
                  <w:tcW w:w="147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FB40CB" w14:textId="77777777" w:rsidR="005E2BEB" w:rsidRDefault="00000000">
                  <w:pPr>
                    <w:snapToGrid w:val="0"/>
                    <w:spacing w:line="360" w:lineRule="auto"/>
                    <w:jc w:val="both"/>
                    <w:rPr>
                      <w:rFonts w:hint="eastAsia"/>
                      <w:bCs/>
                      <w:sz w:val="21"/>
                      <w:szCs w:val="21"/>
                    </w:rPr>
                  </w:pPr>
                  <w:r>
                    <w:rPr>
                      <w:sz w:val="21"/>
                      <w:szCs w:val="21"/>
                    </w:rPr>
                    <w:t>1.男、女青春期的生理特点。</w:t>
                  </w:r>
                </w:p>
                <w:p w14:paraId="79F1777F" w14:textId="77777777" w:rsidR="005E2BEB" w:rsidRDefault="00000000">
                  <w:pPr>
                    <w:snapToGrid w:val="0"/>
                    <w:spacing w:line="360" w:lineRule="auto"/>
                    <w:jc w:val="both"/>
                    <w:rPr>
                      <w:rFonts w:hint="eastAsia"/>
                      <w:bCs/>
                      <w:sz w:val="21"/>
                      <w:szCs w:val="21"/>
                    </w:rPr>
                  </w:pPr>
                  <w:r>
                    <w:rPr>
                      <w:sz w:val="21"/>
                      <w:szCs w:val="21"/>
                    </w:rPr>
                    <w:t>2.女性围绝经期分期和症状特点。</w:t>
                  </w:r>
                </w:p>
              </w:tc>
            </w:tr>
          </w:tbl>
          <w:p w14:paraId="014A6A5B" w14:textId="77777777" w:rsidR="005E2BEB" w:rsidRDefault="005E2BEB">
            <w:pPr>
              <w:pStyle w:val="DG0"/>
              <w:jc w:val="left"/>
              <w:rPr>
                <w:rFonts w:ascii="仿宋" w:hAnsi="宋体" w:cs="仿宋" w:hint="eastAsia"/>
              </w:rPr>
            </w:pPr>
          </w:p>
        </w:tc>
      </w:tr>
    </w:tbl>
    <w:bookmarkEnd w:id="0"/>
    <w:bookmarkEnd w:id="1"/>
    <w:p w14:paraId="67706291" w14:textId="77777777" w:rsidR="005E2BEB" w:rsidRDefault="00000000">
      <w:pPr>
        <w:pStyle w:val="DG2"/>
        <w:spacing w:before="81" w:after="163"/>
        <w:rPr>
          <w:sz w:val="21"/>
          <w:szCs w:val="21"/>
        </w:rPr>
      </w:pPr>
      <w:r>
        <w:rPr>
          <w:rFonts w:hint="eastAsia"/>
          <w:sz w:val="21"/>
          <w:szCs w:val="21"/>
        </w:rPr>
        <w:lastRenderedPageBreak/>
        <w:t>（</w:t>
      </w:r>
      <w:r>
        <w:rPr>
          <w:rFonts w:hAnsi="宋体" w:hint="eastAsia"/>
          <w:sz w:val="21"/>
          <w:szCs w:val="21"/>
        </w:rPr>
        <w:t>二</w:t>
      </w:r>
      <w:r>
        <w:rPr>
          <w:rFonts w:hint="eastAsia"/>
          <w:sz w:val="21"/>
          <w:szCs w:val="21"/>
        </w:rPr>
        <w:t>）教学单元对课程目标的支撑关系</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2932"/>
        <w:gridCol w:w="1448"/>
        <w:gridCol w:w="1256"/>
        <w:gridCol w:w="1295"/>
        <w:gridCol w:w="1345"/>
      </w:tblGrid>
      <w:tr w:rsidR="005E2BEB" w14:paraId="5B4B2BDE" w14:textId="77777777">
        <w:trPr>
          <w:trHeight w:val="794"/>
          <w:jc w:val="center"/>
        </w:trPr>
        <w:tc>
          <w:tcPr>
            <w:tcW w:w="2554" w:type="dxa"/>
            <w:vMerge w:val="restart"/>
            <w:tcBorders>
              <w:top w:val="single" w:sz="12" w:space="0" w:color="auto"/>
              <w:left w:val="single" w:sz="12" w:space="0" w:color="auto"/>
              <w:tl2br w:val="single" w:sz="4" w:space="0" w:color="auto"/>
            </w:tcBorders>
          </w:tcPr>
          <w:p w14:paraId="5D82525E" w14:textId="77777777" w:rsidR="005E2BEB" w:rsidRDefault="00000000">
            <w:pPr>
              <w:pStyle w:val="DG"/>
              <w:ind w:firstLine="489"/>
              <w:jc w:val="right"/>
              <w:rPr>
                <w:rFonts w:eastAsia="宋体"/>
                <w:szCs w:val="21"/>
              </w:rPr>
            </w:pPr>
            <w:r>
              <w:rPr>
                <w:rFonts w:eastAsia="宋体" w:hint="eastAsia"/>
                <w:szCs w:val="21"/>
              </w:rPr>
              <w:t>课程目标</w:t>
            </w:r>
          </w:p>
          <w:p w14:paraId="6B9EC1B4" w14:textId="77777777" w:rsidR="005E2BEB" w:rsidRDefault="005E2BEB">
            <w:pPr>
              <w:pStyle w:val="DG"/>
              <w:ind w:right="210"/>
              <w:jc w:val="left"/>
              <w:rPr>
                <w:rFonts w:eastAsia="宋体"/>
                <w:szCs w:val="21"/>
              </w:rPr>
            </w:pPr>
          </w:p>
          <w:p w14:paraId="447A0343" w14:textId="77777777" w:rsidR="005E2BEB" w:rsidRDefault="00000000">
            <w:pPr>
              <w:pStyle w:val="DG"/>
              <w:ind w:right="210"/>
              <w:jc w:val="left"/>
              <w:rPr>
                <w:rFonts w:eastAsia="宋体"/>
                <w:szCs w:val="21"/>
              </w:rPr>
            </w:pPr>
            <w:r>
              <w:rPr>
                <w:rFonts w:eastAsia="宋体" w:hint="eastAsia"/>
                <w:szCs w:val="21"/>
              </w:rPr>
              <w:t>教学单元</w:t>
            </w:r>
          </w:p>
        </w:tc>
        <w:tc>
          <w:tcPr>
            <w:tcW w:w="1261" w:type="dxa"/>
            <w:tcBorders>
              <w:top w:val="single" w:sz="12" w:space="0" w:color="auto"/>
              <w:bottom w:val="single" w:sz="4" w:space="0" w:color="auto"/>
            </w:tcBorders>
            <w:vAlign w:val="center"/>
          </w:tcPr>
          <w:p w14:paraId="17DBF856" w14:textId="77777777" w:rsidR="005E2BEB" w:rsidRDefault="00000000">
            <w:pPr>
              <w:pStyle w:val="DG"/>
              <w:rPr>
                <w:rFonts w:eastAsia="宋体"/>
                <w:szCs w:val="21"/>
              </w:rPr>
            </w:pPr>
            <w:r>
              <w:rPr>
                <w:rFonts w:eastAsia="宋体"/>
                <w:szCs w:val="21"/>
              </w:rPr>
              <w:t>LO1</w:t>
            </w:r>
          </w:p>
        </w:tc>
        <w:tc>
          <w:tcPr>
            <w:tcW w:w="1094" w:type="dxa"/>
            <w:tcBorders>
              <w:top w:val="single" w:sz="12" w:space="0" w:color="auto"/>
              <w:bottom w:val="single" w:sz="4" w:space="0" w:color="auto"/>
            </w:tcBorders>
            <w:vAlign w:val="center"/>
          </w:tcPr>
          <w:p w14:paraId="6CD2AA4B" w14:textId="77777777" w:rsidR="005E2BEB" w:rsidRDefault="00000000">
            <w:pPr>
              <w:pStyle w:val="DG"/>
              <w:rPr>
                <w:rFonts w:eastAsia="宋体"/>
                <w:szCs w:val="21"/>
              </w:rPr>
            </w:pPr>
            <w:r>
              <w:rPr>
                <w:rFonts w:eastAsia="宋体"/>
                <w:szCs w:val="21"/>
              </w:rPr>
              <w:t>LO2</w:t>
            </w:r>
          </w:p>
        </w:tc>
        <w:tc>
          <w:tcPr>
            <w:tcW w:w="2300" w:type="dxa"/>
            <w:gridSpan w:val="2"/>
            <w:tcBorders>
              <w:top w:val="single" w:sz="12" w:space="0" w:color="auto"/>
              <w:bottom w:val="single" w:sz="4" w:space="0" w:color="auto"/>
              <w:right w:val="single" w:sz="12" w:space="0" w:color="auto"/>
            </w:tcBorders>
            <w:vAlign w:val="center"/>
          </w:tcPr>
          <w:p w14:paraId="68DC0225" w14:textId="77777777" w:rsidR="005E2BEB" w:rsidRDefault="00000000">
            <w:pPr>
              <w:pStyle w:val="DG"/>
              <w:rPr>
                <w:rFonts w:eastAsia="宋体"/>
                <w:szCs w:val="21"/>
              </w:rPr>
            </w:pPr>
            <w:r>
              <w:rPr>
                <w:rFonts w:eastAsia="宋体"/>
                <w:szCs w:val="21"/>
              </w:rPr>
              <w:t>LO4</w:t>
            </w:r>
          </w:p>
        </w:tc>
      </w:tr>
      <w:tr w:rsidR="005E2BEB" w14:paraId="08E6006F" w14:textId="77777777">
        <w:trPr>
          <w:trHeight w:val="794"/>
          <w:jc w:val="center"/>
        </w:trPr>
        <w:tc>
          <w:tcPr>
            <w:tcW w:w="2554" w:type="dxa"/>
            <w:vMerge/>
            <w:tcBorders>
              <w:top w:val="single" w:sz="12" w:space="0" w:color="auto"/>
              <w:left w:val="single" w:sz="12" w:space="0" w:color="auto"/>
              <w:tl2br w:val="single" w:sz="4" w:space="0" w:color="auto"/>
            </w:tcBorders>
          </w:tcPr>
          <w:p w14:paraId="6DDEC919" w14:textId="77777777" w:rsidR="005E2BEB" w:rsidRDefault="005E2BEB">
            <w:pPr>
              <w:pStyle w:val="DG"/>
              <w:ind w:firstLine="489"/>
              <w:jc w:val="right"/>
              <w:rPr>
                <w:rFonts w:eastAsia="宋体"/>
                <w:szCs w:val="21"/>
              </w:rPr>
            </w:pPr>
          </w:p>
        </w:tc>
        <w:tc>
          <w:tcPr>
            <w:tcW w:w="1261" w:type="dxa"/>
            <w:tcBorders>
              <w:top w:val="single" w:sz="4" w:space="0" w:color="auto"/>
            </w:tcBorders>
            <w:vAlign w:val="center"/>
          </w:tcPr>
          <w:p w14:paraId="16D5C20A" w14:textId="77777777" w:rsidR="005E2BEB" w:rsidRDefault="00000000">
            <w:pPr>
              <w:pStyle w:val="DG"/>
              <w:rPr>
                <w:rFonts w:eastAsia="宋体" w:hAnsi="宋体" w:hint="eastAsia"/>
                <w:szCs w:val="21"/>
              </w:rPr>
            </w:pPr>
            <w:r>
              <w:rPr>
                <w:szCs w:val="21"/>
              </w:rPr>
              <w:t>⑤</w:t>
            </w:r>
          </w:p>
        </w:tc>
        <w:tc>
          <w:tcPr>
            <w:tcW w:w="1094" w:type="dxa"/>
            <w:tcBorders>
              <w:top w:val="single" w:sz="4" w:space="0" w:color="auto"/>
            </w:tcBorders>
            <w:vAlign w:val="center"/>
          </w:tcPr>
          <w:p w14:paraId="2181BA26" w14:textId="77777777" w:rsidR="005E2BEB" w:rsidRDefault="00000000">
            <w:pPr>
              <w:pStyle w:val="DG"/>
              <w:rPr>
                <w:rFonts w:eastAsia="宋体" w:hAnsi="宋体" w:hint="eastAsia"/>
                <w:szCs w:val="21"/>
              </w:rPr>
            </w:pPr>
            <w:r>
              <w:rPr>
                <w:szCs w:val="21"/>
              </w:rPr>
              <w:t>②</w:t>
            </w:r>
          </w:p>
        </w:tc>
        <w:tc>
          <w:tcPr>
            <w:tcW w:w="1128" w:type="dxa"/>
            <w:tcBorders>
              <w:top w:val="single" w:sz="4" w:space="0" w:color="auto"/>
            </w:tcBorders>
            <w:vAlign w:val="center"/>
          </w:tcPr>
          <w:p w14:paraId="08CF0658" w14:textId="77777777" w:rsidR="005E2BEB" w:rsidRDefault="00000000">
            <w:pPr>
              <w:pStyle w:val="DG"/>
              <w:rPr>
                <w:rFonts w:eastAsia="宋体" w:hAnsi="宋体" w:hint="eastAsia"/>
                <w:szCs w:val="21"/>
              </w:rPr>
            </w:pPr>
            <w:r>
              <w:rPr>
                <w:szCs w:val="21"/>
              </w:rPr>
              <w:t>①</w:t>
            </w:r>
          </w:p>
        </w:tc>
        <w:tc>
          <w:tcPr>
            <w:tcW w:w="1172" w:type="dxa"/>
            <w:tcBorders>
              <w:top w:val="single" w:sz="4" w:space="0" w:color="auto"/>
              <w:right w:val="single" w:sz="12" w:space="0" w:color="auto"/>
            </w:tcBorders>
            <w:vAlign w:val="center"/>
          </w:tcPr>
          <w:p w14:paraId="09331CD6" w14:textId="77777777" w:rsidR="005E2BEB" w:rsidRDefault="00000000">
            <w:pPr>
              <w:pStyle w:val="DG"/>
              <w:rPr>
                <w:rFonts w:eastAsia="宋体" w:hAnsi="宋体" w:hint="eastAsia"/>
                <w:szCs w:val="21"/>
              </w:rPr>
            </w:pPr>
            <w:r>
              <w:rPr>
                <w:szCs w:val="21"/>
              </w:rPr>
              <w:t>②</w:t>
            </w:r>
          </w:p>
        </w:tc>
      </w:tr>
      <w:tr w:rsidR="005E2BEB" w14:paraId="69D17611" w14:textId="77777777">
        <w:trPr>
          <w:trHeight w:val="340"/>
          <w:jc w:val="center"/>
        </w:trPr>
        <w:tc>
          <w:tcPr>
            <w:tcW w:w="2554" w:type="dxa"/>
            <w:tcBorders>
              <w:left w:val="single" w:sz="12" w:space="0" w:color="auto"/>
            </w:tcBorders>
          </w:tcPr>
          <w:p w14:paraId="7AAB48C2" w14:textId="77777777" w:rsidR="005E2BEB" w:rsidRDefault="00000000">
            <w:pPr>
              <w:pStyle w:val="DG0"/>
              <w:jc w:val="left"/>
              <w:rPr>
                <w:rFonts w:hAnsi="宋体" w:hint="eastAsia"/>
              </w:rPr>
            </w:pPr>
            <w:r>
              <w:rPr>
                <w:rFonts w:hAnsi="宋体"/>
              </w:rPr>
              <w:t>1</w:t>
            </w:r>
            <w:r>
              <w:t>、</w:t>
            </w:r>
            <w:r>
              <w:rPr>
                <w:rFonts w:hAnsi="宋体"/>
              </w:rPr>
              <w:t>绪论</w:t>
            </w:r>
          </w:p>
        </w:tc>
        <w:tc>
          <w:tcPr>
            <w:tcW w:w="1261" w:type="dxa"/>
            <w:vAlign w:val="center"/>
          </w:tcPr>
          <w:p w14:paraId="181341A6" w14:textId="77777777" w:rsidR="005E2BEB" w:rsidRDefault="00000000">
            <w:pPr>
              <w:pStyle w:val="DG0"/>
              <w:rPr>
                <w:rFonts w:hAnsi="宋体" w:hint="eastAsia"/>
              </w:rPr>
            </w:pPr>
            <w:r>
              <w:rPr>
                <w:rFonts w:hAnsi="宋体"/>
              </w:rPr>
              <w:t>M</w:t>
            </w:r>
          </w:p>
        </w:tc>
        <w:tc>
          <w:tcPr>
            <w:tcW w:w="1094" w:type="dxa"/>
            <w:vAlign w:val="center"/>
          </w:tcPr>
          <w:p w14:paraId="35CA4ADB" w14:textId="77777777" w:rsidR="005E2BEB" w:rsidRDefault="00000000">
            <w:pPr>
              <w:pStyle w:val="DG0"/>
              <w:rPr>
                <w:rFonts w:hAnsi="宋体" w:hint="eastAsia"/>
              </w:rPr>
            </w:pPr>
            <w:r>
              <w:rPr>
                <w:rFonts w:hAnsi="宋体"/>
              </w:rPr>
              <w:t>H</w:t>
            </w:r>
          </w:p>
        </w:tc>
        <w:tc>
          <w:tcPr>
            <w:tcW w:w="1128" w:type="dxa"/>
            <w:vAlign w:val="center"/>
          </w:tcPr>
          <w:p w14:paraId="2CA68D53" w14:textId="77777777" w:rsidR="005E2BEB" w:rsidRDefault="00000000">
            <w:pPr>
              <w:pStyle w:val="DG0"/>
              <w:rPr>
                <w:rFonts w:hAnsi="宋体" w:hint="eastAsia"/>
              </w:rPr>
            </w:pPr>
            <w:r>
              <w:rPr>
                <w:rFonts w:hAnsi="宋体"/>
              </w:rPr>
              <w:t>H</w:t>
            </w:r>
          </w:p>
        </w:tc>
        <w:tc>
          <w:tcPr>
            <w:tcW w:w="1172" w:type="dxa"/>
            <w:tcBorders>
              <w:right w:val="single" w:sz="12" w:space="0" w:color="auto"/>
            </w:tcBorders>
            <w:vAlign w:val="center"/>
          </w:tcPr>
          <w:p w14:paraId="0C8873DC" w14:textId="77777777" w:rsidR="005E2BEB" w:rsidRDefault="00000000">
            <w:pPr>
              <w:pStyle w:val="DG0"/>
              <w:rPr>
                <w:rFonts w:hAnsi="宋体" w:hint="eastAsia"/>
              </w:rPr>
            </w:pPr>
            <w:r>
              <w:rPr>
                <w:rFonts w:hAnsi="宋体"/>
              </w:rPr>
              <w:t>M</w:t>
            </w:r>
          </w:p>
        </w:tc>
      </w:tr>
      <w:tr w:rsidR="005E2BEB" w14:paraId="7658C2F1" w14:textId="77777777">
        <w:trPr>
          <w:trHeight w:val="340"/>
          <w:jc w:val="center"/>
        </w:trPr>
        <w:tc>
          <w:tcPr>
            <w:tcW w:w="2554" w:type="dxa"/>
            <w:tcBorders>
              <w:left w:val="single" w:sz="12" w:space="0" w:color="auto"/>
            </w:tcBorders>
          </w:tcPr>
          <w:p w14:paraId="23AB5E64" w14:textId="77777777" w:rsidR="005E2BEB" w:rsidRDefault="00000000">
            <w:pPr>
              <w:pStyle w:val="DG0"/>
              <w:jc w:val="left"/>
              <w:rPr>
                <w:rFonts w:hAnsi="宋体" w:hint="eastAsia"/>
              </w:rPr>
            </w:pPr>
            <w:r>
              <w:rPr>
                <w:rFonts w:hAnsi="宋体"/>
              </w:rPr>
              <w:t>2</w:t>
            </w:r>
            <w:r>
              <w:t>、</w:t>
            </w:r>
            <w:r>
              <w:rPr>
                <w:rFonts w:hAnsi="宋体"/>
              </w:rPr>
              <w:t>细胞的基本功能</w:t>
            </w:r>
          </w:p>
        </w:tc>
        <w:tc>
          <w:tcPr>
            <w:tcW w:w="1261" w:type="dxa"/>
            <w:vAlign w:val="center"/>
          </w:tcPr>
          <w:p w14:paraId="0050F19B" w14:textId="77777777" w:rsidR="005E2BEB" w:rsidRDefault="00000000">
            <w:pPr>
              <w:pStyle w:val="DG0"/>
              <w:rPr>
                <w:rFonts w:hAnsi="宋体" w:hint="eastAsia"/>
              </w:rPr>
            </w:pPr>
            <w:r>
              <w:rPr>
                <w:rFonts w:hAnsi="宋体"/>
              </w:rPr>
              <w:t>M</w:t>
            </w:r>
          </w:p>
        </w:tc>
        <w:tc>
          <w:tcPr>
            <w:tcW w:w="1094" w:type="dxa"/>
            <w:vAlign w:val="center"/>
          </w:tcPr>
          <w:p w14:paraId="3C518187" w14:textId="77777777" w:rsidR="005E2BEB" w:rsidRDefault="00000000">
            <w:pPr>
              <w:pStyle w:val="DG0"/>
              <w:rPr>
                <w:rFonts w:hAnsi="宋体" w:hint="eastAsia"/>
              </w:rPr>
            </w:pPr>
            <w:r>
              <w:rPr>
                <w:rFonts w:hAnsi="宋体"/>
              </w:rPr>
              <w:t>H</w:t>
            </w:r>
          </w:p>
        </w:tc>
        <w:tc>
          <w:tcPr>
            <w:tcW w:w="1128" w:type="dxa"/>
            <w:vAlign w:val="center"/>
          </w:tcPr>
          <w:p w14:paraId="1DE2F70E" w14:textId="77777777" w:rsidR="005E2BEB" w:rsidRDefault="00000000">
            <w:pPr>
              <w:pStyle w:val="DG0"/>
              <w:rPr>
                <w:rFonts w:hAnsi="宋体" w:hint="eastAsia"/>
              </w:rPr>
            </w:pPr>
            <w:r>
              <w:rPr>
                <w:rFonts w:hAnsi="宋体"/>
              </w:rPr>
              <w:t>H</w:t>
            </w:r>
          </w:p>
        </w:tc>
        <w:tc>
          <w:tcPr>
            <w:tcW w:w="1172" w:type="dxa"/>
            <w:tcBorders>
              <w:right w:val="single" w:sz="12" w:space="0" w:color="auto"/>
            </w:tcBorders>
            <w:vAlign w:val="center"/>
          </w:tcPr>
          <w:p w14:paraId="272CA23D" w14:textId="77777777" w:rsidR="005E2BEB" w:rsidRDefault="00000000">
            <w:pPr>
              <w:pStyle w:val="DG0"/>
              <w:rPr>
                <w:rFonts w:hAnsi="宋体" w:hint="eastAsia"/>
              </w:rPr>
            </w:pPr>
            <w:r>
              <w:rPr>
                <w:rFonts w:hAnsi="宋体"/>
              </w:rPr>
              <w:t>M</w:t>
            </w:r>
          </w:p>
        </w:tc>
      </w:tr>
      <w:tr w:rsidR="005E2BEB" w14:paraId="0EDCEC16" w14:textId="77777777">
        <w:trPr>
          <w:trHeight w:val="340"/>
          <w:jc w:val="center"/>
        </w:trPr>
        <w:tc>
          <w:tcPr>
            <w:tcW w:w="2554" w:type="dxa"/>
            <w:tcBorders>
              <w:left w:val="single" w:sz="12" w:space="0" w:color="auto"/>
            </w:tcBorders>
          </w:tcPr>
          <w:p w14:paraId="463B8E03" w14:textId="77777777" w:rsidR="005E2BEB" w:rsidRDefault="00000000">
            <w:pPr>
              <w:pStyle w:val="DG0"/>
              <w:jc w:val="left"/>
              <w:rPr>
                <w:rFonts w:hAnsi="宋体" w:hint="eastAsia"/>
              </w:rPr>
            </w:pPr>
            <w:r>
              <w:rPr>
                <w:rFonts w:hAnsi="宋体"/>
              </w:rPr>
              <w:t>3</w:t>
            </w:r>
            <w:r>
              <w:t>、</w:t>
            </w:r>
            <w:r>
              <w:rPr>
                <w:rFonts w:hAnsi="宋体"/>
              </w:rPr>
              <w:t>血液</w:t>
            </w:r>
          </w:p>
        </w:tc>
        <w:tc>
          <w:tcPr>
            <w:tcW w:w="1261" w:type="dxa"/>
            <w:vAlign w:val="center"/>
          </w:tcPr>
          <w:p w14:paraId="75C3E9AB" w14:textId="77777777" w:rsidR="005E2BEB" w:rsidRDefault="00000000">
            <w:pPr>
              <w:pStyle w:val="DG0"/>
              <w:rPr>
                <w:rFonts w:hAnsi="宋体" w:hint="eastAsia"/>
              </w:rPr>
            </w:pPr>
            <w:r>
              <w:rPr>
                <w:rFonts w:hAnsi="宋体"/>
              </w:rPr>
              <w:t>M</w:t>
            </w:r>
          </w:p>
        </w:tc>
        <w:tc>
          <w:tcPr>
            <w:tcW w:w="1094" w:type="dxa"/>
            <w:vAlign w:val="center"/>
          </w:tcPr>
          <w:p w14:paraId="77E84A7E" w14:textId="77777777" w:rsidR="005E2BEB" w:rsidRDefault="00000000">
            <w:pPr>
              <w:pStyle w:val="DG0"/>
              <w:rPr>
                <w:rFonts w:hAnsi="宋体" w:hint="eastAsia"/>
              </w:rPr>
            </w:pPr>
            <w:r>
              <w:rPr>
                <w:rFonts w:hAnsi="宋体"/>
              </w:rPr>
              <w:t>H</w:t>
            </w:r>
          </w:p>
        </w:tc>
        <w:tc>
          <w:tcPr>
            <w:tcW w:w="1128" w:type="dxa"/>
            <w:vAlign w:val="center"/>
          </w:tcPr>
          <w:p w14:paraId="257EA9E7" w14:textId="77777777" w:rsidR="005E2BEB" w:rsidRDefault="00000000">
            <w:pPr>
              <w:pStyle w:val="DG0"/>
              <w:rPr>
                <w:rFonts w:hAnsi="宋体" w:hint="eastAsia"/>
              </w:rPr>
            </w:pPr>
            <w:r>
              <w:rPr>
                <w:rFonts w:hAnsi="宋体"/>
              </w:rPr>
              <w:t>H</w:t>
            </w:r>
          </w:p>
        </w:tc>
        <w:tc>
          <w:tcPr>
            <w:tcW w:w="1172" w:type="dxa"/>
            <w:tcBorders>
              <w:right w:val="single" w:sz="12" w:space="0" w:color="auto"/>
            </w:tcBorders>
            <w:vAlign w:val="center"/>
          </w:tcPr>
          <w:p w14:paraId="0748CC94" w14:textId="77777777" w:rsidR="005E2BEB" w:rsidRDefault="00000000">
            <w:pPr>
              <w:pStyle w:val="DG0"/>
              <w:rPr>
                <w:rFonts w:hAnsi="宋体" w:hint="eastAsia"/>
              </w:rPr>
            </w:pPr>
            <w:r>
              <w:rPr>
                <w:rFonts w:hAnsi="宋体"/>
              </w:rPr>
              <w:t>M</w:t>
            </w:r>
          </w:p>
        </w:tc>
      </w:tr>
      <w:tr w:rsidR="005E2BEB" w14:paraId="0CD5FFAD" w14:textId="77777777">
        <w:trPr>
          <w:trHeight w:val="340"/>
          <w:jc w:val="center"/>
        </w:trPr>
        <w:tc>
          <w:tcPr>
            <w:tcW w:w="2554" w:type="dxa"/>
            <w:tcBorders>
              <w:left w:val="single" w:sz="12" w:space="0" w:color="auto"/>
            </w:tcBorders>
          </w:tcPr>
          <w:p w14:paraId="4C59C2CF" w14:textId="77777777" w:rsidR="005E2BEB" w:rsidRDefault="00000000">
            <w:pPr>
              <w:pStyle w:val="DG0"/>
              <w:jc w:val="left"/>
              <w:rPr>
                <w:rFonts w:hAnsi="宋体" w:hint="eastAsia"/>
              </w:rPr>
            </w:pPr>
            <w:r>
              <w:rPr>
                <w:rFonts w:hAnsi="宋体"/>
              </w:rPr>
              <w:t>4</w:t>
            </w:r>
            <w:r>
              <w:t>、</w:t>
            </w:r>
            <w:r>
              <w:rPr>
                <w:rFonts w:hAnsi="宋体"/>
              </w:rPr>
              <w:t>血液循环</w:t>
            </w:r>
          </w:p>
        </w:tc>
        <w:tc>
          <w:tcPr>
            <w:tcW w:w="1261" w:type="dxa"/>
            <w:vAlign w:val="center"/>
          </w:tcPr>
          <w:p w14:paraId="2A936F98" w14:textId="77777777" w:rsidR="005E2BEB" w:rsidRDefault="00000000">
            <w:pPr>
              <w:pStyle w:val="DG0"/>
              <w:rPr>
                <w:rFonts w:hAnsi="宋体" w:hint="eastAsia"/>
              </w:rPr>
            </w:pPr>
            <w:r>
              <w:rPr>
                <w:rFonts w:hAnsi="宋体"/>
              </w:rPr>
              <w:t>M</w:t>
            </w:r>
          </w:p>
        </w:tc>
        <w:tc>
          <w:tcPr>
            <w:tcW w:w="1094" w:type="dxa"/>
            <w:vAlign w:val="center"/>
          </w:tcPr>
          <w:p w14:paraId="752CDF60" w14:textId="77777777" w:rsidR="005E2BEB" w:rsidRDefault="00000000">
            <w:pPr>
              <w:pStyle w:val="DG0"/>
              <w:rPr>
                <w:rFonts w:hAnsi="宋体" w:hint="eastAsia"/>
              </w:rPr>
            </w:pPr>
            <w:r>
              <w:rPr>
                <w:rFonts w:hAnsi="宋体"/>
              </w:rPr>
              <w:t>H</w:t>
            </w:r>
          </w:p>
        </w:tc>
        <w:tc>
          <w:tcPr>
            <w:tcW w:w="1128" w:type="dxa"/>
            <w:vAlign w:val="center"/>
          </w:tcPr>
          <w:p w14:paraId="558258D0" w14:textId="77777777" w:rsidR="005E2BEB" w:rsidRDefault="00000000">
            <w:pPr>
              <w:pStyle w:val="DG0"/>
              <w:rPr>
                <w:rFonts w:hAnsi="宋体" w:hint="eastAsia"/>
              </w:rPr>
            </w:pPr>
            <w:r>
              <w:rPr>
                <w:rFonts w:hAnsi="宋体"/>
              </w:rPr>
              <w:t>H</w:t>
            </w:r>
          </w:p>
        </w:tc>
        <w:tc>
          <w:tcPr>
            <w:tcW w:w="1172" w:type="dxa"/>
            <w:tcBorders>
              <w:right w:val="single" w:sz="12" w:space="0" w:color="auto"/>
            </w:tcBorders>
            <w:vAlign w:val="center"/>
          </w:tcPr>
          <w:p w14:paraId="049615FB" w14:textId="77777777" w:rsidR="005E2BEB" w:rsidRDefault="00000000">
            <w:pPr>
              <w:pStyle w:val="DG0"/>
              <w:rPr>
                <w:rFonts w:hAnsi="宋体" w:hint="eastAsia"/>
              </w:rPr>
            </w:pPr>
            <w:r>
              <w:rPr>
                <w:rFonts w:hAnsi="宋体"/>
              </w:rPr>
              <w:t>M</w:t>
            </w:r>
          </w:p>
        </w:tc>
      </w:tr>
      <w:tr w:rsidR="005E2BEB" w14:paraId="62064EA2" w14:textId="77777777">
        <w:trPr>
          <w:trHeight w:val="340"/>
          <w:jc w:val="center"/>
        </w:trPr>
        <w:tc>
          <w:tcPr>
            <w:tcW w:w="2554" w:type="dxa"/>
            <w:tcBorders>
              <w:left w:val="single" w:sz="12" w:space="0" w:color="auto"/>
            </w:tcBorders>
          </w:tcPr>
          <w:p w14:paraId="08BE39E3" w14:textId="77777777" w:rsidR="005E2BEB" w:rsidRDefault="00000000">
            <w:pPr>
              <w:pStyle w:val="DG0"/>
              <w:jc w:val="left"/>
              <w:rPr>
                <w:rFonts w:hAnsi="宋体" w:hint="eastAsia"/>
              </w:rPr>
            </w:pPr>
            <w:r>
              <w:rPr>
                <w:rFonts w:hAnsi="宋体"/>
              </w:rPr>
              <w:t>5</w:t>
            </w:r>
            <w:r>
              <w:t>、</w:t>
            </w:r>
            <w:r>
              <w:rPr>
                <w:rFonts w:hAnsi="宋体"/>
              </w:rPr>
              <w:t>呼吸</w:t>
            </w:r>
          </w:p>
        </w:tc>
        <w:tc>
          <w:tcPr>
            <w:tcW w:w="1261" w:type="dxa"/>
            <w:vAlign w:val="center"/>
          </w:tcPr>
          <w:p w14:paraId="04BF6920" w14:textId="77777777" w:rsidR="005E2BEB" w:rsidRDefault="00000000">
            <w:pPr>
              <w:pStyle w:val="DG0"/>
              <w:rPr>
                <w:rFonts w:hAnsi="宋体" w:hint="eastAsia"/>
              </w:rPr>
            </w:pPr>
            <w:r>
              <w:rPr>
                <w:rFonts w:hAnsi="宋体"/>
              </w:rPr>
              <w:t>M</w:t>
            </w:r>
          </w:p>
        </w:tc>
        <w:tc>
          <w:tcPr>
            <w:tcW w:w="1094" w:type="dxa"/>
            <w:vAlign w:val="center"/>
          </w:tcPr>
          <w:p w14:paraId="3E3091D2" w14:textId="77777777" w:rsidR="005E2BEB" w:rsidRDefault="00000000">
            <w:pPr>
              <w:pStyle w:val="DG0"/>
              <w:rPr>
                <w:rFonts w:hAnsi="宋体" w:hint="eastAsia"/>
              </w:rPr>
            </w:pPr>
            <w:r>
              <w:rPr>
                <w:rFonts w:hAnsi="宋体"/>
              </w:rPr>
              <w:t>H</w:t>
            </w:r>
          </w:p>
        </w:tc>
        <w:tc>
          <w:tcPr>
            <w:tcW w:w="1128" w:type="dxa"/>
            <w:vAlign w:val="center"/>
          </w:tcPr>
          <w:p w14:paraId="6856EAAC" w14:textId="77777777" w:rsidR="005E2BEB" w:rsidRDefault="00000000">
            <w:pPr>
              <w:pStyle w:val="DG0"/>
              <w:rPr>
                <w:rFonts w:hAnsi="宋体" w:hint="eastAsia"/>
              </w:rPr>
            </w:pPr>
            <w:r>
              <w:rPr>
                <w:rFonts w:hAnsi="宋体"/>
              </w:rPr>
              <w:t>H</w:t>
            </w:r>
          </w:p>
        </w:tc>
        <w:tc>
          <w:tcPr>
            <w:tcW w:w="1172" w:type="dxa"/>
            <w:tcBorders>
              <w:right w:val="single" w:sz="12" w:space="0" w:color="auto"/>
            </w:tcBorders>
            <w:vAlign w:val="center"/>
          </w:tcPr>
          <w:p w14:paraId="6975A9F7" w14:textId="77777777" w:rsidR="005E2BEB" w:rsidRDefault="00000000">
            <w:pPr>
              <w:pStyle w:val="DG0"/>
              <w:rPr>
                <w:rFonts w:hAnsi="宋体" w:hint="eastAsia"/>
              </w:rPr>
            </w:pPr>
            <w:r>
              <w:rPr>
                <w:rFonts w:hAnsi="宋体"/>
              </w:rPr>
              <w:t>M</w:t>
            </w:r>
          </w:p>
        </w:tc>
      </w:tr>
      <w:tr w:rsidR="005E2BEB" w14:paraId="2A6D015F" w14:textId="77777777">
        <w:trPr>
          <w:trHeight w:val="340"/>
          <w:jc w:val="center"/>
        </w:trPr>
        <w:tc>
          <w:tcPr>
            <w:tcW w:w="2554" w:type="dxa"/>
            <w:tcBorders>
              <w:left w:val="single" w:sz="12" w:space="0" w:color="auto"/>
            </w:tcBorders>
          </w:tcPr>
          <w:p w14:paraId="270377E4" w14:textId="77777777" w:rsidR="005E2BEB" w:rsidRDefault="00000000">
            <w:pPr>
              <w:pStyle w:val="DG0"/>
              <w:jc w:val="left"/>
              <w:rPr>
                <w:rFonts w:hAnsi="宋体" w:hint="eastAsia"/>
              </w:rPr>
            </w:pPr>
            <w:r>
              <w:rPr>
                <w:rFonts w:hAnsi="宋体"/>
              </w:rPr>
              <w:lastRenderedPageBreak/>
              <w:t>6</w:t>
            </w:r>
            <w:r>
              <w:t>、</w:t>
            </w:r>
            <w:r>
              <w:rPr>
                <w:rFonts w:hAnsi="宋体"/>
              </w:rPr>
              <w:t>消化与吸收</w:t>
            </w:r>
          </w:p>
        </w:tc>
        <w:tc>
          <w:tcPr>
            <w:tcW w:w="1261" w:type="dxa"/>
            <w:vAlign w:val="center"/>
          </w:tcPr>
          <w:p w14:paraId="4B1B33E7" w14:textId="77777777" w:rsidR="005E2BEB" w:rsidRDefault="00000000">
            <w:pPr>
              <w:pStyle w:val="DG0"/>
              <w:rPr>
                <w:rFonts w:hAnsi="宋体" w:hint="eastAsia"/>
              </w:rPr>
            </w:pPr>
            <w:r>
              <w:rPr>
                <w:rFonts w:hAnsi="宋体"/>
              </w:rPr>
              <w:t>M</w:t>
            </w:r>
          </w:p>
        </w:tc>
        <w:tc>
          <w:tcPr>
            <w:tcW w:w="1094" w:type="dxa"/>
            <w:vAlign w:val="center"/>
          </w:tcPr>
          <w:p w14:paraId="6DA30918" w14:textId="77777777" w:rsidR="005E2BEB" w:rsidRDefault="00000000">
            <w:pPr>
              <w:pStyle w:val="DG0"/>
              <w:rPr>
                <w:rFonts w:hAnsi="宋体" w:hint="eastAsia"/>
              </w:rPr>
            </w:pPr>
            <w:r>
              <w:rPr>
                <w:rFonts w:hAnsi="宋体"/>
              </w:rPr>
              <w:t>H</w:t>
            </w:r>
          </w:p>
        </w:tc>
        <w:tc>
          <w:tcPr>
            <w:tcW w:w="1128" w:type="dxa"/>
            <w:vAlign w:val="center"/>
          </w:tcPr>
          <w:p w14:paraId="22A0D84E" w14:textId="77777777" w:rsidR="005E2BEB" w:rsidRDefault="00000000">
            <w:pPr>
              <w:pStyle w:val="DG0"/>
              <w:rPr>
                <w:rFonts w:hAnsi="宋体" w:hint="eastAsia"/>
              </w:rPr>
            </w:pPr>
            <w:r>
              <w:rPr>
                <w:rFonts w:hAnsi="宋体"/>
              </w:rPr>
              <w:t>H</w:t>
            </w:r>
          </w:p>
        </w:tc>
        <w:tc>
          <w:tcPr>
            <w:tcW w:w="1172" w:type="dxa"/>
            <w:tcBorders>
              <w:right w:val="single" w:sz="12" w:space="0" w:color="auto"/>
            </w:tcBorders>
            <w:vAlign w:val="center"/>
          </w:tcPr>
          <w:p w14:paraId="0F96E21C" w14:textId="77777777" w:rsidR="005E2BEB" w:rsidRDefault="00000000">
            <w:pPr>
              <w:pStyle w:val="DG0"/>
              <w:rPr>
                <w:rFonts w:hAnsi="宋体" w:hint="eastAsia"/>
              </w:rPr>
            </w:pPr>
            <w:r>
              <w:rPr>
                <w:rFonts w:hAnsi="宋体"/>
              </w:rPr>
              <w:t>M</w:t>
            </w:r>
          </w:p>
        </w:tc>
      </w:tr>
      <w:tr w:rsidR="005E2BEB" w14:paraId="0A035F29" w14:textId="77777777">
        <w:trPr>
          <w:trHeight w:val="340"/>
          <w:jc w:val="center"/>
        </w:trPr>
        <w:tc>
          <w:tcPr>
            <w:tcW w:w="2554" w:type="dxa"/>
            <w:tcBorders>
              <w:left w:val="single" w:sz="12" w:space="0" w:color="auto"/>
            </w:tcBorders>
          </w:tcPr>
          <w:p w14:paraId="32DA7201" w14:textId="77777777" w:rsidR="005E2BEB" w:rsidRDefault="00000000">
            <w:pPr>
              <w:pStyle w:val="DG0"/>
              <w:jc w:val="left"/>
              <w:rPr>
                <w:rFonts w:hAnsi="宋体" w:hint="eastAsia"/>
              </w:rPr>
            </w:pPr>
            <w:r>
              <w:rPr>
                <w:rFonts w:hAnsi="宋体"/>
              </w:rPr>
              <w:t>7</w:t>
            </w:r>
            <w:r>
              <w:t>、</w:t>
            </w:r>
            <w:r>
              <w:rPr>
                <w:rFonts w:hAnsi="宋体"/>
              </w:rPr>
              <w:t>能量代谢与体温</w:t>
            </w:r>
          </w:p>
        </w:tc>
        <w:tc>
          <w:tcPr>
            <w:tcW w:w="1261" w:type="dxa"/>
            <w:vAlign w:val="center"/>
          </w:tcPr>
          <w:p w14:paraId="015457B3" w14:textId="77777777" w:rsidR="005E2BEB" w:rsidRDefault="00000000">
            <w:pPr>
              <w:pStyle w:val="DG0"/>
              <w:rPr>
                <w:rFonts w:hAnsi="宋体" w:hint="eastAsia"/>
              </w:rPr>
            </w:pPr>
            <w:r>
              <w:rPr>
                <w:rFonts w:hAnsi="宋体"/>
              </w:rPr>
              <w:t>M</w:t>
            </w:r>
          </w:p>
        </w:tc>
        <w:tc>
          <w:tcPr>
            <w:tcW w:w="1094" w:type="dxa"/>
            <w:vAlign w:val="center"/>
          </w:tcPr>
          <w:p w14:paraId="1BB51E82" w14:textId="77777777" w:rsidR="005E2BEB" w:rsidRDefault="00000000">
            <w:pPr>
              <w:pStyle w:val="DG0"/>
              <w:rPr>
                <w:rFonts w:hAnsi="宋体" w:hint="eastAsia"/>
              </w:rPr>
            </w:pPr>
            <w:r>
              <w:rPr>
                <w:rFonts w:hAnsi="宋体"/>
              </w:rPr>
              <w:t>H</w:t>
            </w:r>
          </w:p>
        </w:tc>
        <w:tc>
          <w:tcPr>
            <w:tcW w:w="1128" w:type="dxa"/>
            <w:vAlign w:val="center"/>
          </w:tcPr>
          <w:p w14:paraId="0E6028B6" w14:textId="77777777" w:rsidR="005E2BEB" w:rsidRDefault="00000000">
            <w:pPr>
              <w:pStyle w:val="DG0"/>
              <w:rPr>
                <w:rFonts w:hAnsi="宋体" w:hint="eastAsia"/>
              </w:rPr>
            </w:pPr>
            <w:r>
              <w:rPr>
                <w:rFonts w:hAnsi="宋体"/>
              </w:rPr>
              <w:t>H</w:t>
            </w:r>
          </w:p>
        </w:tc>
        <w:tc>
          <w:tcPr>
            <w:tcW w:w="1172" w:type="dxa"/>
            <w:tcBorders>
              <w:right w:val="single" w:sz="12" w:space="0" w:color="auto"/>
            </w:tcBorders>
            <w:vAlign w:val="center"/>
          </w:tcPr>
          <w:p w14:paraId="1A069809" w14:textId="77777777" w:rsidR="005E2BEB" w:rsidRDefault="00000000">
            <w:pPr>
              <w:pStyle w:val="DG0"/>
              <w:rPr>
                <w:rFonts w:hAnsi="宋体" w:hint="eastAsia"/>
              </w:rPr>
            </w:pPr>
            <w:r>
              <w:rPr>
                <w:rFonts w:hAnsi="宋体"/>
              </w:rPr>
              <w:t>M</w:t>
            </w:r>
          </w:p>
        </w:tc>
      </w:tr>
      <w:tr w:rsidR="005E2BEB" w14:paraId="4E3710E5" w14:textId="77777777">
        <w:trPr>
          <w:trHeight w:val="340"/>
          <w:jc w:val="center"/>
        </w:trPr>
        <w:tc>
          <w:tcPr>
            <w:tcW w:w="2554" w:type="dxa"/>
            <w:tcBorders>
              <w:left w:val="single" w:sz="12" w:space="0" w:color="auto"/>
            </w:tcBorders>
          </w:tcPr>
          <w:p w14:paraId="3E666779" w14:textId="77777777" w:rsidR="005E2BEB" w:rsidRDefault="00000000">
            <w:pPr>
              <w:pStyle w:val="DG0"/>
              <w:jc w:val="left"/>
              <w:rPr>
                <w:rFonts w:hAnsi="宋体" w:hint="eastAsia"/>
              </w:rPr>
            </w:pPr>
            <w:r>
              <w:rPr>
                <w:rFonts w:hAnsi="宋体"/>
              </w:rPr>
              <w:t>8</w:t>
            </w:r>
            <w:r>
              <w:t>、</w:t>
            </w:r>
            <w:r>
              <w:rPr>
                <w:rFonts w:hAnsi="宋体"/>
              </w:rPr>
              <w:t>尿的生成与排泄</w:t>
            </w:r>
          </w:p>
        </w:tc>
        <w:tc>
          <w:tcPr>
            <w:tcW w:w="1261" w:type="dxa"/>
            <w:vAlign w:val="center"/>
          </w:tcPr>
          <w:p w14:paraId="799C584B" w14:textId="77777777" w:rsidR="005E2BEB" w:rsidRDefault="00000000">
            <w:pPr>
              <w:pStyle w:val="DG0"/>
              <w:rPr>
                <w:rFonts w:hAnsi="宋体" w:hint="eastAsia"/>
              </w:rPr>
            </w:pPr>
            <w:r>
              <w:rPr>
                <w:rFonts w:hAnsi="宋体"/>
              </w:rPr>
              <w:t>M</w:t>
            </w:r>
          </w:p>
        </w:tc>
        <w:tc>
          <w:tcPr>
            <w:tcW w:w="1094" w:type="dxa"/>
            <w:vAlign w:val="center"/>
          </w:tcPr>
          <w:p w14:paraId="7DF43AC4" w14:textId="77777777" w:rsidR="005E2BEB" w:rsidRDefault="00000000">
            <w:pPr>
              <w:pStyle w:val="DG0"/>
              <w:rPr>
                <w:rFonts w:hAnsi="宋体" w:hint="eastAsia"/>
              </w:rPr>
            </w:pPr>
            <w:r>
              <w:rPr>
                <w:rFonts w:hAnsi="宋体"/>
              </w:rPr>
              <w:t>H</w:t>
            </w:r>
          </w:p>
        </w:tc>
        <w:tc>
          <w:tcPr>
            <w:tcW w:w="1128" w:type="dxa"/>
            <w:vAlign w:val="center"/>
          </w:tcPr>
          <w:p w14:paraId="1D7F656B" w14:textId="77777777" w:rsidR="005E2BEB" w:rsidRDefault="00000000">
            <w:pPr>
              <w:pStyle w:val="DG0"/>
              <w:rPr>
                <w:rFonts w:hAnsi="宋体" w:hint="eastAsia"/>
              </w:rPr>
            </w:pPr>
            <w:r>
              <w:rPr>
                <w:rFonts w:hAnsi="宋体"/>
              </w:rPr>
              <w:t>H</w:t>
            </w:r>
          </w:p>
        </w:tc>
        <w:tc>
          <w:tcPr>
            <w:tcW w:w="1172" w:type="dxa"/>
            <w:tcBorders>
              <w:right w:val="single" w:sz="12" w:space="0" w:color="auto"/>
            </w:tcBorders>
            <w:vAlign w:val="center"/>
          </w:tcPr>
          <w:p w14:paraId="3B628939" w14:textId="77777777" w:rsidR="005E2BEB" w:rsidRDefault="00000000">
            <w:pPr>
              <w:pStyle w:val="DG0"/>
              <w:rPr>
                <w:rFonts w:hAnsi="宋体" w:hint="eastAsia"/>
              </w:rPr>
            </w:pPr>
            <w:r>
              <w:rPr>
                <w:rFonts w:hAnsi="宋体"/>
              </w:rPr>
              <w:t>M</w:t>
            </w:r>
          </w:p>
        </w:tc>
      </w:tr>
      <w:tr w:rsidR="005E2BEB" w14:paraId="074F4DFF" w14:textId="77777777">
        <w:trPr>
          <w:trHeight w:val="340"/>
          <w:jc w:val="center"/>
        </w:trPr>
        <w:tc>
          <w:tcPr>
            <w:tcW w:w="2554" w:type="dxa"/>
            <w:tcBorders>
              <w:left w:val="single" w:sz="12" w:space="0" w:color="auto"/>
            </w:tcBorders>
          </w:tcPr>
          <w:p w14:paraId="318FFC15" w14:textId="77777777" w:rsidR="005E2BEB" w:rsidRDefault="00000000">
            <w:pPr>
              <w:pStyle w:val="DG0"/>
              <w:jc w:val="left"/>
              <w:rPr>
                <w:rFonts w:hAnsi="宋体" w:hint="eastAsia"/>
              </w:rPr>
            </w:pPr>
            <w:r>
              <w:rPr>
                <w:rFonts w:hAnsi="宋体"/>
              </w:rPr>
              <w:t>9</w:t>
            </w:r>
            <w:r>
              <w:t>、</w:t>
            </w:r>
            <w:r>
              <w:rPr>
                <w:rFonts w:hAnsi="宋体"/>
              </w:rPr>
              <w:t>感觉器官</w:t>
            </w:r>
          </w:p>
        </w:tc>
        <w:tc>
          <w:tcPr>
            <w:tcW w:w="1261" w:type="dxa"/>
            <w:vAlign w:val="center"/>
          </w:tcPr>
          <w:p w14:paraId="7BC671C4" w14:textId="77777777" w:rsidR="005E2BEB" w:rsidRDefault="00000000">
            <w:pPr>
              <w:pStyle w:val="DG0"/>
              <w:rPr>
                <w:rFonts w:hAnsi="宋体" w:hint="eastAsia"/>
              </w:rPr>
            </w:pPr>
            <w:r>
              <w:rPr>
                <w:rFonts w:hAnsi="宋体"/>
              </w:rPr>
              <w:t>M</w:t>
            </w:r>
          </w:p>
        </w:tc>
        <w:tc>
          <w:tcPr>
            <w:tcW w:w="1094" w:type="dxa"/>
            <w:vAlign w:val="center"/>
          </w:tcPr>
          <w:p w14:paraId="070758A1" w14:textId="77777777" w:rsidR="005E2BEB" w:rsidRDefault="00000000">
            <w:pPr>
              <w:pStyle w:val="DG0"/>
              <w:rPr>
                <w:rFonts w:hAnsi="宋体" w:hint="eastAsia"/>
              </w:rPr>
            </w:pPr>
            <w:r>
              <w:rPr>
                <w:rFonts w:hAnsi="宋体"/>
              </w:rPr>
              <w:t>H</w:t>
            </w:r>
          </w:p>
        </w:tc>
        <w:tc>
          <w:tcPr>
            <w:tcW w:w="1128" w:type="dxa"/>
            <w:vAlign w:val="center"/>
          </w:tcPr>
          <w:p w14:paraId="3FDFC5AC" w14:textId="77777777" w:rsidR="005E2BEB" w:rsidRDefault="00000000">
            <w:pPr>
              <w:pStyle w:val="DG0"/>
              <w:rPr>
                <w:rFonts w:hAnsi="宋体" w:hint="eastAsia"/>
              </w:rPr>
            </w:pPr>
            <w:r>
              <w:rPr>
                <w:rFonts w:hAnsi="宋体"/>
              </w:rPr>
              <w:t>H</w:t>
            </w:r>
          </w:p>
        </w:tc>
        <w:tc>
          <w:tcPr>
            <w:tcW w:w="1172" w:type="dxa"/>
            <w:tcBorders>
              <w:right w:val="single" w:sz="12" w:space="0" w:color="auto"/>
            </w:tcBorders>
            <w:vAlign w:val="center"/>
          </w:tcPr>
          <w:p w14:paraId="06AF1F45" w14:textId="77777777" w:rsidR="005E2BEB" w:rsidRDefault="00000000">
            <w:pPr>
              <w:pStyle w:val="DG0"/>
              <w:rPr>
                <w:rFonts w:hAnsi="宋体" w:hint="eastAsia"/>
              </w:rPr>
            </w:pPr>
            <w:r>
              <w:rPr>
                <w:rFonts w:hAnsi="宋体"/>
              </w:rPr>
              <w:t>M</w:t>
            </w:r>
          </w:p>
        </w:tc>
      </w:tr>
      <w:tr w:rsidR="005E2BEB" w14:paraId="4148EB9E" w14:textId="77777777">
        <w:trPr>
          <w:trHeight w:val="340"/>
          <w:jc w:val="center"/>
        </w:trPr>
        <w:tc>
          <w:tcPr>
            <w:tcW w:w="2554" w:type="dxa"/>
            <w:tcBorders>
              <w:left w:val="single" w:sz="12" w:space="0" w:color="auto"/>
            </w:tcBorders>
          </w:tcPr>
          <w:p w14:paraId="086FDE65" w14:textId="77777777" w:rsidR="005E2BEB" w:rsidRDefault="00000000">
            <w:pPr>
              <w:pStyle w:val="DG0"/>
              <w:jc w:val="left"/>
              <w:rPr>
                <w:rFonts w:hAnsi="宋体" w:hint="eastAsia"/>
              </w:rPr>
            </w:pPr>
            <w:r>
              <w:rPr>
                <w:rFonts w:hAnsi="宋体"/>
              </w:rPr>
              <w:t>10</w:t>
            </w:r>
            <w:r>
              <w:t>、</w:t>
            </w:r>
            <w:r>
              <w:rPr>
                <w:rFonts w:hAnsi="宋体"/>
              </w:rPr>
              <w:t>神经系统</w:t>
            </w:r>
          </w:p>
        </w:tc>
        <w:tc>
          <w:tcPr>
            <w:tcW w:w="1261" w:type="dxa"/>
            <w:vAlign w:val="center"/>
          </w:tcPr>
          <w:p w14:paraId="46B3895B" w14:textId="77777777" w:rsidR="005E2BEB" w:rsidRDefault="00000000">
            <w:pPr>
              <w:pStyle w:val="DG0"/>
              <w:rPr>
                <w:rFonts w:hAnsi="宋体" w:hint="eastAsia"/>
              </w:rPr>
            </w:pPr>
            <w:r>
              <w:rPr>
                <w:rFonts w:hAnsi="宋体"/>
              </w:rPr>
              <w:t>M</w:t>
            </w:r>
          </w:p>
        </w:tc>
        <w:tc>
          <w:tcPr>
            <w:tcW w:w="1094" w:type="dxa"/>
            <w:vAlign w:val="center"/>
          </w:tcPr>
          <w:p w14:paraId="70A93887" w14:textId="77777777" w:rsidR="005E2BEB" w:rsidRDefault="00000000">
            <w:pPr>
              <w:pStyle w:val="DG0"/>
              <w:rPr>
                <w:rFonts w:hAnsi="宋体" w:hint="eastAsia"/>
              </w:rPr>
            </w:pPr>
            <w:r>
              <w:rPr>
                <w:rFonts w:hAnsi="宋体"/>
              </w:rPr>
              <w:t>H</w:t>
            </w:r>
          </w:p>
        </w:tc>
        <w:tc>
          <w:tcPr>
            <w:tcW w:w="1128" w:type="dxa"/>
            <w:vAlign w:val="center"/>
          </w:tcPr>
          <w:p w14:paraId="26EA9665" w14:textId="77777777" w:rsidR="005E2BEB" w:rsidRDefault="00000000">
            <w:pPr>
              <w:pStyle w:val="DG0"/>
              <w:rPr>
                <w:rFonts w:hAnsi="宋体" w:hint="eastAsia"/>
              </w:rPr>
            </w:pPr>
            <w:r>
              <w:rPr>
                <w:rFonts w:hAnsi="宋体"/>
              </w:rPr>
              <w:t>H</w:t>
            </w:r>
          </w:p>
        </w:tc>
        <w:tc>
          <w:tcPr>
            <w:tcW w:w="1172" w:type="dxa"/>
            <w:tcBorders>
              <w:right w:val="single" w:sz="12" w:space="0" w:color="auto"/>
            </w:tcBorders>
            <w:vAlign w:val="center"/>
          </w:tcPr>
          <w:p w14:paraId="10986434" w14:textId="77777777" w:rsidR="005E2BEB" w:rsidRDefault="00000000">
            <w:pPr>
              <w:pStyle w:val="DG0"/>
              <w:rPr>
                <w:rFonts w:hAnsi="宋体" w:hint="eastAsia"/>
              </w:rPr>
            </w:pPr>
            <w:r>
              <w:rPr>
                <w:rFonts w:hAnsi="宋体"/>
              </w:rPr>
              <w:t>M</w:t>
            </w:r>
          </w:p>
        </w:tc>
      </w:tr>
      <w:tr w:rsidR="005E2BEB" w14:paraId="7002E77A" w14:textId="77777777">
        <w:trPr>
          <w:trHeight w:val="340"/>
          <w:jc w:val="center"/>
        </w:trPr>
        <w:tc>
          <w:tcPr>
            <w:tcW w:w="2554" w:type="dxa"/>
            <w:tcBorders>
              <w:left w:val="single" w:sz="12" w:space="0" w:color="auto"/>
            </w:tcBorders>
          </w:tcPr>
          <w:p w14:paraId="2583E63D" w14:textId="77777777" w:rsidR="005E2BEB" w:rsidRDefault="00000000">
            <w:pPr>
              <w:pStyle w:val="DG0"/>
              <w:jc w:val="left"/>
              <w:rPr>
                <w:rFonts w:hAnsi="宋体" w:hint="eastAsia"/>
              </w:rPr>
            </w:pPr>
            <w:r>
              <w:rPr>
                <w:rFonts w:hAnsi="宋体"/>
              </w:rPr>
              <w:t>11</w:t>
            </w:r>
            <w:r>
              <w:t>、</w:t>
            </w:r>
            <w:r>
              <w:rPr>
                <w:rFonts w:hAnsi="宋体"/>
              </w:rPr>
              <w:t>内分泌系统</w:t>
            </w:r>
          </w:p>
        </w:tc>
        <w:tc>
          <w:tcPr>
            <w:tcW w:w="1261" w:type="dxa"/>
            <w:vAlign w:val="center"/>
          </w:tcPr>
          <w:p w14:paraId="502483D5" w14:textId="77777777" w:rsidR="005E2BEB" w:rsidRDefault="00000000">
            <w:pPr>
              <w:pStyle w:val="DG0"/>
              <w:rPr>
                <w:rFonts w:hAnsi="宋体" w:hint="eastAsia"/>
              </w:rPr>
            </w:pPr>
            <w:r>
              <w:rPr>
                <w:rFonts w:hAnsi="宋体"/>
              </w:rPr>
              <w:t>M</w:t>
            </w:r>
          </w:p>
        </w:tc>
        <w:tc>
          <w:tcPr>
            <w:tcW w:w="1094" w:type="dxa"/>
            <w:vAlign w:val="center"/>
          </w:tcPr>
          <w:p w14:paraId="23E25BC5" w14:textId="77777777" w:rsidR="005E2BEB" w:rsidRDefault="00000000">
            <w:pPr>
              <w:pStyle w:val="DG0"/>
              <w:rPr>
                <w:rFonts w:hAnsi="宋体" w:hint="eastAsia"/>
              </w:rPr>
            </w:pPr>
            <w:r>
              <w:rPr>
                <w:rFonts w:hAnsi="宋体"/>
              </w:rPr>
              <w:t>H</w:t>
            </w:r>
          </w:p>
        </w:tc>
        <w:tc>
          <w:tcPr>
            <w:tcW w:w="1128" w:type="dxa"/>
            <w:vAlign w:val="center"/>
          </w:tcPr>
          <w:p w14:paraId="3DE762CB" w14:textId="77777777" w:rsidR="005E2BEB" w:rsidRDefault="00000000">
            <w:pPr>
              <w:pStyle w:val="DG0"/>
              <w:rPr>
                <w:rFonts w:hAnsi="宋体" w:hint="eastAsia"/>
              </w:rPr>
            </w:pPr>
            <w:r>
              <w:rPr>
                <w:rFonts w:hAnsi="宋体"/>
              </w:rPr>
              <w:t>H</w:t>
            </w:r>
          </w:p>
        </w:tc>
        <w:tc>
          <w:tcPr>
            <w:tcW w:w="1172" w:type="dxa"/>
            <w:tcBorders>
              <w:right w:val="single" w:sz="12" w:space="0" w:color="auto"/>
            </w:tcBorders>
            <w:vAlign w:val="center"/>
          </w:tcPr>
          <w:p w14:paraId="70C5D17F" w14:textId="77777777" w:rsidR="005E2BEB" w:rsidRDefault="00000000">
            <w:pPr>
              <w:pStyle w:val="DG0"/>
              <w:rPr>
                <w:rFonts w:hAnsi="宋体" w:hint="eastAsia"/>
              </w:rPr>
            </w:pPr>
            <w:r>
              <w:rPr>
                <w:rFonts w:hAnsi="宋体"/>
              </w:rPr>
              <w:t>M</w:t>
            </w:r>
          </w:p>
        </w:tc>
      </w:tr>
      <w:tr w:rsidR="005E2BEB" w14:paraId="73152E59" w14:textId="77777777">
        <w:trPr>
          <w:trHeight w:val="340"/>
          <w:jc w:val="center"/>
        </w:trPr>
        <w:tc>
          <w:tcPr>
            <w:tcW w:w="2554" w:type="dxa"/>
            <w:tcBorders>
              <w:left w:val="single" w:sz="12" w:space="0" w:color="auto"/>
            </w:tcBorders>
          </w:tcPr>
          <w:p w14:paraId="3A77145A" w14:textId="77777777" w:rsidR="005E2BEB" w:rsidRDefault="00000000">
            <w:pPr>
              <w:pStyle w:val="DG0"/>
              <w:jc w:val="left"/>
              <w:rPr>
                <w:rFonts w:hAnsi="宋体" w:hint="eastAsia"/>
              </w:rPr>
            </w:pPr>
            <w:r>
              <w:rPr>
                <w:rFonts w:hAnsi="宋体"/>
              </w:rPr>
              <w:t>12</w:t>
            </w:r>
            <w:r>
              <w:t>、</w:t>
            </w:r>
            <w:r>
              <w:rPr>
                <w:rFonts w:hAnsi="宋体"/>
              </w:rPr>
              <w:t>生殖</w:t>
            </w:r>
          </w:p>
        </w:tc>
        <w:tc>
          <w:tcPr>
            <w:tcW w:w="1261" w:type="dxa"/>
            <w:vAlign w:val="center"/>
          </w:tcPr>
          <w:p w14:paraId="0554A33B" w14:textId="77777777" w:rsidR="005E2BEB" w:rsidRDefault="00000000">
            <w:pPr>
              <w:pStyle w:val="DG0"/>
              <w:rPr>
                <w:rFonts w:hAnsi="宋体" w:hint="eastAsia"/>
              </w:rPr>
            </w:pPr>
            <w:r>
              <w:rPr>
                <w:rFonts w:hAnsi="宋体"/>
              </w:rPr>
              <w:t>M</w:t>
            </w:r>
          </w:p>
        </w:tc>
        <w:tc>
          <w:tcPr>
            <w:tcW w:w="1094" w:type="dxa"/>
            <w:vAlign w:val="center"/>
          </w:tcPr>
          <w:p w14:paraId="1B06BC71" w14:textId="77777777" w:rsidR="005E2BEB" w:rsidRDefault="00000000">
            <w:pPr>
              <w:pStyle w:val="DG0"/>
              <w:rPr>
                <w:rFonts w:hAnsi="宋体" w:hint="eastAsia"/>
              </w:rPr>
            </w:pPr>
            <w:r>
              <w:rPr>
                <w:rFonts w:hAnsi="宋体"/>
              </w:rPr>
              <w:t>H</w:t>
            </w:r>
          </w:p>
        </w:tc>
        <w:tc>
          <w:tcPr>
            <w:tcW w:w="1128" w:type="dxa"/>
            <w:vAlign w:val="center"/>
          </w:tcPr>
          <w:p w14:paraId="6C7802C1" w14:textId="77777777" w:rsidR="005E2BEB" w:rsidRDefault="00000000">
            <w:pPr>
              <w:pStyle w:val="DG0"/>
              <w:rPr>
                <w:rFonts w:hAnsi="宋体" w:hint="eastAsia"/>
              </w:rPr>
            </w:pPr>
            <w:r>
              <w:rPr>
                <w:rFonts w:hAnsi="宋体"/>
              </w:rPr>
              <w:t>H</w:t>
            </w:r>
          </w:p>
        </w:tc>
        <w:tc>
          <w:tcPr>
            <w:tcW w:w="1172" w:type="dxa"/>
            <w:tcBorders>
              <w:right w:val="single" w:sz="12" w:space="0" w:color="auto"/>
            </w:tcBorders>
            <w:vAlign w:val="center"/>
          </w:tcPr>
          <w:p w14:paraId="530E9FCC" w14:textId="77777777" w:rsidR="005E2BEB" w:rsidRDefault="00000000">
            <w:pPr>
              <w:pStyle w:val="DG0"/>
              <w:rPr>
                <w:rFonts w:hAnsi="宋体" w:hint="eastAsia"/>
              </w:rPr>
            </w:pPr>
            <w:r>
              <w:rPr>
                <w:rFonts w:hAnsi="宋体"/>
              </w:rPr>
              <w:t>M</w:t>
            </w:r>
          </w:p>
        </w:tc>
      </w:tr>
      <w:tr w:rsidR="005E2BEB" w14:paraId="5BE4BB7A" w14:textId="77777777">
        <w:trPr>
          <w:trHeight w:val="340"/>
          <w:jc w:val="center"/>
        </w:trPr>
        <w:tc>
          <w:tcPr>
            <w:tcW w:w="2554" w:type="dxa"/>
            <w:tcBorders>
              <w:left w:val="single" w:sz="12" w:space="0" w:color="auto"/>
              <w:bottom w:val="single" w:sz="12" w:space="0" w:color="auto"/>
            </w:tcBorders>
          </w:tcPr>
          <w:p w14:paraId="0E9FF2FD" w14:textId="77777777" w:rsidR="005E2BEB" w:rsidRDefault="00000000">
            <w:pPr>
              <w:pStyle w:val="DG0"/>
              <w:jc w:val="left"/>
              <w:rPr>
                <w:rFonts w:hAnsi="宋体" w:hint="eastAsia"/>
              </w:rPr>
            </w:pPr>
            <w:r>
              <w:rPr>
                <w:rFonts w:hAnsi="宋体"/>
              </w:rPr>
              <w:t>13</w:t>
            </w:r>
            <w:r>
              <w:t>、</w:t>
            </w:r>
            <w:r>
              <w:rPr>
                <w:rFonts w:hAnsi="宋体"/>
              </w:rPr>
              <w:t>人体几个重要阶段的生理特征</w:t>
            </w:r>
          </w:p>
        </w:tc>
        <w:tc>
          <w:tcPr>
            <w:tcW w:w="1261" w:type="dxa"/>
            <w:tcBorders>
              <w:bottom w:val="single" w:sz="12" w:space="0" w:color="auto"/>
            </w:tcBorders>
            <w:vAlign w:val="center"/>
          </w:tcPr>
          <w:p w14:paraId="293981B1" w14:textId="77777777" w:rsidR="005E2BEB" w:rsidRDefault="00000000">
            <w:pPr>
              <w:pStyle w:val="DG0"/>
              <w:rPr>
                <w:rFonts w:hAnsi="宋体" w:hint="eastAsia"/>
              </w:rPr>
            </w:pPr>
            <w:r>
              <w:rPr>
                <w:rFonts w:hAnsi="宋体"/>
              </w:rPr>
              <w:t>M</w:t>
            </w:r>
          </w:p>
        </w:tc>
        <w:tc>
          <w:tcPr>
            <w:tcW w:w="1094" w:type="dxa"/>
            <w:tcBorders>
              <w:bottom w:val="single" w:sz="12" w:space="0" w:color="auto"/>
            </w:tcBorders>
            <w:vAlign w:val="center"/>
          </w:tcPr>
          <w:p w14:paraId="1E313C78" w14:textId="77777777" w:rsidR="005E2BEB" w:rsidRDefault="00000000">
            <w:pPr>
              <w:pStyle w:val="DG0"/>
              <w:rPr>
                <w:rFonts w:hAnsi="宋体" w:hint="eastAsia"/>
              </w:rPr>
            </w:pPr>
            <w:r>
              <w:rPr>
                <w:rFonts w:hAnsi="宋体"/>
              </w:rPr>
              <w:t>H</w:t>
            </w:r>
          </w:p>
        </w:tc>
        <w:tc>
          <w:tcPr>
            <w:tcW w:w="1128" w:type="dxa"/>
            <w:tcBorders>
              <w:bottom w:val="single" w:sz="12" w:space="0" w:color="auto"/>
            </w:tcBorders>
            <w:vAlign w:val="center"/>
          </w:tcPr>
          <w:p w14:paraId="61E980EA" w14:textId="77777777" w:rsidR="005E2BEB" w:rsidRDefault="00000000">
            <w:pPr>
              <w:pStyle w:val="DG0"/>
              <w:rPr>
                <w:rFonts w:hAnsi="宋体" w:hint="eastAsia"/>
              </w:rPr>
            </w:pPr>
            <w:r>
              <w:rPr>
                <w:rFonts w:hAnsi="宋体"/>
              </w:rPr>
              <w:t>H</w:t>
            </w:r>
          </w:p>
        </w:tc>
        <w:tc>
          <w:tcPr>
            <w:tcW w:w="1172" w:type="dxa"/>
            <w:tcBorders>
              <w:bottom w:val="single" w:sz="12" w:space="0" w:color="auto"/>
              <w:right w:val="single" w:sz="12" w:space="0" w:color="auto"/>
            </w:tcBorders>
            <w:vAlign w:val="center"/>
          </w:tcPr>
          <w:p w14:paraId="5603691F" w14:textId="77777777" w:rsidR="005E2BEB" w:rsidRDefault="00000000">
            <w:pPr>
              <w:pStyle w:val="DG0"/>
              <w:rPr>
                <w:rFonts w:hAnsi="宋体" w:hint="eastAsia"/>
              </w:rPr>
            </w:pPr>
            <w:r>
              <w:rPr>
                <w:rFonts w:hAnsi="宋体"/>
              </w:rPr>
              <w:t>M</w:t>
            </w:r>
          </w:p>
        </w:tc>
      </w:tr>
    </w:tbl>
    <w:p w14:paraId="70F922C4" w14:textId="77777777" w:rsidR="005E2BEB" w:rsidRDefault="00000000">
      <w:pPr>
        <w:pStyle w:val="DG2"/>
        <w:spacing w:beforeLines="100" w:before="326" w:after="163"/>
        <w:rPr>
          <w:sz w:val="21"/>
          <w:szCs w:val="21"/>
        </w:rPr>
      </w:pPr>
      <w:r>
        <w:rPr>
          <w:rFonts w:hint="eastAsia"/>
          <w:sz w:val="21"/>
          <w:szCs w:val="21"/>
        </w:rPr>
        <w:t>（</w:t>
      </w:r>
      <w:r>
        <w:rPr>
          <w:rFonts w:hAnsi="宋体" w:hint="eastAsia"/>
          <w:sz w:val="21"/>
          <w:szCs w:val="21"/>
        </w:rPr>
        <w:t>三</w:t>
      </w:r>
      <w:r>
        <w:rPr>
          <w:rFonts w:hint="eastAsia"/>
          <w:sz w:val="21"/>
          <w:szCs w:val="21"/>
        </w:rPr>
        <w:t>）课程教学方法与学时分配</w:t>
      </w:r>
    </w:p>
    <w:tbl>
      <w:tblPr>
        <w:tblStyle w:val="a7"/>
        <w:tblW w:w="5000" w:type="pct"/>
        <w:jc w:val="center"/>
        <w:tblCellMar>
          <w:left w:w="85" w:type="dxa"/>
          <w:right w:w="85" w:type="dxa"/>
        </w:tblCellMar>
        <w:tblLook w:val="04A0" w:firstRow="1" w:lastRow="0" w:firstColumn="1" w:lastColumn="0" w:noHBand="0" w:noVBand="1"/>
      </w:tblPr>
      <w:tblGrid>
        <w:gridCol w:w="2142"/>
        <w:gridCol w:w="2376"/>
        <w:gridCol w:w="1697"/>
        <w:gridCol w:w="708"/>
        <w:gridCol w:w="653"/>
        <w:gridCol w:w="700"/>
      </w:tblGrid>
      <w:tr w:rsidR="005E2BEB" w14:paraId="6894AF2D" w14:textId="77777777">
        <w:trPr>
          <w:trHeight w:val="340"/>
          <w:jc w:val="center"/>
        </w:trPr>
        <w:tc>
          <w:tcPr>
            <w:tcW w:w="2142" w:type="dxa"/>
            <w:vMerge w:val="restart"/>
            <w:tcBorders>
              <w:top w:val="single" w:sz="12" w:space="0" w:color="auto"/>
              <w:left w:val="single" w:sz="12" w:space="0" w:color="auto"/>
            </w:tcBorders>
            <w:vAlign w:val="center"/>
          </w:tcPr>
          <w:p w14:paraId="20B7A52D" w14:textId="77777777" w:rsidR="005E2BEB" w:rsidRDefault="00000000">
            <w:pPr>
              <w:snapToGrid w:val="0"/>
              <w:jc w:val="center"/>
              <w:rPr>
                <w:rFonts w:ascii="黑体" w:hAnsi="黑体" w:hint="eastAsia"/>
                <w:bCs/>
                <w:sz w:val="21"/>
                <w:szCs w:val="21"/>
              </w:rPr>
            </w:pPr>
            <w:r>
              <w:rPr>
                <w:rFonts w:ascii="黑体" w:hAnsi="黑体" w:hint="eastAsia"/>
                <w:bCs/>
                <w:sz w:val="21"/>
                <w:szCs w:val="21"/>
              </w:rPr>
              <w:t>教学单元</w:t>
            </w:r>
          </w:p>
        </w:tc>
        <w:tc>
          <w:tcPr>
            <w:tcW w:w="2376" w:type="dxa"/>
            <w:vMerge w:val="restart"/>
            <w:tcBorders>
              <w:top w:val="single" w:sz="12" w:space="0" w:color="auto"/>
            </w:tcBorders>
            <w:vAlign w:val="center"/>
          </w:tcPr>
          <w:p w14:paraId="40487F72" w14:textId="77777777" w:rsidR="005E2BEB" w:rsidRDefault="00000000">
            <w:pPr>
              <w:pStyle w:val="DG"/>
              <w:rPr>
                <w:rFonts w:eastAsia="宋体"/>
                <w:szCs w:val="21"/>
              </w:rPr>
            </w:pPr>
            <w:r>
              <w:rPr>
                <w:rFonts w:ascii="黑体" w:eastAsia="宋体" w:hAnsi="黑体" w:hint="eastAsia"/>
                <w:szCs w:val="21"/>
              </w:rPr>
              <w:t>教与学方式</w:t>
            </w:r>
          </w:p>
        </w:tc>
        <w:tc>
          <w:tcPr>
            <w:tcW w:w="1697" w:type="dxa"/>
            <w:vMerge w:val="restart"/>
            <w:tcBorders>
              <w:top w:val="single" w:sz="12" w:space="0" w:color="auto"/>
            </w:tcBorders>
            <w:vAlign w:val="center"/>
          </w:tcPr>
          <w:p w14:paraId="384E18EC" w14:textId="77777777" w:rsidR="005E2BEB" w:rsidRDefault="00000000">
            <w:pPr>
              <w:pStyle w:val="DG"/>
              <w:rPr>
                <w:rFonts w:ascii="黑体" w:eastAsia="宋体" w:hAnsi="黑体" w:hint="eastAsia"/>
                <w:szCs w:val="21"/>
              </w:rPr>
            </w:pPr>
            <w:r>
              <w:rPr>
                <w:rFonts w:ascii="黑体" w:eastAsia="宋体" w:hAnsi="黑体" w:hint="eastAsia"/>
                <w:szCs w:val="21"/>
              </w:rPr>
              <w:t>考核方式</w:t>
            </w:r>
          </w:p>
        </w:tc>
        <w:tc>
          <w:tcPr>
            <w:tcW w:w="2061" w:type="dxa"/>
            <w:gridSpan w:val="3"/>
            <w:tcBorders>
              <w:top w:val="single" w:sz="12" w:space="0" w:color="auto"/>
              <w:right w:val="single" w:sz="12" w:space="0" w:color="auto"/>
            </w:tcBorders>
            <w:vAlign w:val="center"/>
          </w:tcPr>
          <w:p w14:paraId="271EEDC7" w14:textId="77777777" w:rsidR="005E2BEB" w:rsidRDefault="00000000">
            <w:pPr>
              <w:pStyle w:val="DG"/>
              <w:rPr>
                <w:rFonts w:ascii="黑体" w:eastAsia="宋体" w:hAnsi="黑体" w:hint="eastAsia"/>
                <w:szCs w:val="21"/>
              </w:rPr>
            </w:pPr>
            <w:r>
              <w:rPr>
                <w:rFonts w:ascii="黑体" w:eastAsia="宋体" w:hAnsi="黑体" w:hint="eastAsia"/>
                <w:szCs w:val="21"/>
              </w:rPr>
              <w:t>学时</w:t>
            </w:r>
            <w:r>
              <w:rPr>
                <w:rFonts w:ascii="黑体" w:eastAsia="宋体" w:hAnsi="黑体" w:hint="eastAsia"/>
                <w:bCs w:val="0"/>
                <w:szCs w:val="21"/>
              </w:rPr>
              <w:t>分配</w:t>
            </w:r>
          </w:p>
        </w:tc>
      </w:tr>
      <w:tr w:rsidR="005E2BEB" w14:paraId="7108ECB9" w14:textId="77777777">
        <w:trPr>
          <w:trHeight w:val="340"/>
          <w:jc w:val="center"/>
        </w:trPr>
        <w:tc>
          <w:tcPr>
            <w:tcW w:w="2142" w:type="dxa"/>
            <w:vMerge/>
            <w:tcBorders>
              <w:left w:val="single" w:sz="12" w:space="0" w:color="auto"/>
            </w:tcBorders>
          </w:tcPr>
          <w:p w14:paraId="2B1140EB" w14:textId="77777777" w:rsidR="005E2BEB" w:rsidRDefault="005E2BEB">
            <w:pPr>
              <w:snapToGrid w:val="0"/>
              <w:jc w:val="center"/>
              <w:rPr>
                <w:rFonts w:ascii="黑体" w:hAnsi="黑体" w:hint="eastAsia"/>
                <w:bCs/>
                <w:sz w:val="21"/>
                <w:szCs w:val="21"/>
              </w:rPr>
            </w:pPr>
          </w:p>
        </w:tc>
        <w:tc>
          <w:tcPr>
            <w:tcW w:w="2376" w:type="dxa"/>
            <w:vMerge/>
          </w:tcPr>
          <w:p w14:paraId="4FF43C9B" w14:textId="77777777" w:rsidR="005E2BEB" w:rsidRDefault="005E2BEB">
            <w:pPr>
              <w:snapToGrid w:val="0"/>
              <w:jc w:val="center"/>
              <w:rPr>
                <w:rFonts w:ascii="黑体" w:hAnsi="黑体" w:hint="eastAsia"/>
                <w:bCs/>
                <w:sz w:val="21"/>
                <w:szCs w:val="21"/>
              </w:rPr>
            </w:pPr>
          </w:p>
        </w:tc>
        <w:tc>
          <w:tcPr>
            <w:tcW w:w="1697" w:type="dxa"/>
            <w:vMerge/>
          </w:tcPr>
          <w:p w14:paraId="67C5D9DA" w14:textId="77777777" w:rsidR="005E2BEB" w:rsidRDefault="005E2BEB">
            <w:pPr>
              <w:snapToGrid w:val="0"/>
              <w:jc w:val="center"/>
              <w:rPr>
                <w:rFonts w:ascii="黑体" w:hAnsi="黑体" w:hint="eastAsia"/>
                <w:bCs/>
                <w:sz w:val="21"/>
                <w:szCs w:val="21"/>
              </w:rPr>
            </w:pPr>
          </w:p>
        </w:tc>
        <w:tc>
          <w:tcPr>
            <w:tcW w:w="708" w:type="dxa"/>
            <w:vAlign w:val="center"/>
          </w:tcPr>
          <w:p w14:paraId="2C436E57" w14:textId="77777777" w:rsidR="005E2BEB" w:rsidRDefault="00000000">
            <w:pPr>
              <w:snapToGrid w:val="0"/>
              <w:jc w:val="center"/>
              <w:rPr>
                <w:rFonts w:ascii="黑体" w:hAnsi="黑体" w:hint="eastAsia"/>
                <w:bCs/>
                <w:sz w:val="21"/>
                <w:szCs w:val="21"/>
              </w:rPr>
            </w:pPr>
            <w:r>
              <w:rPr>
                <w:rFonts w:ascii="黑体" w:hAnsi="黑体" w:hint="eastAsia"/>
                <w:bCs/>
                <w:sz w:val="21"/>
                <w:szCs w:val="21"/>
              </w:rPr>
              <w:t>理论</w:t>
            </w:r>
          </w:p>
        </w:tc>
        <w:tc>
          <w:tcPr>
            <w:tcW w:w="653" w:type="dxa"/>
            <w:vAlign w:val="center"/>
          </w:tcPr>
          <w:p w14:paraId="31ECD9E5" w14:textId="77777777" w:rsidR="005E2BEB" w:rsidRDefault="00000000">
            <w:pPr>
              <w:snapToGrid w:val="0"/>
              <w:jc w:val="center"/>
              <w:rPr>
                <w:rFonts w:ascii="黑体" w:hAnsi="黑体" w:hint="eastAsia"/>
                <w:bCs/>
                <w:sz w:val="21"/>
                <w:szCs w:val="21"/>
              </w:rPr>
            </w:pPr>
            <w:r>
              <w:rPr>
                <w:rFonts w:ascii="黑体" w:hAnsi="黑体" w:hint="eastAsia"/>
                <w:bCs/>
                <w:sz w:val="21"/>
                <w:szCs w:val="21"/>
              </w:rPr>
              <w:t>实践</w:t>
            </w:r>
          </w:p>
        </w:tc>
        <w:tc>
          <w:tcPr>
            <w:tcW w:w="700" w:type="dxa"/>
            <w:tcBorders>
              <w:right w:val="single" w:sz="12" w:space="0" w:color="auto"/>
            </w:tcBorders>
            <w:vAlign w:val="center"/>
          </w:tcPr>
          <w:p w14:paraId="666FFB4F" w14:textId="77777777" w:rsidR="005E2BEB" w:rsidRDefault="00000000">
            <w:pPr>
              <w:snapToGrid w:val="0"/>
              <w:jc w:val="center"/>
              <w:rPr>
                <w:rFonts w:ascii="黑体" w:hAnsi="黑体" w:hint="eastAsia"/>
                <w:bCs/>
                <w:sz w:val="21"/>
                <w:szCs w:val="21"/>
              </w:rPr>
            </w:pPr>
            <w:r>
              <w:rPr>
                <w:rFonts w:ascii="黑体" w:hAnsi="黑体" w:hint="eastAsia"/>
                <w:bCs/>
                <w:sz w:val="21"/>
                <w:szCs w:val="21"/>
              </w:rPr>
              <w:t>小计</w:t>
            </w:r>
          </w:p>
        </w:tc>
      </w:tr>
      <w:tr w:rsidR="005E2BEB" w14:paraId="7690B16A" w14:textId="77777777">
        <w:trPr>
          <w:trHeight w:val="454"/>
          <w:jc w:val="center"/>
        </w:trPr>
        <w:tc>
          <w:tcPr>
            <w:tcW w:w="2142" w:type="dxa"/>
            <w:tcBorders>
              <w:left w:val="single" w:sz="12" w:space="0" w:color="auto"/>
            </w:tcBorders>
            <w:vAlign w:val="center"/>
          </w:tcPr>
          <w:p w14:paraId="7E6E6C0A" w14:textId="77777777" w:rsidR="005E2BEB" w:rsidRDefault="00000000">
            <w:pPr>
              <w:snapToGrid w:val="0"/>
              <w:jc w:val="left"/>
              <w:rPr>
                <w:rFonts w:ascii="Times New Roman" w:hint="eastAsia"/>
                <w:bCs/>
                <w:sz w:val="21"/>
                <w:szCs w:val="21"/>
              </w:rPr>
            </w:pPr>
            <w:r>
              <w:rPr>
                <w:rFonts w:ascii="Times New Roman" w:hAnsi="Times New Roman"/>
                <w:color w:val="000000"/>
                <w:sz w:val="21"/>
                <w:szCs w:val="21"/>
              </w:rPr>
              <w:t>1</w:t>
            </w:r>
            <w:r>
              <w:rPr>
                <w:rFonts w:ascii="Times New Roman" w:hAnsi="Times New Roman"/>
                <w:color w:val="000000"/>
                <w:sz w:val="21"/>
                <w:szCs w:val="21"/>
              </w:rPr>
              <w:t>、</w:t>
            </w:r>
            <w:r>
              <w:rPr>
                <w:rFonts w:ascii="Times New Roman"/>
                <w:color w:val="000000"/>
                <w:sz w:val="21"/>
                <w:szCs w:val="21"/>
              </w:rPr>
              <w:t>绪论</w:t>
            </w:r>
          </w:p>
        </w:tc>
        <w:tc>
          <w:tcPr>
            <w:tcW w:w="2376" w:type="dxa"/>
            <w:vAlign w:val="center"/>
          </w:tcPr>
          <w:p w14:paraId="6D33BF21" w14:textId="77777777" w:rsidR="005E2BEB" w:rsidRDefault="00000000">
            <w:pPr>
              <w:snapToGrid w:val="0"/>
              <w:jc w:val="center"/>
              <w:rPr>
                <w:rFonts w:ascii="Times New Roman" w:hint="eastAsia"/>
                <w:bCs/>
                <w:sz w:val="21"/>
                <w:szCs w:val="21"/>
              </w:rPr>
            </w:pPr>
            <w:r>
              <w:rPr>
                <w:rFonts w:ascii="Times New Roman"/>
                <w:bCs/>
                <w:sz w:val="21"/>
                <w:szCs w:val="21"/>
              </w:rPr>
              <w:t>教</w:t>
            </w:r>
            <w:r>
              <w:rPr>
                <w:rFonts w:ascii="Times New Roman" w:hAnsi="Times New Roman"/>
                <w:bCs/>
                <w:sz w:val="21"/>
                <w:szCs w:val="21"/>
              </w:rPr>
              <w:t>：</w:t>
            </w:r>
            <w:r>
              <w:rPr>
                <w:rFonts w:ascii="Times New Roman"/>
                <w:bCs/>
                <w:sz w:val="21"/>
                <w:szCs w:val="21"/>
              </w:rPr>
              <w:t>理论讲授</w:t>
            </w:r>
            <w:r>
              <w:rPr>
                <w:rFonts w:ascii="Times New Roman" w:hAnsi="Times New Roman"/>
                <w:bCs/>
                <w:sz w:val="21"/>
                <w:szCs w:val="21"/>
              </w:rPr>
              <w:t>，</w:t>
            </w:r>
            <w:r>
              <w:rPr>
                <w:rFonts w:ascii="Times New Roman"/>
                <w:bCs/>
                <w:sz w:val="21"/>
                <w:szCs w:val="21"/>
              </w:rPr>
              <w:t>案例分析</w:t>
            </w:r>
            <w:r>
              <w:rPr>
                <w:rFonts w:ascii="Times New Roman" w:hAnsi="Times New Roman"/>
                <w:bCs/>
                <w:sz w:val="21"/>
                <w:szCs w:val="21"/>
              </w:rPr>
              <w:t>，</w:t>
            </w:r>
            <w:r>
              <w:rPr>
                <w:rFonts w:ascii="Times New Roman"/>
                <w:bCs/>
                <w:sz w:val="21"/>
                <w:szCs w:val="21"/>
              </w:rPr>
              <w:t>多媒体教学法</w:t>
            </w:r>
            <w:r>
              <w:rPr>
                <w:rFonts w:ascii="Times New Roman" w:hAnsi="Times New Roman"/>
                <w:bCs/>
                <w:sz w:val="21"/>
                <w:szCs w:val="21"/>
              </w:rPr>
              <w:t>。</w:t>
            </w:r>
          </w:p>
          <w:p w14:paraId="75384CCC" w14:textId="77777777" w:rsidR="005E2BEB" w:rsidRDefault="00000000">
            <w:pPr>
              <w:snapToGrid w:val="0"/>
              <w:jc w:val="center"/>
              <w:rPr>
                <w:rFonts w:ascii="Times New Roman" w:hint="eastAsia"/>
                <w:bCs/>
                <w:sz w:val="21"/>
                <w:szCs w:val="21"/>
              </w:rPr>
            </w:pPr>
            <w:r>
              <w:rPr>
                <w:rFonts w:ascii="Times New Roman"/>
                <w:bCs/>
                <w:sz w:val="21"/>
                <w:szCs w:val="21"/>
              </w:rPr>
              <w:t>学</w:t>
            </w:r>
            <w:r>
              <w:rPr>
                <w:rFonts w:ascii="Times New Roman" w:hAnsi="Times New Roman"/>
                <w:bCs/>
                <w:sz w:val="21"/>
                <w:szCs w:val="21"/>
              </w:rPr>
              <w:t>：</w:t>
            </w:r>
            <w:r>
              <w:rPr>
                <w:rFonts w:ascii="Times New Roman"/>
                <w:bCs/>
                <w:sz w:val="21"/>
                <w:szCs w:val="21"/>
              </w:rPr>
              <w:t>PBL</w:t>
            </w:r>
            <w:r>
              <w:rPr>
                <w:rFonts w:ascii="Times New Roman" w:hAnsi="Times New Roman"/>
                <w:bCs/>
                <w:sz w:val="21"/>
                <w:szCs w:val="21"/>
              </w:rPr>
              <w:t>、</w:t>
            </w:r>
            <w:r>
              <w:rPr>
                <w:rFonts w:ascii="Times New Roman"/>
                <w:bCs/>
                <w:sz w:val="21"/>
                <w:szCs w:val="21"/>
              </w:rPr>
              <w:t>教师辅导</w:t>
            </w:r>
            <w:r>
              <w:rPr>
                <w:rFonts w:ascii="Times New Roman" w:hAnsi="Times New Roman"/>
                <w:bCs/>
                <w:sz w:val="21"/>
                <w:szCs w:val="21"/>
              </w:rPr>
              <w:t>。</w:t>
            </w:r>
          </w:p>
        </w:tc>
        <w:tc>
          <w:tcPr>
            <w:tcW w:w="1697" w:type="dxa"/>
            <w:vAlign w:val="center"/>
          </w:tcPr>
          <w:p w14:paraId="0BE71909" w14:textId="77777777" w:rsidR="005E2BEB" w:rsidRDefault="00000000">
            <w:pPr>
              <w:snapToGrid w:val="0"/>
              <w:jc w:val="center"/>
              <w:rPr>
                <w:rFonts w:ascii="Times New Roman" w:hint="eastAsia"/>
                <w:bCs/>
                <w:sz w:val="21"/>
                <w:szCs w:val="21"/>
              </w:rPr>
            </w:pPr>
            <w:r>
              <w:rPr>
                <w:rFonts w:ascii="Times New Roman"/>
                <w:bCs/>
                <w:sz w:val="21"/>
                <w:szCs w:val="21"/>
              </w:rPr>
              <w:t>纸笔测试</w:t>
            </w:r>
          </w:p>
        </w:tc>
        <w:tc>
          <w:tcPr>
            <w:tcW w:w="708" w:type="dxa"/>
            <w:vAlign w:val="center"/>
          </w:tcPr>
          <w:p w14:paraId="3BB8298A" w14:textId="77777777" w:rsidR="005E2BEB" w:rsidRDefault="00000000">
            <w:pPr>
              <w:snapToGrid w:val="0"/>
              <w:jc w:val="center"/>
              <w:rPr>
                <w:rFonts w:ascii="Times New Roman" w:hint="eastAsia"/>
                <w:bCs/>
                <w:sz w:val="21"/>
                <w:szCs w:val="21"/>
              </w:rPr>
            </w:pPr>
            <w:r>
              <w:rPr>
                <w:rFonts w:ascii="Times New Roman"/>
                <w:bCs/>
                <w:sz w:val="21"/>
                <w:szCs w:val="21"/>
              </w:rPr>
              <w:t>2</w:t>
            </w:r>
          </w:p>
        </w:tc>
        <w:tc>
          <w:tcPr>
            <w:tcW w:w="653" w:type="dxa"/>
            <w:vAlign w:val="center"/>
          </w:tcPr>
          <w:p w14:paraId="231E609C" w14:textId="77777777" w:rsidR="005E2BEB" w:rsidRDefault="00000000">
            <w:pPr>
              <w:snapToGrid w:val="0"/>
              <w:jc w:val="center"/>
              <w:rPr>
                <w:rFonts w:ascii="Times New Roman" w:hint="eastAsia"/>
                <w:bCs/>
                <w:sz w:val="21"/>
                <w:szCs w:val="21"/>
              </w:rPr>
            </w:pPr>
            <w:r>
              <w:rPr>
                <w:rFonts w:ascii="Times New Roman"/>
                <w:bCs/>
                <w:sz w:val="21"/>
                <w:szCs w:val="21"/>
              </w:rPr>
              <w:t>0</w:t>
            </w:r>
          </w:p>
        </w:tc>
        <w:tc>
          <w:tcPr>
            <w:tcW w:w="700" w:type="dxa"/>
            <w:tcBorders>
              <w:right w:val="single" w:sz="12" w:space="0" w:color="auto"/>
            </w:tcBorders>
            <w:vAlign w:val="center"/>
          </w:tcPr>
          <w:p w14:paraId="5F6D1377" w14:textId="77777777" w:rsidR="005E2BEB" w:rsidRDefault="00000000">
            <w:pPr>
              <w:snapToGrid w:val="0"/>
              <w:jc w:val="center"/>
              <w:rPr>
                <w:rFonts w:ascii="Times New Roman" w:hint="eastAsia"/>
                <w:bCs/>
                <w:sz w:val="21"/>
                <w:szCs w:val="21"/>
              </w:rPr>
            </w:pPr>
            <w:r>
              <w:rPr>
                <w:rFonts w:ascii="Times New Roman"/>
                <w:bCs/>
                <w:sz w:val="21"/>
                <w:szCs w:val="21"/>
              </w:rPr>
              <w:t>2</w:t>
            </w:r>
          </w:p>
        </w:tc>
      </w:tr>
      <w:tr w:rsidR="005E2BEB" w14:paraId="0F62BA1C" w14:textId="77777777">
        <w:trPr>
          <w:trHeight w:val="454"/>
          <w:jc w:val="center"/>
        </w:trPr>
        <w:tc>
          <w:tcPr>
            <w:tcW w:w="2142" w:type="dxa"/>
            <w:tcBorders>
              <w:left w:val="single" w:sz="12" w:space="0" w:color="auto"/>
            </w:tcBorders>
            <w:vAlign w:val="center"/>
          </w:tcPr>
          <w:p w14:paraId="27F33302" w14:textId="77777777" w:rsidR="005E2BEB" w:rsidRDefault="00000000">
            <w:pPr>
              <w:snapToGrid w:val="0"/>
              <w:jc w:val="left"/>
              <w:rPr>
                <w:rFonts w:ascii="Times New Roman" w:hint="eastAsia"/>
                <w:bCs/>
                <w:sz w:val="21"/>
                <w:szCs w:val="21"/>
              </w:rPr>
            </w:pPr>
            <w:r>
              <w:rPr>
                <w:rFonts w:ascii="Times New Roman"/>
                <w:color w:val="000000"/>
                <w:sz w:val="21"/>
                <w:szCs w:val="21"/>
              </w:rPr>
              <w:t>2</w:t>
            </w:r>
            <w:r>
              <w:rPr>
                <w:rFonts w:ascii="Times New Roman" w:hAnsi="Times New Roman"/>
                <w:color w:val="000000"/>
                <w:sz w:val="21"/>
                <w:szCs w:val="21"/>
              </w:rPr>
              <w:t>、</w:t>
            </w:r>
            <w:r>
              <w:rPr>
                <w:rFonts w:ascii="Times New Roman"/>
                <w:color w:val="000000"/>
                <w:sz w:val="21"/>
                <w:szCs w:val="21"/>
              </w:rPr>
              <w:t>细胞的基本功能</w:t>
            </w:r>
          </w:p>
        </w:tc>
        <w:tc>
          <w:tcPr>
            <w:tcW w:w="2376" w:type="dxa"/>
            <w:vAlign w:val="center"/>
          </w:tcPr>
          <w:p w14:paraId="37F8A52D" w14:textId="77777777" w:rsidR="005E2BEB" w:rsidRDefault="00000000">
            <w:pPr>
              <w:snapToGrid w:val="0"/>
              <w:jc w:val="center"/>
              <w:rPr>
                <w:rFonts w:ascii="Times New Roman" w:hint="eastAsia"/>
                <w:bCs/>
                <w:sz w:val="21"/>
                <w:szCs w:val="21"/>
              </w:rPr>
            </w:pPr>
            <w:r>
              <w:rPr>
                <w:rFonts w:ascii="Times New Roman"/>
                <w:sz w:val="21"/>
                <w:szCs w:val="21"/>
              </w:rPr>
              <w:t>教</w:t>
            </w:r>
            <w:r>
              <w:rPr>
                <w:rFonts w:ascii="Times New Roman" w:hAnsi="Times New Roman"/>
                <w:sz w:val="21"/>
                <w:szCs w:val="21"/>
              </w:rPr>
              <w:t>：</w:t>
            </w:r>
            <w:r>
              <w:rPr>
                <w:rFonts w:ascii="Times New Roman"/>
                <w:sz w:val="21"/>
                <w:szCs w:val="21"/>
              </w:rPr>
              <w:t>理论讲授</w:t>
            </w:r>
            <w:r>
              <w:rPr>
                <w:rFonts w:ascii="Times New Roman" w:hAnsi="Times New Roman"/>
                <w:sz w:val="21"/>
                <w:szCs w:val="21"/>
              </w:rPr>
              <w:t>，</w:t>
            </w:r>
            <w:r>
              <w:rPr>
                <w:rFonts w:ascii="Times New Roman"/>
                <w:sz w:val="21"/>
                <w:szCs w:val="21"/>
              </w:rPr>
              <w:t>案例分析</w:t>
            </w:r>
            <w:r>
              <w:rPr>
                <w:rFonts w:ascii="Times New Roman" w:hAnsi="Times New Roman"/>
                <w:sz w:val="21"/>
                <w:szCs w:val="21"/>
              </w:rPr>
              <w:t>，</w:t>
            </w:r>
            <w:r>
              <w:rPr>
                <w:rFonts w:ascii="Times New Roman"/>
                <w:sz w:val="21"/>
                <w:szCs w:val="21"/>
              </w:rPr>
              <w:t>多媒体教学法</w:t>
            </w:r>
            <w:r>
              <w:rPr>
                <w:rFonts w:ascii="Times New Roman" w:hAnsi="Times New Roman"/>
                <w:sz w:val="21"/>
                <w:szCs w:val="21"/>
              </w:rPr>
              <w:t>。</w:t>
            </w:r>
          </w:p>
          <w:p w14:paraId="58E573D5" w14:textId="77777777" w:rsidR="005E2BEB" w:rsidRDefault="00000000">
            <w:pPr>
              <w:snapToGrid w:val="0"/>
              <w:jc w:val="center"/>
              <w:rPr>
                <w:rFonts w:ascii="Times New Roman" w:hint="eastAsia"/>
                <w:bCs/>
                <w:sz w:val="21"/>
                <w:szCs w:val="21"/>
              </w:rPr>
            </w:pPr>
            <w:r>
              <w:rPr>
                <w:rFonts w:ascii="Times New Roman"/>
                <w:sz w:val="21"/>
                <w:szCs w:val="21"/>
              </w:rPr>
              <w:t>学</w:t>
            </w:r>
            <w:r>
              <w:rPr>
                <w:rFonts w:ascii="Times New Roman" w:hAnsi="Times New Roman"/>
                <w:sz w:val="21"/>
                <w:szCs w:val="21"/>
              </w:rPr>
              <w:t>：</w:t>
            </w:r>
            <w:r>
              <w:rPr>
                <w:rFonts w:ascii="Times New Roman"/>
                <w:sz w:val="21"/>
                <w:szCs w:val="21"/>
              </w:rPr>
              <w:t>PBL</w:t>
            </w:r>
            <w:r>
              <w:rPr>
                <w:rFonts w:ascii="Times New Roman" w:hAnsi="Times New Roman"/>
                <w:sz w:val="21"/>
                <w:szCs w:val="21"/>
              </w:rPr>
              <w:t>、</w:t>
            </w:r>
            <w:r>
              <w:rPr>
                <w:rFonts w:ascii="Times New Roman"/>
                <w:sz w:val="21"/>
                <w:szCs w:val="21"/>
              </w:rPr>
              <w:t>教师辅导</w:t>
            </w:r>
            <w:r>
              <w:rPr>
                <w:rFonts w:ascii="Times New Roman" w:hAnsi="Times New Roman"/>
                <w:sz w:val="21"/>
                <w:szCs w:val="21"/>
              </w:rPr>
              <w:t>。</w:t>
            </w:r>
          </w:p>
        </w:tc>
        <w:tc>
          <w:tcPr>
            <w:tcW w:w="1697" w:type="dxa"/>
            <w:vAlign w:val="center"/>
          </w:tcPr>
          <w:p w14:paraId="75998CF7" w14:textId="77777777" w:rsidR="005E2BEB" w:rsidRDefault="00000000">
            <w:pPr>
              <w:snapToGrid w:val="0"/>
              <w:jc w:val="center"/>
              <w:rPr>
                <w:rFonts w:ascii="Times New Roman" w:hint="eastAsia"/>
                <w:bCs/>
                <w:sz w:val="21"/>
                <w:szCs w:val="21"/>
              </w:rPr>
            </w:pPr>
            <w:r>
              <w:rPr>
                <w:rFonts w:ascii="Times New Roman"/>
                <w:sz w:val="21"/>
                <w:szCs w:val="21"/>
              </w:rPr>
              <w:t>纸笔测试</w:t>
            </w:r>
          </w:p>
        </w:tc>
        <w:tc>
          <w:tcPr>
            <w:tcW w:w="708" w:type="dxa"/>
            <w:vAlign w:val="center"/>
          </w:tcPr>
          <w:p w14:paraId="1EC1D0BA" w14:textId="77777777" w:rsidR="005E2BEB" w:rsidRDefault="00000000">
            <w:pPr>
              <w:snapToGrid w:val="0"/>
              <w:jc w:val="center"/>
              <w:rPr>
                <w:rFonts w:ascii="Times New Roman" w:hint="eastAsia"/>
                <w:bCs/>
                <w:sz w:val="21"/>
                <w:szCs w:val="21"/>
              </w:rPr>
            </w:pPr>
            <w:r>
              <w:rPr>
                <w:rFonts w:ascii="Times New Roman"/>
                <w:bCs/>
                <w:sz w:val="21"/>
                <w:szCs w:val="21"/>
              </w:rPr>
              <w:t>4</w:t>
            </w:r>
          </w:p>
        </w:tc>
        <w:tc>
          <w:tcPr>
            <w:tcW w:w="653" w:type="dxa"/>
            <w:vAlign w:val="center"/>
          </w:tcPr>
          <w:p w14:paraId="0C711FC1" w14:textId="77777777" w:rsidR="005E2BEB" w:rsidRDefault="00000000">
            <w:pPr>
              <w:snapToGrid w:val="0"/>
              <w:jc w:val="center"/>
              <w:rPr>
                <w:rFonts w:ascii="Times New Roman" w:hint="eastAsia"/>
                <w:bCs/>
                <w:sz w:val="21"/>
                <w:szCs w:val="21"/>
              </w:rPr>
            </w:pPr>
            <w:r>
              <w:rPr>
                <w:rFonts w:ascii="Times New Roman"/>
                <w:bCs/>
                <w:sz w:val="21"/>
                <w:szCs w:val="21"/>
              </w:rPr>
              <w:t>0</w:t>
            </w:r>
          </w:p>
        </w:tc>
        <w:tc>
          <w:tcPr>
            <w:tcW w:w="700" w:type="dxa"/>
            <w:tcBorders>
              <w:right w:val="single" w:sz="12" w:space="0" w:color="auto"/>
            </w:tcBorders>
            <w:vAlign w:val="center"/>
          </w:tcPr>
          <w:p w14:paraId="6ADBDAB8" w14:textId="77777777" w:rsidR="005E2BEB" w:rsidRDefault="00000000">
            <w:pPr>
              <w:snapToGrid w:val="0"/>
              <w:jc w:val="center"/>
              <w:rPr>
                <w:rFonts w:ascii="Times New Roman" w:hint="eastAsia"/>
                <w:bCs/>
                <w:sz w:val="21"/>
                <w:szCs w:val="21"/>
              </w:rPr>
            </w:pPr>
            <w:r>
              <w:rPr>
                <w:rFonts w:ascii="Times New Roman"/>
                <w:bCs/>
                <w:sz w:val="21"/>
                <w:szCs w:val="21"/>
              </w:rPr>
              <w:t>4</w:t>
            </w:r>
          </w:p>
        </w:tc>
      </w:tr>
      <w:tr w:rsidR="005E2BEB" w14:paraId="3AF1D94D" w14:textId="77777777">
        <w:trPr>
          <w:trHeight w:val="454"/>
          <w:jc w:val="center"/>
        </w:trPr>
        <w:tc>
          <w:tcPr>
            <w:tcW w:w="2142" w:type="dxa"/>
            <w:tcBorders>
              <w:left w:val="single" w:sz="12" w:space="0" w:color="auto"/>
            </w:tcBorders>
            <w:vAlign w:val="center"/>
          </w:tcPr>
          <w:p w14:paraId="598A81FD" w14:textId="77777777" w:rsidR="005E2BEB" w:rsidRDefault="00000000">
            <w:pPr>
              <w:snapToGrid w:val="0"/>
              <w:jc w:val="left"/>
              <w:rPr>
                <w:rFonts w:ascii="Times New Roman" w:hint="eastAsia"/>
                <w:bCs/>
                <w:sz w:val="21"/>
                <w:szCs w:val="21"/>
              </w:rPr>
            </w:pPr>
            <w:r>
              <w:rPr>
                <w:rFonts w:ascii="Times New Roman"/>
                <w:color w:val="000000"/>
                <w:sz w:val="21"/>
                <w:szCs w:val="21"/>
              </w:rPr>
              <w:t>3</w:t>
            </w:r>
            <w:r>
              <w:rPr>
                <w:rFonts w:ascii="Times New Roman" w:hAnsi="Times New Roman"/>
                <w:color w:val="000000"/>
                <w:sz w:val="21"/>
                <w:szCs w:val="21"/>
              </w:rPr>
              <w:t>、</w:t>
            </w:r>
            <w:r>
              <w:rPr>
                <w:rFonts w:ascii="Times New Roman"/>
                <w:color w:val="000000"/>
                <w:sz w:val="21"/>
                <w:szCs w:val="21"/>
              </w:rPr>
              <w:t>血液</w:t>
            </w:r>
          </w:p>
        </w:tc>
        <w:tc>
          <w:tcPr>
            <w:tcW w:w="2376" w:type="dxa"/>
            <w:vAlign w:val="center"/>
          </w:tcPr>
          <w:p w14:paraId="31A99B21" w14:textId="77777777" w:rsidR="005E2BEB" w:rsidRDefault="00000000">
            <w:pPr>
              <w:snapToGrid w:val="0"/>
              <w:jc w:val="center"/>
              <w:rPr>
                <w:rFonts w:ascii="Times New Roman" w:hint="eastAsia"/>
                <w:bCs/>
                <w:sz w:val="21"/>
                <w:szCs w:val="21"/>
              </w:rPr>
            </w:pPr>
            <w:r>
              <w:rPr>
                <w:rFonts w:ascii="Times New Roman"/>
                <w:sz w:val="21"/>
                <w:szCs w:val="21"/>
              </w:rPr>
              <w:t>教</w:t>
            </w:r>
            <w:r>
              <w:rPr>
                <w:rFonts w:ascii="Times New Roman" w:hAnsi="Times New Roman"/>
                <w:sz w:val="21"/>
                <w:szCs w:val="21"/>
              </w:rPr>
              <w:t>：</w:t>
            </w:r>
            <w:r>
              <w:rPr>
                <w:rFonts w:ascii="Times New Roman"/>
                <w:sz w:val="21"/>
                <w:szCs w:val="21"/>
              </w:rPr>
              <w:t>理论讲授</w:t>
            </w:r>
            <w:r>
              <w:rPr>
                <w:rFonts w:ascii="Times New Roman" w:hAnsi="Times New Roman"/>
                <w:sz w:val="21"/>
                <w:szCs w:val="21"/>
              </w:rPr>
              <w:t>，</w:t>
            </w:r>
            <w:r>
              <w:rPr>
                <w:rFonts w:ascii="Times New Roman"/>
                <w:sz w:val="21"/>
                <w:szCs w:val="21"/>
              </w:rPr>
              <w:t>案例分析</w:t>
            </w:r>
            <w:r>
              <w:rPr>
                <w:rFonts w:ascii="Times New Roman" w:hAnsi="Times New Roman"/>
                <w:sz w:val="21"/>
                <w:szCs w:val="21"/>
              </w:rPr>
              <w:t>，</w:t>
            </w:r>
            <w:r>
              <w:rPr>
                <w:rFonts w:ascii="Times New Roman"/>
                <w:sz w:val="21"/>
                <w:szCs w:val="21"/>
              </w:rPr>
              <w:t>多媒体教学法</w:t>
            </w:r>
            <w:r>
              <w:rPr>
                <w:rFonts w:ascii="Times New Roman" w:hAnsi="Times New Roman"/>
                <w:sz w:val="21"/>
                <w:szCs w:val="21"/>
              </w:rPr>
              <w:t>。</w:t>
            </w:r>
          </w:p>
          <w:p w14:paraId="52B1211F" w14:textId="77777777" w:rsidR="005E2BEB" w:rsidRDefault="00000000">
            <w:pPr>
              <w:snapToGrid w:val="0"/>
              <w:jc w:val="center"/>
              <w:rPr>
                <w:rFonts w:ascii="Times New Roman" w:hint="eastAsia"/>
                <w:bCs/>
                <w:sz w:val="21"/>
                <w:szCs w:val="21"/>
              </w:rPr>
            </w:pPr>
            <w:r>
              <w:rPr>
                <w:rFonts w:ascii="Times New Roman"/>
                <w:sz w:val="21"/>
                <w:szCs w:val="21"/>
              </w:rPr>
              <w:t>学</w:t>
            </w:r>
            <w:r>
              <w:rPr>
                <w:rFonts w:ascii="Times New Roman" w:hAnsi="Times New Roman"/>
                <w:sz w:val="21"/>
                <w:szCs w:val="21"/>
              </w:rPr>
              <w:t>：</w:t>
            </w:r>
            <w:r>
              <w:rPr>
                <w:rFonts w:ascii="Times New Roman"/>
                <w:sz w:val="21"/>
                <w:szCs w:val="21"/>
              </w:rPr>
              <w:t>PBL</w:t>
            </w:r>
            <w:r>
              <w:rPr>
                <w:rFonts w:ascii="Times New Roman" w:hAnsi="Times New Roman"/>
                <w:sz w:val="21"/>
                <w:szCs w:val="21"/>
              </w:rPr>
              <w:t>、</w:t>
            </w:r>
            <w:r>
              <w:rPr>
                <w:rFonts w:ascii="Times New Roman"/>
                <w:sz w:val="21"/>
                <w:szCs w:val="21"/>
              </w:rPr>
              <w:t>教师辅导</w:t>
            </w:r>
            <w:r>
              <w:rPr>
                <w:rFonts w:ascii="Times New Roman" w:hAnsi="Times New Roman"/>
                <w:sz w:val="21"/>
                <w:szCs w:val="21"/>
              </w:rPr>
              <w:t>。</w:t>
            </w:r>
          </w:p>
        </w:tc>
        <w:tc>
          <w:tcPr>
            <w:tcW w:w="1697" w:type="dxa"/>
            <w:vAlign w:val="center"/>
          </w:tcPr>
          <w:p w14:paraId="70507DD2" w14:textId="77777777" w:rsidR="005E2BEB" w:rsidRDefault="00000000">
            <w:pPr>
              <w:snapToGrid w:val="0"/>
              <w:jc w:val="center"/>
              <w:rPr>
                <w:rFonts w:ascii="Times New Roman" w:hint="eastAsia"/>
                <w:bCs/>
                <w:sz w:val="21"/>
                <w:szCs w:val="21"/>
              </w:rPr>
            </w:pPr>
            <w:r>
              <w:rPr>
                <w:rFonts w:ascii="Times New Roman"/>
                <w:sz w:val="21"/>
                <w:szCs w:val="21"/>
              </w:rPr>
              <w:t>纸笔测试</w:t>
            </w:r>
          </w:p>
        </w:tc>
        <w:tc>
          <w:tcPr>
            <w:tcW w:w="708" w:type="dxa"/>
            <w:vAlign w:val="center"/>
          </w:tcPr>
          <w:p w14:paraId="5AF7E024" w14:textId="77777777" w:rsidR="005E2BEB" w:rsidRDefault="00000000">
            <w:pPr>
              <w:snapToGrid w:val="0"/>
              <w:jc w:val="center"/>
              <w:rPr>
                <w:rFonts w:ascii="Times New Roman" w:hint="eastAsia"/>
                <w:bCs/>
                <w:sz w:val="21"/>
                <w:szCs w:val="21"/>
              </w:rPr>
            </w:pPr>
            <w:r>
              <w:rPr>
                <w:rFonts w:ascii="Times New Roman"/>
                <w:bCs/>
                <w:sz w:val="21"/>
                <w:szCs w:val="21"/>
              </w:rPr>
              <w:t>4</w:t>
            </w:r>
          </w:p>
        </w:tc>
        <w:tc>
          <w:tcPr>
            <w:tcW w:w="653" w:type="dxa"/>
            <w:vAlign w:val="center"/>
          </w:tcPr>
          <w:p w14:paraId="725EB2D8" w14:textId="77777777" w:rsidR="005E2BEB" w:rsidRDefault="00000000">
            <w:pPr>
              <w:snapToGrid w:val="0"/>
              <w:jc w:val="center"/>
              <w:rPr>
                <w:rFonts w:ascii="Times New Roman" w:hint="eastAsia"/>
                <w:bCs/>
                <w:sz w:val="21"/>
                <w:szCs w:val="21"/>
              </w:rPr>
            </w:pPr>
            <w:r>
              <w:rPr>
                <w:rFonts w:ascii="Times New Roman"/>
                <w:bCs/>
                <w:sz w:val="21"/>
                <w:szCs w:val="21"/>
              </w:rPr>
              <w:t>0</w:t>
            </w:r>
          </w:p>
        </w:tc>
        <w:tc>
          <w:tcPr>
            <w:tcW w:w="700" w:type="dxa"/>
            <w:tcBorders>
              <w:right w:val="single" w:sz="12" w:space="0" w:color="auto"/>
            </w:tcBorders>
            <w:vAlign w:val="center"/>
          </w:tcPr>
          <w:p w14:paraId="36000CA5" w14:textId="77777777" w:rsidR="005E2BEB" w:rsidRDefault="00000000">
            <w:pPr>
              <w:snapToGrid w:val="0"/>
              <w:jc w:val="center"/>
              <w:rPr>
                <w:rFonts w:ascii="Times New Roman" w:hint="eastAsia"/>
                <w:bCs/>
                <w:sz w:val="21"/>
                <w:szCs w:val="21"/>
              </w:rPr>
            </w:pPr>
            <w:r>
              <w:rPr>
                <w:rFonts w:ascii="Times New Roman"/>
                <w:bCs/>
                <w:sz w:val="21"/>
                <w:szCs w:val="21"/>
              </w:rPr>
              <w:t>4</w:t>
            </w:r>
          </w:p>
        </w:tc>
      </w:tr>
      <w:tr w:rsidR="005E2BEB" w14:paraId="60DD9286" w14:textId="77777777">
        <w:trPr>
          <w:trHeight w:val="454"/>
          <w:jc w:val="center"/>
        </w:trPr>
        <w:tc>
          <w:tcPr>
            <w:tcW w:w="2142" w:type="dxa"/>
            <w:tcBorders>
              <w:left w:val="single" w:sz="12" w:space="0" w:color="auto"/>
            </w:tcBorders>
            <w:vAlign w:val="center"/>
          </w:tcPr>
          <w:p w14:paraId="6B2A4420" w14:textId="77777777" w:rsidR="005E2BEB" w:rsidRDefault="00000000">
            <w:pPr>
              <w:snapToGrid w:val="0"/>
              <w:jc w:val="left"/>
              <w:rPr>
                <w:rFonts w:ascii="Times New Roman" w:hint="eastAsia"/>
                <w:bCs/>
                <w:sz w:val="21"/>
                <w:szCs w:val="21"/>
              </w:rPr>
            </w:pPr>
            <w:r>
              <w:rPr>
                <w:rFonts w:ascii="Times New Roman"/>
                <w:color w:val="000000"/>
                <w:sz w:val="21"/>
                <w:szCs w:val="21"/>
              </w:rPr>
              <w:t>4</w:t>
            </w:r>
            <w:r>
              <w:rPr>
                <w:rFonts w:ascii="Times New Roman" w:hAnsi="Times New Roman"/>
                <w:color w:val="000000"/>
                <w:sz w:val="21"/>
                <w:szCs w:val="21"/>
              </w:rPr>
              <w:t>、</w:t>
            </w:r>
            <w:r>
              <w:rPr>
                <w:rFonts w:ascii="Times New Roman"/>
                <w:color w:val="000000"/>
                <w:sz w:val="21"/>
                <w:szCs w:val="21"/>
              </w:rPr>
              <w:t>血液循环</w:t>
            </w:r>
            <w:r>
              <w:rPr>
                <w:rFonts w:ascii="Times New Roman"/>
                <w:color w:val="000000"/>
                <w:sz w:val="21"/>
                <w:szCs w:val="21"/>
              </w:rPr>
              <w:t xml:space="preserve">  </w:t>
            </w:r>
          </w:p>
        </w:tc>
        <w:tc>
          <w:tcPr>
            <w:tcW w:w="2376" w:type="dxa"/>
            <w:vAlign w:val="center"/>
          </w:tcPr>
          <w:p w14:paraId="4F8461B5" w14:textId="77777777" w:rsidR="005E2BEB" w:rsidRDefault="00000000">
            <w:pPr>
              <w:snapToGrid w:val="0"/>
              <w:jc w:val="center"/>
              <w:rPr>
                <w:rFonts w:ascii="Times New Roman" w:hint="eastAsia"/>
                <w:bCs/>
                <w:sz w:val="21"/>
                <w:szCs w:val="21"/>
              </w:rPr>
            </w:pPr>
            <w:r>
              <w:rPr>
                <w:rFonts w:ascii="Times New Roman"/>
                <w:sz w:val="21"/>
                <w:szCs w:val="21"/>
              </w:rPr>
              <w:t>教</w:t>
            </w:r>
            <w:r>
              <w:rPr>
                <w:rFonts w:ascii="Times New Roman" w:hAnsi="Times New Roman"/>
                <w:sz w:val="21"/>
                <w:szCs w:val="21"/>
              </w:rPr>
              <w:t>：</w:t>
            </w:r>
            <w:r>
              <w:rPr>
                <w:rFonts w:ascii="Times New Roman"/>
                <w:sz w:val="21"/>
                <w:szCs w:val="21"/>
              </w:rPr>
              <w:t>理论讲授</w:t>
            </w:r>
            <w:r>
              <w:rPr>
                <w:rFonts w:ascii="Times New Roman" w:hAnsi="Times New Roman"/>
                <w:sz w:val="21"/>
                <w:szCs w:val="21"/>
              </w:rPr>
              <w:t>，</w:t>
            </w:r>
            <w:r>
              <w:rPr>
                <w:rFonts w:ascii="Times New Roman"/>
                <w:sz w:val="21"/>
                <w:szCs w:val="21"/>
              </w:rPr>
              <w:t>案例分析</w:t>
            </w:r>
            <w:r>
              <w:rPr>
                <w:rFonts w:ascii="Times New Roman" w:hAnsi="Times New Roman"/>
                <w:sz w:val="21"/>
                <w:szCs w:val="21"/>
              </w:rPr>
              <w:t>，</w:t>
            </w:r>
            <w:r>
              <w:rPr>
                <w:rFonts w:ascii="Times New Roman"/>
                <w:sz w:val="21"/>
                <w:szCs w:val="21"/>
              </w:rPr>
              <w:t>多媒体教学法</w:t>
            </w:r>
            <w:r>
              <w:rPr>
                <w:rFonts w:ascii="Times New Roman" w:hAnsi="Times New Roman"/>
                <w:sz w:val="21"/>
                <w:szCs w:val="21"/>
              </w:rPr>
              <w:t>。</w:t>
            </w:r>
            <w:r>
              <w:rPr>
                <w:rFonts w:ascii="Times New Roman"/>
                <w:sz w:val="21"/>
                <w:szCs w:val="21"/>
              </w:rPr>
              <w:t>实验演示</w:t>
            </w:r>
          </w:p>
          <w:p w14:paraId="24A52DC1" w14:textId="77777777" w:rsidR="005E2BEB" w:rsidRDefault="00000000">
            <w:pPr>
              <w:snapToGrid w:val="0"/>
              <w:jc w:val="center"/>
              <w:rPr>
                <w:rFonts w:ascii="Times New Roman" w:hint="eastAsia"/>
                <w:bCs/>
                <w:sz w:val="21"/>
                <w:szCs w:val="21"/>
              </w:rPr>
            </w:pPr>
            <w:r>
              <w:rPr>
                <w:rFonts w:ascii="Times New Roman"/>
                <w:sz w:val="21"/>
                <w:szCs w:val="21"/>
              </w:rPr>
              <w:t>学</w:t>
            </w:r>
            <w:r>
              <w:rPr>
                <w:rFonts w:ascii="Times New Roman" w:hAnsi="Times New Roman"/>
                <w:sz w:val="21"/>
                <w:szCs w:val="21"/>
              </w:rPr>
              <w:t>：</w:t>
            </w:r>
            <w:r>
              <w:rPr>
                <w:rFonts w:ascii="Times New Roman"/>
                <w:sz w:val="21"/>
                <w:szCs w:val="21"/>
              </w:rPr>
              <w:t>PBL</w:t>
            </w:r>
            <w:r>
              <w:rPr>
                <w:rFonts w:ascii="Times New Roman" w:hAnsi="Times New Roman"/>
                <w:sz w:val="21"/>
                <w:szCs w:val="21"/>
              </w:rPr>
              <w:t>、</w:t>
            </w:r>
            <w:r>
              <w:rPr>
                <w:rFonts w:ascii="Times New Roman"/>
                <w:sz w:val="21"/>
                <w:szCs w:val="21"/>
              </w:rPr>
              <w:t>教师辅导</w:t>
            </w:r>
            <w:r>
              <w:rPr>
                <w:rFonts w:ascii="Times New Roman" w:hAnsi="Times New Roman"/>
                <w:sz w:val="21"/>
                <w:szCs w:val="21"/>
              </w:rPr>
              <w:t>。</w:t>
            </w:r>
          </w:p>
        </w:tc>
        <w:tc>
          <w:tcPr>
            <w:tcW w:w="1697" w:type="dxa"/>
            <w:vAlign w:val="center"/>
          </w:tcPr>
          <w:p w14:paraId="6FD90626" w14:textId="77777777" w:rsidR="005E2BEB" w:rsidRDefault="00000000">
            <w:pPr>
              <w:snapToGrid w:val="0"/>
              <w:jc w:val="center"/>
              <w:rPr>
                <w:rFonts w:ascii="Times New Roman" w:hint="eastAsia"/>
                <w:bCs/>
                <w:sz w:val="21"/>
                <w:szCs w:val="21"/>
              </w:rPr>
            </w:pPr>
            <w:r>
              <w:rPr>
                <w:rFonts w:ascii="Times New Roman"/>
                <w:sz w:val="21"/>
                <w:szCs w:val="21"/>
              </w:rPr>
              <w:t>纸笔测试</w:t>
            </w:r>
          </w:p>
        </w:tc>
        <w:tc>
          <w:tcPr>
            <w:tcW w:w="708" w:type="dxa"/>
            <w:vAlign w:val="center"/>
          </w:tcPr>
          <w:p w14:paraId="73CDD31E" w14:textId="77777777" w:rsidR="005E2BEB" w:rsidRDefault="00000000">
            <w:pPr>
              <w:snapToGrid w:val="0"/>
              <w:jc w:val="center"/>
              <w:rPr>
                <w:rFonts w:ascii="Times New Roman" w:hint="eastAsia"/>
                <w:bCs/>
                <w:sz w:val="21"/>
                <w:szCs w:val="21"/>
              </w:rPr>
            </w:pPr>
            <w:r>
              <w:rPr>
                <w:rFonts w:ascii="Times New Roman"/>
                <w:bCs/>
                <w:sz w:val="21"/>
                <w:szCs w:val="21"/>
              </w:rPr>
              <w:t>6</w:t>
            </w:r>
          </w:p>
        </w:tc>
        <w:tc>
          <w:tcPr>
            <w:tcW w:w="653" w:type="dxa"/>
            <w:vAlign w:val="center"/>
          </w:tcPr>
          <w:p w14:paraId="3A2914B8" w14:textId="77777777" w:rsidR="005E2BEB" w:rsidRDefault="00000000">
            <w:pPr>
              <w:snapToGrid w:val="0"/>
              <w:jc w:val="center"/>
              <w:rPr>
                <w:rFonts w:ascii="Times New Roman" w:hint="eastAsia"/>
                <w:bCs/>
                <w:sz w:val="21"/>
                <w:szCs w:val="21"/>
              </w:rPr>
            </w:pPr>
            <w:r>
              <w:rPr>
                <w:rFonts w:ascii="Times New Roman"/>
                <w:bCs/>
                <w:sz w:val="21"/>
                <w:szCs w:val="21"/>
              </w:rPr>
              <w:t>1</w:t>
            </w:r>
          </w:p>
        </w:tc>
        <w:tc>
          <w:tcPr>
            <w:tcW w:w="700" w:type="dxa"/>
            <w:tcBorders>
              <w:right w:val="single" w:sz="12" w:space="0" w:color="auto"/>
            </w:tcBorders>
            <w:vAlign w:val="center"/>
          </w:tcPr>
          <w:p w14:paraId="550CA332" w14:textId="77777777" w:rsidR="005E2BEB" w:rsidRDefault="00000000">
            <w:pPr>
              <w:snapToGrid w:val="0"/>
              <w:jc w:val="center"/>
              <w:rPr>
                <w:rFonts w:ascii="Times New Roman" w:hint="eastAsia"/>
                <w:bCs/>
                <w:sz w:val="21"/>
                <w:szCs w:val="21"/>
              </w:rPr>
            </w:pPr>
            <w:r>
              <w:rPr>
                <w:rFonts w:ascii="Times New Roman"/>
                <w:bCs/>
                <w:sz w:val="21"/>
                <w:szCs w:val="21"/>
              </w:rPr>
              <w:t>7</w:t>
            </w:r>
          </w:p>
        </w:tc>
      </w:tr>
      <w:tr w:rsidR="005E2BEB" w14:paraId="201573CB" w14:textId="77777777">
        <w:trPr>
          <w:trHeight w:val="454"/>
          <w:jc w:val="center"/>
        </w:trPr>
        <w:tc>
          <w:tcPr>
            <w:tcW w:w="2142" w:type="dxa"/>
            <w:tcBorders>
              <w:left w:val="single" w:sz="12" w:space="0" w:color="auto"/>
            </w:tcBorders>
            <w:vAlign w:val="center"/>
          </w:tcPr>
          <w:p w14:paraId="2F4B04F5" w14:textId="77777777" w:rsidR="005E2BEB" w:rsidRDefault="00000000">
            <w:pPr>
              <w:snapToGrid w:val="0"/>
              <w:jc w:val="left"/>
              <w:rPr>
                <w:rFonts w:ascii="Times New Roman" w:hint="eastAsia"/>
                <w:bCs/>
                <w:sz w:val="21"/>
                <w:szCs w:val="21"/>
              </w:rPr>
            </w:pPr>
            <w:r>
              <w:rPr>
                <w:rFonts w:ascii="Times New Roman"/>
                <w:color w:val="000000"/>
                <w:sz w:val="21"/>
                <w:szCs w:val="21"/>
              </w:rPr>
              <w:t>5</w:t>
            </w:r>
            <w:r>
              <w:rPr>
                <w:rFonts w:ascii="Times New Roman" w:hAnsi="Times New Roman"/>
                <w:color w:val="000000"/>
                <w:sz w:val="21"/>
                <w:szCs w:val="21"/>
              </w:rPr>
              <w:t>、</w:t>
            </w:r>
            <w:r>
              <w:rPr>
                <w:rFonts w:ascii="Times New Roman"/>
                <w:color w:val="000000"/>
                <w:sz w:val="21"/>
                <w:szCs w:val="21"/>
              </w:rPr>
              <w:t>呼吸</w:t>
            </w:r>
          </w:p>
        </w:tc>
        <w:tc>
          <w:tcPr>
            <w:tcW w:w="2376" w:type="dxa"/>
            <w:vAlign w:val="center"/>
          </w:tcPr>
          <w:p w14:paraId="6C0A0285" w14:textId="77777777" w:rsidR="005E2BEB" w:rsidRDefault="00000000">
            <w:pPr>
              <w:snapToGrid w:val="0"/>
              <w:jc w:val="center"/>
              <w:rPr>
                <w:rFonts w:ascii="Times New Roman" w:hint="eastAsia"/>
                <w:bCs/>
                <w:sz w:val="21"/>
                <w:szCs w:val="21"/>
              </w:rPr>
            </w:pPr>
            <w:r>
              <w:rPr>
                <w:rFonts w:ascii="Times New Roman"/>
                <w:sz w:val="21"/>
                <w:szCs w:val="21"/>
              </w:rPr>
              <w:t>教</w:t>
            </w:r>
            <w:r>
              <w:rPr>
                <w:rFonts w:ascii="Times New Roman" w:hAnsi="Times New Roman"/>
                <w:sz w:val="21"/>
                <w:szCs w:val="21"/>
              </w:rPr>
              <w:t>：</w:t>
            </w:r>
            <w:r>
              <w:rPr>
                <w:rFonts w:ascii="Times New Roman"/>
                <w:sz w:val="21"/>
                <w:szCs w:val="21"/>
              </w:rPr>
              <w:t>理论讲授</w:t>
            </w:r>
            <w:r>
              <w:rPr>
                <w:rFonts w:ascii="Times New Roman" w:hAnsi="Times New Roman"/>
                <w:sz w:val="21"/>
                <w:szCs w:val="21"/>
              </w:rPr>
              <w:t>，</w:t>
            </w:r>
            <w:r>
              <w:rPr>
                <w:rFonts w:ascii="Times New Roman"/>
                <w:sz w:val="21"/>
                <w:szCs w:val="21"/>
              </w:rPr>
              <w:t>案例分析</w:t>
            </w:r>
            <w:r>
              <w:rPr>
                <w:rFonts w:ascii="Times New Roman" w:hAnsi="Times New Roman"/>
                <w:sz w:val="21"/>
                <w:szCs w:val="21"/>
              </w:rPr>
              <w:t>，</w:t>
            </w:r>
            <w:r>
              <w:rPr>
                <w:rFonts w:ascii="Times New Roman"/>
                <w:sz w:val="21"/>
                <w:szCs w:val="21"/>
              </w:rPr>
              <w:t>多媒体教学法</w:t>
            </w:r>
            <w:r>
              <w:rPr>
                <w:rFonts w:ascii="Times New Roman" w:hAnsi="Times New Roman"/>
                <w:sz w:val="21"/>
                <w:szCs w:val="21"/>
              </w:rPr>
              <w:t>。</w:t>
            </w:r>
            <w:r>
              <w:rPr>
                <w:rFonts w:ascii="Times New Roman"/>
                <w:sz w:val="21"/>
                <w:szCs w:val="21"/>
              </w:rPr>
              <w:t>实验演示</w:t>
            </w:r>
          </w:p>
          <w:p w14:paraId="570F8826" w14:textId="77777777" w:rsidR="005E2BEB" w:rsidRDefault="00000000">
            <w:pPr>
              <w:snapToGrid w:val="0"/>
              <w:jc w:val="center"/>
              <w:rPr>
                <w:rFonts w:ascii="Times New Roman" w:hint="eastAsia"/>
                <w:bCs/>
                <w:sz w:val="21"/>
                <w:szCs w:val="21"/>
              </w:rPr>
            </w:pPr>
            <w:r>
              <w:rPr>
                <w:rFonts w:ascii="Times New Roman"/>
                <w:sz w:val="21"/>
                <w:szCs w:val="21"/>
              </w:rPr>
              <w:t>学</w:t>
            </w:r>
            <w:r>
              <w:rPr>
                <w:rFonts w:ascii="Times New Roman" w:hAnsi="Times New Roman"/>
                <w:sz w:val="21"/>
                <w:szCs w:val="21"/>
              </w:rPr>
              <w:t>：</w:t>
            </w:r>
            <w:r>
              <w:rPr>
                <w:rFonts w:ascii="Times New Roman"/>
                <w:sz w:val="21"/>
                <w:szCs w:val="21"/>
              </w:rPr>
              <w:t>PBL</w:t>
            </w:r>
            <w:r>
              <w:rPr>
                <w:rFonts w:ascii="Times New Roman" w:hAnsi="Times New Roman"/>
                <w:sz w:val="21"/>
                <w:szCs w:val="21"/>
              </w:rPr>
              <w:t>、</w:t>
            </w:r>
            <w:r>
              <w:rPr>
                <w:rFonts w:ascii="Times New Roman"/>
                <w:sz w:val="21"/>
                <w:szCs w:val="21"/>
              </w:rPr>
              <w:t>教师辅导</w:t>
            </w:r>
            <w:r>
              <w:rPr>
                <w:rFonts w:ascii="Times New Roman" w:hAnsi="Times New Roman"/>
                <w:sz w:val="21"/>
                <w:szCs w:val="21"/>
              </w:rPr>
              <w:t>。</w:t>
            </w:r>
          </w:p>
        </w:tc>
        <w:tc>
          <w:tcPr>
            <w:tcW w:w="1697" w:type="dxa"/>
            <w:vAlign w:val="center"/>
          </w:tcPr>
          <w:p w14:paraId="09E6FFF0" w14:textId="77777777" w:rsidR="005E2BEB" w:rsidRDefault="00000000">
            <w:pPr>
              <w:snapToGrid w:val="0"/>
              <w:jc w:val="center"/>
              <w:rPr>
                <w:rFonts w:ascii="Times New Roman" w:hint="eastAsia"/>
                <w:bCs/>
                <w:sz w:val="21"/>
                <w:szCs w:val="21"/>
              </w:rPr>
            </w:pPr>
            <w:r>
              <w:rPr>
                <w:rFonts w:ascii="Times New Roman"/>
                <w:sz w:val="21"/>
                <w:szCs w:val="21"/>
              </w:rPr>
              <w:t>纸笔测试</w:t>
            </w:r>
          </w:p>
        </w:tc>
        <w:tc>
          <w:tcPr>
            <w:tcW w:w="708" w:type="dxa"/>
            <w:vAlign w:val="center"/>
          </w:tcPr>
          <w:p w14:paraId="7DF53D66" w14:textId="77777777" w:rsidR="005E2BEB" w:rsidRDefault="00000000">
            <w:pPr>
              <w:snapToGrid w:val="0"/>
              <w:jc w:val="center"/>
              <w:rPr>
                <w:rFonts w:ascii="Times New Roman" w:hint="eastAsia"/>
                <w:bCs/>
                <w:sz w:val="21"/>
                <w:szCs w:val="21"/>
              </w:rPr>
            </w:pPr>
            <w:r>
              <w:rPr>
                <w:rFonts w:ascii="Times New Roman"/>
                <w:bCs/>
                <w:sz w:val="21"/>
                <w:szCs w:val="21"/>
              </w:rPr>
              <w:t>4</w:t>
            </w:r>
          </w:p>
        </w:tc>
        <w:tc>
          <w:tcPr>
            <w:tcW w:w="653" w:type="dxa"/>
            <w:vAlign w:val="center"/>
          </w:tcPr>
          <w:p w14:paraId="4441807E" w14:textId="77777777" w:rsidR="005E2BEB" w:rsidRDefault="00000000">
            <w:pPr>
              <w:snapToGrid w:val="0"/>
              <w:jc w:val="center"/>
              <w:rPr>
                <w:rFonts w:ascii="Times New Roman" w:hint="eastAsia"/>
                <w:bCs/>
                <w:sz w:val="21"/>
                <w:szCs w:val="21"/>
              </w:rPr>
            </w:pPr>
            <w:r>
              <w:rPr>
                <w:rFonts w:ascii="Times New Roman"/>
                <w:bCs/>
                <w:sz w:val="21"/>
                <w:szCs w:val="21"/>
              </w:rPr>
              <w:t>1</w:t>
            </w:r>
          </w:p>
        </w:tc>
        <w:tc>
          <w:tcPr>
            <w:tcW w:w="700" w:type="dxa"/>
            <w:tcBorders>
              <w:right w:val="single" w:sz="12" w:space="0" w:color="auto"/>
            </w:tcBorders>
            <w:vAlign w:val="center"/>
          </w:tcPr>
          <w:p w14:paraId="1FEB4727" w14:textId="77777777" w:rsidR="005E2BEB" w:rsidRDefault="00000000">
            <w:pPr>
              <w:snapToGrid w:val="0"/>
              <w:jc w:val="center"/>
              <w:rPr>
                <w:rFonts w:ascii="Times New Roman" w:hint="eastAsia"/>
                <w:bCs/>
                <w:sz w:val="21"/>
                <w:szCs w:val="21"/>
              </w:rPr>
            </w:pPr>
            <w:r>
              <w:rPr>
                <w:rFonts w:ascii="Times New Roman"/>
                <w:bCs/>
                <w:sz w:val="21"/>
                <w:szCs w:val="21"/>
              </w:rPr>
              <w:t>5</w:t>
            </w:r>
          </w:p>
        </w:tc>
      </w:tr>
      <w:tr w:rsidR="005E2BEB" w14:paraId="4CE42F5D" w14:textId="77777777">
        <w:trPr>
          <w:trHeight w:val="454"/>
          <w:jc w:val="center"/>
        </w:trPr>
        <w:tc>
          <w:tcPr>
            <w:tcW w:w="2142" w:type="dxa"/>
            <w:tcBorders>
              <w:left w:val="single" w:sz="12" w:space="0" w:color="auto"/>
            </w:tcBorders>
            <w:vAlign w:val="center"/>
          </w:tcPr>
          <w:p w14:paraId="7207F74E" w14:textId="77777777" w:rsidR="005E2BEB" w:rsidRDefault="00000000">
            <w:pPr>
              <w:snapToGrid w:val="0"/>
              <w:jc w:val="left"/>
              <w:rPr>
                <w:rFonts w:ascii="Times New Roman" w:hint="eastAsia"/>
                <w:bCs/>
                <w:sz w:val="21"/>
                <w:szCs w:val="21"/>
              </w:rPr>
            </w:pPr>
            <w:r>
              <w:rPr>
                <w:rFonts w:ascii="Times New Roman"/>
                <w:color w:val="000000"/>
                <w:sz w:val="21"/>
                <w:szCs w:val="21"/>
              </w:rPr>
              <w:t>6</w:t>
            </w:r>
            <w:r>
              <w:rPr>
                <w:rFonts w:ascii="Times New Roman" w:hAnsi="Times New Roman"/>
                <w:color w:val="000000"/>
                <w:sz w:val="21"/>
                <w:szCs w:val="21"/>
              </w:rPr>
              <w:t>、</w:t>
            </w:r>
            <w:r>
              <w:rPr>
                <w:rFonts w:ascii="Times New Roman"/>
                <w:color w:val="000000"/>
                <w:sz w:val="21"/>
                <w:szCs w:val="21"/>
              </w:rPr>
              <w:t>消化与吸收</w:t>
            </w:r>
          </w:p>
        </w:tc>
        <w:tc>
          <w:tcPr>
            <w:tcW w:w="2376" w:type="dxa"/>
            <w:vAlign w:val="center"/>
          </w:tcPr>
          <w:p w14:paraId="36A74CE5" w14:textId="77777777" w:rsidR="005E2BEB" w:rsidRDefault="00000000">
            <w:pPr>
              <w:snapToGrid w:val="0"/>
              <w:jc w:val="center"/>
              <w:rPr>
                <w:rFonts w:ascii="Times New Roman" w:hint="eastAsia"/>
                <w:bCs/>
                <w:sz w:val="21"/>
                <w:szCs w:val="21"/>
              </w:rPr>
            </w:pPr>
            <w:r>
              <w:rPr>
                <w:rFonts w:ascii="Times New Roman"/>
                <w:sz w:val="21"/>
                <w:szCs w:val="21"/>
              </w:rPr>
              <w:t>教</w:t>
            </w:r>
            <w:r>
              <w:rPr>
                <w:rFonts w:ascii="Times New Roman" w:hAnsi="Times New Roman"/>
                <w:sz w:val="21"/>
                <w:szCs w:val="21"/>
              </w:rPr>
              <w:t>：</w:t>
            </w:r>
            <w:r>
              <w:rPr>
                <w:rFonts w:ascii="Times New Roman"/>
                <w:sz w:val="21"/>
                <w:szCs w:val="21"/>
              </w:rPr>
              <w:t>理论讲授</w:t>
            </w:r>
            <w:r>
              <w:rPr>
                <w:rFonts w:ascii="Times New Roman" w:hAnsi="Times New Roman"/>
                <w:sz w:val="21"/>
                <w:szCs w:val="21"/>
              </w:rPr>
              <w:t>，</w:t>
            </w:r>
            <w:r>
              <w:rPr>
                <w:rFonts w:ascii="Times New Roman"/>
                <w:sz w:val="21"/>
                <w:szCs w:val="21"/>
              </w:rPr>
              <w:t>案例分析</w:t>
            </w:r>
            <w:r>
              <w:rPr>
                <w:rFonts w:ascii="Times New Roman" w:hAnsi="Times New Roman"/>
                <w:sz w:val="21"/>
                <w:szCs w:val="21"/>
              </w:rPr>
              <w:t>，</w:t>
            </w:r>
            <w:r>
              <w:rPr>
                <w:rFonts w:ascii="Times New Roman"/>
                <w:sz w:val="21"/>
                <w:szCs w:val="21"/>
              </w:rPr>
              <w:t>多媒体教学法</w:t>
            </w:r>
            <w:r>
              <w:rPr>
                <w:rFonts w:ascii="Times New Roman" w:hAnsi="Times New Roman"/>
                <w:sz w:val="21"/>
                <w:szCs w:val="21"/>
              </w:rPr>
              <w:t>。</w:t>
            </w:r>
          </w:p>
          <w:p w14:paraId="4B3DB3D9" w14:textId="77777777" w:rsidR="005E2BEB" w:rsidRDefault="00000000">
            <w:pPr>
              <w:snapToGrid w:val="0"/>
              <w:jc w:val="center"/>
              <w:rPr>
                <w:rFonts w:ascii="Times New Roman" w:hint="eastAsia"/>
                <w:bCs/>
                <w:sz w:val="21"/>
                <w:szCs w:val="21"/>
              </w:rPr>
            </w:pPr>
            <w:r>
              <w:rPr>
                <w:rFonts w:ascii="Times New Roman"/>
                <w:sz w:val="21"/>
                <w:szCs w:val="21"/>
              </w:rPr>
              <w:t>学</w:t>
            </w:r>
            <w:r>
              <w:rPr>
                <w:rFonts w:ascii="Times New Roman" w:hAnsi="Times New Roman"/>
                <w:sz w:val="21"/>
                <w:szCs w:val="21"/>
              </w:rPr>
              <w:t>：</w:t>
            </w:r>
            <w:r>
              <w:rPr>
                <w:rFonts w:ascii="Times New Roman"/>
                <w:sz w:val="21"/>
                <w:szCs w:val="21"/>
              </w:rPr>
              <w:t>PBL</w:t>
            </w:r>
            <w:r>
              <w:rPr>
                <w:rFonts w:ascii="Times New Roman" w:hAnsi="Times New Roman"/>
                <w:sz w:val="21"/>
                <w:szCs w:val="21"/>
              </w:rPr>
              <w:t>、</w:t>
            </w:r>
            <w:r>
              <w:rPr>
                <w:rFonts w:ascii="Times New Roman"/>
                <w:sz w:val="21"/>
                <w:szCs w:val="21"/>
              </w:rPr>
              <w:t>教师辅导</w:t>
            </w:r>
            <w:r>
              <w:rPr>
                <w:rFonts w:ascii="Times New Roman" w:hAnsi="Times New Roman"/>
                <w:sz w:val="21"/>
                <w:szCs w:val="21"/>
              </w:rPr>
              <w:t>。</w:t>
            </w:r>
          </w:p>
        </w:tc>
        <w:tc>
          <w:tcPr>
            <w:tcW w:w="1697" w:type="dxa"/>
            <w:vAlign w:val="center"/>
          </w:tcPr>
          <w:p w14:paraId="192970B0" w14:textId="77777777" w:rsidR="005E2BEB" w:rsidRDefault="00000000">
            <w:pPr>
              <w:snapToGrid w:val="0"/>
              <w:jc w:val="center"/>
              <w:rPr>
                <w:rFonts w:ascii="Times New Roman" w:hint="eastAsia"/>
                <w:bCs/>
                <w:sz w:val="21"/>
                <w:szCs w:val="21"/>
              </w:rPr>
            </w:pPr>
            <w:r>
              <w:rPr>
                <w:rFonts w:ascii="Times New Roman"/>
                <w:sz w:val="21"/>
                <w:szCs w:val="21"/>
              </w:rPr>
              <w:t>纸笔测试</w:t>
            </w:r>
          </w:p>
        </w:tc>
        <w:tc>
          <w:tcPr>
            <w:tcW w:w="708" w:type="dxa"/>
            <w:vAlign w:val="center"/>
          </w:tcPr>
          <w:p w14:paraId="65D4D625" w14:textId="77777777" w:rsidR="005E2BEB" w:rsidRDefault="00000000">
            <w:pPr>
              <w:snapToGrid w:val="0"/>
              <w:jc w:val="center"/>
              <w:rPr>
                <w:rFonts w:ascii="Times New Roman" w:hint="eastAsia"/>
                <w:bCs/>
                <w:sz w:val="21"/>
                <w:szCs w:val="21"/>
              </w:rPr>
            </w:pPr>
            <w:r>
              <w:rPr>
                <w:rFonts w:ascii="Times New Roman"/>
                <w:bCs/>
                <w:sz w:val="21"/>
                <w:szCs w:val="21"/>
              </w:rPr>
              <w:t>4</w:t>
            </w:r>
          </w:p>
        </w:tc>
        <w:tc>
          <w:tcPr>
            <w:tcW w:w="653" w:type="dxa"/>
            <w:vAlign w:val="center"/>
          </w:tcPr>
          <w:p w14:paraId="31282AD9" w14:textId="77777777" w:rsidR="005E2BEB" w:rsidRDefault="00000000">
            <w:pPr>
              <w:snapToGrid w:val="0"/>
              <w:jc w:val="center"/>
              <w:rPr>
                <w:rFonts w:ascii="Times New Roman" w:hint="eastAsia"/>
                <w:bCs/>
                <w:sz w:val="21"/>
                <w:szCs w:val="21"/>
              </w:rPr>
            </w:pPr>
            <w:r>
              <w:rPr>
                <w:rFonts w:ascii="Times New Roman"/>
                <w:bCs/>
                <w:sz w:val="21"/>
                <w:szCs w:val="21"/>
              </w:rPr>
              <w:t>0</w:t>
            </w:r>
          </w:p>
        </w:tc>
        <w:tc>
          <w:tcPr>
            <w:tcW w:w="700" w:type="dxa"/>
            <w:tcBorders>
              <w:right w:val="single" w:sz="12" w:space="0" w:color="auto"/>
            </w:tcBorders>
            <w:vAlign w:val="center"/>
          </w:tcPr>
          <w:p w14:paraId="6D00A5C4" w14:textId="77777777" w:rsidR="005E2BEB" w:rsidRDefault="00000000">
            <w:pPr>
              <w:snapToGrid w:val="0"/>
              <w:jc w:val="center"/>
              <w:rPr>
                <w:rFonts w:ascii="Times New Roman" w:hint="eastAsia"/>
                <w:bCs/>
                <w:sz w:val="21"/>
                <w:szCs w:val="21"/>
              </w:rPr>
            </w:pPr>
            <w:r>
              <w:rPr>
                <w:rFonts w:ascii="Times New Roman"/>
                <w:bCs/>
                <w:sz w:val="21"/>
                <w:szCs w:val="21"/>
              </w:rPr>
              <w:t>4</w:t>
            </w:r>
          </w:p>
        </w:tc>
      </w:tr>
      <w:tr w:rsidR="005E2BEB" w14:paraId="17B892D6" w14:textId="77777777">
        <w:trPr>
          <w:trHeight w:val="454"/>
          <w:jc w:val="center"/>
        </w:trPr>
        <w:tc>
          <w:tcPr>
            <w:tcW w:w="2142" w:type="dxa"/>
            <w:tcBorders>
              <w:left w:val="single" w:sz="12" w:space="0" w:color="auto"/>
            </w:tcBorders>
            <w:vAlign w:val="center"/>
          </w:tcPr>
          <w:p w14:paraId="68F9D0A2" w14:textId="77777777" w:rsidR="005E2BEB" w:rsidRDefault="00000000">
            <w:pPr>
              <w:snapToGrid w:val="0"/>
              <w:jc w:val="left"/>
              <w:rPr>
                <w:rFonts w:ascii="Times New Roman" w:hint="eastAsia"/>
                <w:bCs/>
                <w:sz w:val="21"/>
                <w:szCs w:val="21"/>
              </w:rPr>
            </w:pPr>
            <w:r>
              <w:rPr>
                <w:rFonts w:ascii="Times New Roman"/>
                <w:color w:val="000000"/>
                <w:sz w:val="21"/>
                <w:szCs w:val="21"/>
              </w:rPr>
              <w:t>7</w:t>
            </w:r>
            <w:r>
              <w:rPr>
                <w:rFonts w:ascii="Times New Roman" w:hAnsi="Times New Roman"/>
                <w:color w:val="000000"/>
                <w:sz w:val="21"/>
                <w:szCs w:val="21"/>
              </w:rPr>
              <w:t>、</w:t>
            </w:r>
            <w:r>
              <w:rPr>
                <w:rFonts w:ascii="Times New Roman"/>
                <w:color w:val="000000"/>
                <w:sz w:val="21"/>
                <w:szCs w:val="21"/>
              </w:rPr>
              <w:t>能量代谢与体温</w:t>
            </w:r>
          </w:p>
        </w:tc>
        <w:tc>
          <w:tcPr>
            <w:tcW w:w="2376" w:type="dxa"/>
            <w:vAlign w:val="center"/>
          </w:tcPr>
          <w:p w14:paraId="52C5CC7D" w14:textId="77777777" w:rsidR="005E2BEB" w:rsidRDefault="00000000">
            <w:pPr>
              <w:snapToGrid w:val="0"/>
              <w:jc w:val="center"/>
              <w:rPr>
                <w:rFonts w:ascii="Times New Roman" w:hint="eastAsia"/>
                <w:bCs/>
                <w:sz w:val="21"/>
                <w:szCs w:val="21"/>
              </w:rPr>
            </w:pPr>
            <w:r>
              <w:rPr>
                <w:rFonts w:ascii="Times New Roman"/>
                <w:sz w:val="21"/>
                <w:szCs w:val="21"/>
              </w:rPr>
              <w:t>教</w:t>
            </w:r>
            <w:r>
              <w:rPr>
                <w:rFonts w:ascii="Times New Roman" w:hAnsi="Times New Roman"/>
                <w:sz w:val="21"/>
                <w:szCs w:val="21"/>
              </w:rPr>
              <w:t>：</w:t>
            </w:r>
            <w:r>
              <w:rPr>
                <w:rFonts w:ascii="Times New Roman"/>
                <w:sz w:val="21"/>
                <w:szCs w:val="21"/>
              </w:rPr>
              <w:t>理论讲授</w:t>
            </w:r>
            <w:r>
              <w:rPr>
                <w:rFonts w:ascii="Times New Roman" w:hAnsi="Times New Roman"/>
                <w:sz w:val="21"/>
                <w:szCs w:val="21"/>
              </w:rPr>
              <w:t>，</w:t>
            </w:r>
            <w:r>
              <w:rPr>
                <w:rFonts w:ascii="Times New Roman"/>
                <w:sz w:val="21"/>
                <w:szCs w:val="21"/>
              </w:rPr>
              <w:t>案例分析</w:t>
            </w:r>
            <w:r>
              <w:rPr>
                <w:rFonts w:ascii="Times New Roman" w:hAnsi="Times New Roman"/>
                <w:sz w:val="21"/>
                <w:szCs w:val="21"/>
              </w:rPr>
              <w:t>，</w:t>
            </w:r>
            <w:r>
              <w:rPr>
                <w:rFonts w:ascii="Times New Roman"/>
                <w:sz w:val="21"/>
                <w:szCs w:val="21"/>
              </w:rPr>
              <w:t>多媒体教学法</w:t>
            </w:r>
            <w:r>
              <w:rPr>
                <w:rFonts w:ascii="Times New Roman" w:hAnsi="Times New Roman"/>
                <w:sz w:val="21"/>
                <w:szCs w:val="21"/>
              </w:rPr>
              <w:t>。</w:t>
            </w:r>
          </w:p>
          <w:p w14:paraId="0942B7FF" w14:textId="77777777" w:rsidR="005E2BEB" w:rsidRDefault="00000000">
            <w:pPr>
              <w:snapToGrid w:val="0"/>
              <w:jc w:val="center"/>
              <w:rPr>
                <w:rFonts w:ascii="Times New Roman" w:hint="eastAsia"/>
                <w:bCs/>
                <w:sz w:val="21"/>
                <w:szCs w:val="21"/>
              </w:rPr>
            </w:pPr>
            <w:r>
              <w:rPr>
                <w:rFonts w:ascii="Times New Roman"/>
                <w:sz w:val="21"/>
                <w:szCs w:val="21"/>
              </w:rPr>
              <w:t>学</w:t>
            </w:r>
            <w:r>
              <w:rPr>
                <w:rFonts w:ascii="Times New Roman" w:hAnsi="Times New Roman"/>
                <w:sz w:val="21"/>
                <w:szCs w:val="21"/>
              </w:rPr>
              <w:t>：</w:t>
            </w:r>
            <w:r>
              <w:rPr>
                <w:rFonts w:ascii="Times New Roman"/>
                <w:sz w:val="21"/>
                <w:szCs w:val="21"/>
              </w:rPr>
              <w:t>PBL</w:t>
            </w:r>
            <w:r>
              <w:rPr>
                <w:rFonts w:ascii="Times New Roman" w:hAnsi="Times New Roman"/>
                <w:sz w:val="21"/>
                <w:szCs w:val="21"/>
              </w:rPr>
              <w:t>、</w:t>
            </w:r>
            <w:r>
              <w:rPr>
                <w:rFonts w:ascii="Times New Roman"/>
                <w:sz w:val="21"/>
                <w:szCs w:val="21"/>
              </w:rPr>
              <w:t>教师辅导</w:t>
            </w:r>
            <w:r>
              <w:rPr>
                <w:rFonts w:ascii="Times New Roman" w:hAnsi="Times New Roman"/>
                <w:sz w:val="21"/>
                <w:szCs w:val="21"/>
              </w:rPr>
              <w:t>。</w:t>
            </w:r>
          </w:p>
        </w:tc>
        <w:tc>
          <w:tcPr>
            <w:tcW w:w="1697" w:type="dxa"/>
            <w:vAlign w:val="center"/>
          </w:tcPr>
          <w:p w14:paraId="5F996A48" w14:textId="77777777" w:rsidR="005E2BEB" w:rsidRDefault="00000000">
            <w:pPr>
              <w:snapToGrid w:val="0"/>
              <w:jc w:val="center"/>
              <w:rPr>
                <w:rFonts w:ascii="Times New Roman" w:hint="eastAsia"/>
                <w:bCs/>
                <w:sz w:val="21"/>
                <w:szCs w:val="21"/>
              </w:rPr>
            </w:pPr>
            <w:r>
              <w:rPr>
                <w:rFonts w:ascii="Times New Roman"/>
                <w:sz w:val="21"/>
                <w:szCs w:val="21"/>
              </w:rPr>
              <w:t>纸笔测试</w:t>
            </w:r>
          </w:p>
        </w:tc>
        <w:tc>
          <w:tcPr>
            <w:tcW w:w="708" w:type="dxa"/>
            <w:vAlign w:val="center"/>
          </w:tcPr>
          <w:p w14:paraId="1B8F3249" w14:textId="77777777" w:rsidR="005E2BEB" w:rsidRDefault="00000000">
            <w:pPr>
              <w:snapToGrid w:val="0"/>
              <w:jc w:val="center"/>
              <w:rPr>
                <w:rFonts w:ascii="Times New Roman" w:hint="eastAsia"/>
                <w:bCs/>
                <w:sz w:val="21"/>
                <w:szCs w:val="21"/>
              </w:rPr>
            </w:pPr>
            <w:r>
              <w:rPr>
                <w:rFonts w:ascii="Times New Roman"/>
                <w:bCs/>
                <w:sz w:val="21"/>
                <w:szCs w:val="21"/>
              </w:rPr>
              <w:t>2</w:t>
            </w:r>
          </w:p>
        </w:tc>
        <w:tc>
          <w:tcPr>
            <w:tcW w:w="653" w:type="dxa"/>
            <w:vAlign w:val="center"/>
          </w:tcPr>
          <w:p w14:paraId="5F88E419" w14:textId="77777777" w:rsidR="005E2BEB" w:rsidRDefault="00000000">
            <w:pPr>
              <w:snapToGrid w:val="0"/>
              <w:jc w:val="center"/>
              <w:rPr>
                <w:rFonts w:ascii="Times New Roman" w:hint="eastAsia"/>
                <w:bCs/>
                <w:sz w:val="21"/>
                <w:szCs w:val="21"/>
              </w:rPr>
            </w:pPr>
            <w:r>
              <w:rPr>
                <w:rFonts w:ascii="Times New Roman"/>
                <w:bCs/>
                <w:sz w:val="21"/>
                <w:szCs w:val="21"/>
              </w:rPr>
              <w:t>0</w:t>
            </w:r>
          </w:p>
        </w:tc>
        <w:tc>
          <w:tcPr>
            <w:tcW w:w="700" w:type="dxa"/>
            <w:tcBorders>
              <w:right w:val="single" w:sz="12" w:space="0" w:color="auto"/>
            </w:tcBorders>
            <w:vAlign w:val="center"/>
          </w:tcPr>
          <w:p w14:paraId="21A37B29" w14:textId="77777777" w:rsidR="005E2BEB" w:rsidRDefault="00000000">
            <w:pPr>
              <w:snapToGrid w:val="0"/>
              <w:jc w:val="center"/>
              <w:rPr>
                <w:rFonts w:ascii="Times New Roman" w:hint="eastAsia"/>
                <w:bCs/>
                <w:sz w:val="21"/>
                <w:szCs w:val="21"/>
              </w:rPr>
            </w:pPr>
            <w:r>
              <w:rPr>
                <w:rFonts w:ascii="Times New Roman"/>
                <w:bCs/>
                <w:sz w:val="21"/>
                <w:szCs w:val="21"/>
              </w:rPr>
              <w:t>2</w:t>
            </w:r>
          </w:p>
        </w:tc>
      </w:tr>
      <w:tr w:rsidR="005E2BEB" w14:paraId="35C98DE3" w14:textId="77777777">
        <w:trPr>
          <w:trHeight w:val="454"/>
          <w:jc w:val="center"/>
        </w:trPr>
        <w:tc>
          <w:tcPr>
            <w:tcW w:w="2142" w:type="dxa"/>
            <w:tcBorders>
              <w:left w:val="single" w:sz="12" w:space="0" w:color="auto"/>
            </w:tcBorders>
            <w:vAlign w:val="center"/>
          </w:tcPr>
          <w:p w14:paraId="1EE5E566" w14:textId="77777777" w:rsidR="005E2BEB" w:rsidRDefault="00000000">
            <w:pPr>
              <w:snapToGrid w:val="0"/>
              <w:jc w:val="left"/>
              <w:rPr>
                <w:rFonts w:ascii="Times New Roman" w:hint="eastAsia"/>
                <w:bCs/>
                <w:sz w:val="21"/>
                <w:szCs w:val="21"/>
              </w:rPr>
            </w:pPr>
            <w:r>
              <w:rPr>
                <w:rFonts w:ascii="Times New Roman"/>
                <w:color w:val="000000"/>
                <w:sz w:val="21"/>
                <w:szCs w:val="21"/>
              </w:rPr>
              <w:t>8</w:t>
            </w:r>
            <w:r>
              <w:rPr>
                <w:rFonts w:ascii="Times New Roman" w:hAnsi="Times New Roman"/>
                <w:color w:val="000000"/>
                <w:sz w:val="21"/>
                <w:szCs w:val="21"/>
              </w:rPr>
              <w:t>、</w:t>
            </w:r>
            <w:r>
              <w:rPr>
                <w:rFonts w:ascii="Times New Roman"/>
                <w:color w:val="000000"/>
                <w:sz w:val="21"/>
                <w:szCs w:val="21"/>
              </w:rPr>
              <w:t>尿的生成与排泄</w:t>
            </w:r>
          </w:p>
        </w:tc>
        <w:tc>
          <w:tcPr>
            <w:tcW w:w="2376" w:type="dxa"/>
            <w:vAlign w:val="center"/>
          </w:tcPr>
          <w:p w14:paraId="749E42BB" w14:textId="77777777" w:rsidR="005E2BEB" w:rsidRDefault="00000000">
            <w:pPr>
              <w:snapToGrid w:val="0"/>
              <w:jc w:val="center"/>
              <w:rPr>
                <w:rFonts w:ascii="Times New Roman" w:hint="eastAsia"/>
                <w:bCs/>
                <w:sz w:val="21"/>
                <w:szCs w:val="21"/>
              </w:rPr>
            </w:pPr>
            <w:r>
              <w:rPr>
                <w:rFonts w:ascii="Times New Roman"/>
                <w:sz w:val="21"/>
                <w:szCs w:val="21"/>
              </w:rPr>
              <w:t>教</w:t>
            </w:r>
            <w:r>
              <w:rPr>
                <w:rFonts w:ascii="Times New Roman" w:hAnsi="Times New Roman"/>
                <w:sz w:val="21"/>
                <w:szCs w:val="21"/>
              </w:rPr>
              <w:t>：</w:t>
            </w:r>
            <w:r>
              <w:rPr>
                <w:rFonts w:ascii="Times New Roman"/>
                <w:sz w:val="21"/>
                <w:szCs w:val="21"/>
              </w:rPr>
              <w:t>理论讲授</w:t>
            </w:r>
            <w:r>
              <w:rPr>
                <w:rFonts w:ascii="Times New Roman" w:hAnsi="Times New Roman"/>
                <w:sz w:val="21"/>
                <w:szCs w:val="21"/>
              </w:rPr>
              <w:t>，</w:t>
            </w:r>
            <w:r>
              <w:rPr>
                <w:rFonts w:ascii="Times New Roman"/>
                <w:sz w:val="21"/>
                <w:szCs w:val="21"/>
              </w:rPr>
              <w:t>案例分析</w:t>
            </w:r>
            <w:r>
              <w:rPr>
                <w:rFonts w:ascii="Times New Roman" w:hAnsi="Times New Roman"/>
                <w:sz w:val="21"/>
                <w:szCs w:val="21"/>
              </w:rPr>
              <w:t>，</w:t>
            </w:r>
            <w:r>
              <w:rPr>
                <w:rFonts w:ascii="Times New Roman"/>
                <w:sz w:val="21"/>
                <w:szCs w:val="21"/>
              </w:rPr>
              <w:t>多媒体教学法</w:t>
            </w:r>
            <w:r>
              <w:rPr>
                <w:rFonts w:ascii="Times New Roman" w:hAnsi="Times New Roman"/>
                <w:sz w:val="21"/>
                <w:szCs w:val="21"/>
              </w:rPr>
              <w:t>。</w:t>
            </w:r>
            <w:r>
              <w:rPr>
                <w:rFonts w:ascii="Times New Roman"/>
                <w:sz w:val="21"/>
                <w:szCs w:val="21"/>
              </w:rPr>
              <w:t>实验演示</w:t>
            </w:r>
          </w:p>
          <w:p w14:paraId="7673077A" w14:textId="77777777" w:rsidR="005E2BEB" w:rsidRDefault="00000000">
            <w:pPr>
              <w:snapToGrid w:val="0"/>
              <w:jc w:val="center"/>
              <w:rPr>
                <w:rFonts w:ascii="Times New Roman" w:hint="eastAsia"/>
                <w:bCs/>
                <w:sz w:val="21"/>
                <w:szCs w:val="21"/>
              </w:rPr>
            </w:pPr>
            <w:r>
              <w:rPr>
                <w:rFonts w:ascii="Times New Roman"/>
                <w:sz w:val="21"/>
                <w:szCs w:val="21"/>
              </w:rPr>
              <w:t>学</w:t>
            </w:r>
            <w:r>
              <w:rPr>
                <w:rFonts w:ascii="Times New Roman" w:hAnsi="Times New Roman"/>
                <w:sz w:val="21"/>
                <w:szCs w:val="21"/>
              </w:rPr>
              <w:t>：</w:t>
            </w:r>
            <w:r>
              <w:rPr>
                <w:rFonts w:ascii="Times New Roman"/>
                <w:sz w:val="21"/>
                <w:szCs w:val="21"/>
              </w:rPr>
              <w:t>PBL</w:t>
            </w:r>
            <w:r>
              <w:rPr>
                <w:rFonts w:ascii="Times New Roman" w:hAnsi="Times New Roman"/>
                <w:sz w:val="21"/>
                <w:szCs w:val="21"/>
              </w:rPr>
              <w:t>、</w:t>
            </w:r>
            <w:r>
              <w:rPr>
                <w:rFonts w:ascii="Times New Roman"/>
                <w:sz w:val="21"/>
                <w:szCs w:val="21"/>
              </w:rPr>
              <w:t>教师辅导</w:t>
            </w:r>
            <w:r>
              <w:rPr>
                <w:rFonts w:ascii="Times New Roman" w:hAnsi="Times New Roman"/>
                <w:sz w:val="21"/>
                <w:szCs w:val="21"/>
              </w:rPr>
              <w:t>。</w:t>
            </w:r>
          </w:p>
        </w:tc>
        <w:tc>
          <w:tcPr>
            <w:tcW w:w="1697" w:type="dxa"/>
            <w:vAlign w:val="center"/>
          </w:tcPr>
          <w:p w14:paraId="35F2C3CA" w14:textId="77777777" w:rsidR="005E2BEB" w:rsidRDefault="00000000">
            <w:pPr>
              <w:snapToGrid w:val="0"/>
              <w:jc w:val="center"/>
              <w:rPr>
                <w:rFonts w:ascii="Times New Roman" w:hint="eastAsia"/>
                <w:bCs/>
                <w:sz w:val="21"/>
                <w:szCs w:val="21"/>
              </w:rPr>
            </w:pPr>
            <w:r>
              <w:rPr>
                <w:rFonts w:ascii="Times New Roman"/>
                <w:sz w:val="21"/>
                <w:szCs w:val="21"/>
              </w:rPr>
              <w:t>纸笔测试</w:t>
            </w:r>
          </w:p>
        </w:tc>
        <w:tc>
          <w:tcPr>
            <w:tcW w:w="708" w:type="dxa"/>
            <w:vAlign w:val="center"/>
          </w:tcPr>
          <w:p w14:paraId="3D4DE896" w14:textId="77777777" w:rsidR="005E2BEB" w:rsidRDefault="00000000">
            <w:pPr>
              <w:snapToGrid w:val="0"/>
              <w:jc w:val="center"/>
              <w:rPr>
                <w:rFonts w:ascii="Times New Roman" w:hint="eastAsia"/>
                <w:bCs/>
                <w:sz w:val="21"/>
                <w:szCs w:val="21"/>
              </w:rPr>
            </w:pPr>
            <w:r>
              <w:rPr>
                <w:rFonts w:ascii="Times New Roman"/>
                <w:bCs/>
                <w:sz w:val="21"/>
                <w:szCs w:val="21"/>
              </w:rPr>
              <w:t>4</w:t>
            </w:r>
          </w:p>
        </w:tc>
        <w:tc>
          <w:tcPr>
            <w:tcW w:w="653" w:type="dxa"/>
            <w:vAlign w:val="center"/>
          </w:tcPr>
          <w:p w14:paraId="70E091EA" w14:textId="77777777" w:rsidR="005E2BEB" w:rsidRDefault="00000000">
            <w:pPr>
              <w:snapToGrid w:val="0"/>
              <w:jc w:val="center"/>
              <w:rPr>
                <w:rFonts w:ascii="Times New Roman" w:hint="eastAsia"/>
                <w:bCs/>
                <w:sz w:val="21"/>
                <w:szCs w:val="21"/>
              </w:rPr>
            </w:pPr>
            <w:r>
              <w:rPr>
                <w:rFonts w:ascii="Times New Roman"/>
                <w:bCs/>
                <w:sz w:val="21"/>
                <w:szCs w:val="21"/>
              </w:rPr>
              <w:t>1</w:t>
            </w:r>
          </w:p>
        </w:tc>
        <w:tc>
          <w:tcPr>
            <w:tcW w:w="700" w:type="dxa"/>
            <w:tcBorders>
              <w:right w:val="single" w:sz="12" w:space="0" w:color="auto"/>
            </w:tcBorders>
            <w:vAlign w:val="center"/>
          </w:tcPr>
          <w:p w14:paraId="724AAC86" w14:textId="77777777" w:rsidR="005E2BEB" w:rsidRDefault="00000000">
            <w:pPr>
              <w:snapToGrid w:val="0"/>
              <w:jc w:val="center"/>
              <w:rPr>
                <w:rFonts w:ascii="Times New Roman" w:hint="eastAsia"/>
                <w:bCs/>
                <w:sz w:val="21"/>
                <w:szCs w:val="21"/>
              </w:rPr>
            </w:pPr>
            <w:r>
              <w:rPr>
                <w:rFonts w:ascii="Times New Roman"/>
                <w:bCs/>
                <w:sz w:val="21"/>
                <w:szCs w:val="21"/>
              </w:rPr>
              <w:t>5</w:t>
            </w:r>
          </w:p>
        </w:tc>
      </w:tr>
      <w:tr w:rsidR="005E2BEB" w14:paraId="0D2B5792" w14:textId="77777777">
        <w:trPr>
          <w:trHeight w:val="454"/>
          <w:jc w:val="center"/>
        </w:trPr>
        <w:tc>
          <w:tcPr>
            <w:tcW w:w="2142" w:type="dxa"/>
            <w:tcBorders>
              <w:left w:val="single" w:sz="12" w:space="0" w:color="auto"/>
            </w:tcBorders>
            <w:vAlign w:val="center"/>
          </w:tcPr>
          <w:p w14:paraId="10550506" w14:textId="77777777" w:rsidR="005E2BEB" w:rsidRDefault="00000000">
            <w:pPr>
              <w:snapToGrid w:val="0"/>
              <w:jc w:val="left"/>
              <w:rPr>
                <w:rFonts w:ascii="Times New Roman" w:hint="eastAsia"/>
                <w:bCs/>
                <w:sz w:val="21"/>
                <w:szCs w:val="21"/>
              </w:rPr>
            </w:pPr>
            <w:r>
              <w:rPr>
                <w:rFonts w:ascii="Times New Roman"/>
                <w:color w:val="000000"/>
                <w:sz w:val="21"/>
                <w:szCs w:val="21"/>
              </w:rPr>
              <w:t>9</w:t>
            </w:r>
            <w:r>
              <w:rPr>
                <w:rFonts w:ascii="Times New Roman" w:hAnsi="Times New Roman"/>
                <w:color w:val="000000"/>
                <w:sz w:val="21"/>
                <w:szCs w:val="21"/>
              </w:rPr>
              <w:t>、</w:t>
            </w:r>
            <w:r>
              <w:rPr>
                <w:rFonts w:ascii="Times New Roman"/>
                <w:color w:val="000000"/>
                <w:sz w:val="21"/>
                <w:szCs w:val="21"/>
              </w:rPr>
              <w:t>感觉器官</w:t>
            </w:r>
          </w:p>
        </w:tc>
        <w:tc>
          <w:tcPr>
            <w:tcW w:w="2376" w:type="dxa"/>
            <w:vAlign w:val="center"/>
          </w:tcPr>
          <w:p w14:paraId="28AE7C91" w14:textId="77777777" w:rsidR="005E2BEB" w:rsidRDefault="00000000">
            <w:pPr>
              <w:snapToGrid w:val="0"/>
              <w:jc w:val="center"/>
              <w:rPr>
                <w:rFonts w:ascii="Times New Roman" w:hint="eastAsia"/>
                <w:bCs/>
                <w:sz w:val="21"/>
                <w:szCs w:val="21"/>
              </w:rPr>
            </w:pPr>
            <w:r>
              <w:rPr>
                <w:rFonts w:ascii="Times New Roman"/>
                <w:sz w:val="21"/>
                <w:szCs w:val="21"/>
              </w:rPr>
              <w:t>教</w:t>
            </w:r>
            <w:r>
              <w:rPr>
                <w:rFonts w:ascii="Times New Roman" w:hAnsi="Times New Roman"/>
                <w:sz w:val="21"/>
                <w:szCs w:val="21"/>
              </w:rPr>
              <w:t>：</w:t>
            </w:r>
            <w:r>
              <w:rPr>
                <w:rFonts w:ascii="Times New Roman"/>
                <w:sz w:val="21"/>
                <w:szCs w:val="21"/>
              </w:rPr>
              <w:t>理论讲授</w:t>
            </w:r>
            <w:r>
              <w:rPr>
                <w:rFonts w:ascii="Times New Roman" w:hAnsi="Times New Roman"/>
                <w:sz w:val="21"/>
                <w:szCs w:val="21"/>
              </w:rPr>
              <w:t>，</w:t>
            </w:r>
            <w:r>
              <w:rPr>
                <w:rFonts w:ascii="Times New Roman"/>
                <w:sz w:val="21"/>
                <w:szCs w:val="21"/>
              </w:rPr>
              <w:t>案例分析</w:t>
            </w:r>
            <w:r>
              <w:rPr>
                <w:rFonts w:ascii="Times New Roman" w:hAnsi="Times New Roman"/>
                <w:sz w:val="21"/>
                <w:szCs w:val="21"/>
              </w:rPr>
              <w:t>，</w:t>
            </w:r>
            <w:r>
              <w:rPr>
                <w:rFonts w:ascii="Times New Roman"/>
                <w:sz w:val="21"/>
                <w:szCs w:val="21"/>
              </w:rPr>
              <w:t>多媒体教学法</w:t>
            </w:r>
            <w:r>
              <w:rPr>
                <w:rFonts w:ascii="Times New Roman" w:hAnsi="Times New Roman"/>
                <w:sz w:val="21"/>
                <w:szCs w:val="21"/>
              </w:rPr>
              <w:t>。</w:t>
            </w:r>
          </w:p>
          <w:p w14:paraId="48ED81CB" w14:textId="77777777" w:rsidR="005E2BEB" w:rsidRDefault="00000000">
            <w:pPr>
              <w:snapToGrid w:val="0"/>
              <w:jc w:val="center"/>
              <w:rPr>
                <w:rFonts w:ascii="Times New Roman" w:hint="eastAsia"/>
                <w:bCs/>
                <w:sz w:val="21"/>
                <w:szCs w:val="21"/>
              </w:rPr>
            </w:pPr>
            <w:r>
              <w:rPr>
                <w:rFonts w:ascii="Times New Roman"/>
                <w:sz w:val="21"/>
                <w:szCs w:val="21"/>
              </w:rPr>
              <w:lastRenderedPageBreak/>
              <w:t>学</w:t>
            </w:r>
            <w:r>
              <w:rPr>
                <w:rFonts w:ascii="Times New Roman" w:hAnsi="Times New Roman"/>
                <w:sz w:val="21"/>
                <w:szCs w:val="21"/>
              </w:rPr>
              <w:t>：</w:t>
            </w:r>
            <w:r>
              <w:rPr>
                <w:rFonts w:ascii="Times New Roman"/>
                <w:sz w:val="21"/>
                <w:szCs w:val="21"/>
              </w:rPr>
              <w:t>PBL</w:t>
            </w:r>
            <w:r>
              <w:rPr>
                <w:rFonts w:ascii="Times New Roman" w:hAnsi="Times New Roman"/>
                <w:sz w:val="21"/>
                <w:szCs w:val="21"/>
              </w:rPr>
              <w:t>、</w:t>
            </w:r>
            <w:r>
              <w:rPr>
                <w:rFonts w:ascii="Times New Roman"/>
                <w:sz w:val="21"/>
                <w:szCs w:val="21"/>
              </w:rPr>
              <w:t>教师辅导</w:t>
            </w:r>
            <w:r>
              <w:rPr>
                <w:rFonts w:ascii="Times New Roman" w:hAnsi="Times New Roman"/>
                <w:sz w:val="21"/>
                <w:szCs w:val="21"/>
              </w:rPr>
              <w:t>。</w:t>
            </w:r>
          </w:p>
        </w:tc>
        <w:tc>
          <w:tcPr>
            <w:tcW w:w="1697" w:type="dxa"/>
            <w:vAlign w:val="center"/>
          </w:tcPr>
          <w:p w14:paraId="5A992EA6" w14:textId="77777777" w:rsidR="005E2BEB" w:rsidRDefault="00000000">
            <w:pPr>
              <w:snapToGrid w:val="0"/>
              <w:jc w:val="center"/>
              <w:rPr>
                <w:rFonts w:ascii="Times New Roman" w:hint="eastAsia"/>
                <w:bCs/>
                <w:sz w:val="21"/>
                <w:szCs w:val="21"/>
              </w:rPr>
            </w:pPr>
            <w:r>
              <w:rPr>
                <w:rFonts w:ascii="Times New Roman"/>
                <w:sz w:val="21"/>
                <w:szCs w:val="21"/>
              </w:rPr>
              <w:lastRenderedPageBreak/>
              <w:t>纸笔测试</w:t>
            </w:r>
          </w:p>
        </w:tc>
        <w:tc>
          <w:tcPr>
            <w:tcW w:w="708" w:type="dxa"/>
            <w:vAlign w:val="center"/>
          </w:tcPr>
          <w:p w14:paraId="419F7158" w14:textId="77777777" w:rsidR="005E2BEB" w:rsidRDefault="00000000">
            <w:pPr>
              <w:snapToGrid w:val="0"/>
              <w:jc w:val="center"/>
              <w:rPr>
                <w:rFonts w:ascii="Times New Roman" w:hint="eastAsia"/>
                <w:bCs/>
                <w:sz w:val="21"/>
                <w:szCs w:val="21"/>
              </w:rPr>
            </w:pPr>
            <w:r>
              <w:rPr>
                <w:rFonts w:ascii="Times New Roman"/>
                <w:bCs/>
                <w:sz w:val="21"/>
                <w:szCs w:val="21"/>
              </w:rPr>
              <w:t>2</w:t>
            </w:r>
          </w:p>
        </w:tc>
        <w:tc>
          <w:tcPr>
            <w:tcW w:w="653" w:type="dxa"/>
            <w:vAlign w:val="center"/>
          </w:tcPr>
          <w:p w14:paraId="1CCC0B0C" w14:textId="77777777" w:rsidR="005E2BEB" w:rsidRDefault="00000000">
            <w:pPr>
              <w:snapToGrid w:val="0"/>
              <w:jc w:val="center"/>
              <w:rPr>
                <w:rFonts w:ascii="Times New Roman" w:hint="eastAsia"/>
                <w:bCs/>
                <w:sz w:val="21"/>
                <w:szCs w:val="21"/>
              </w:rPr>
            </w:pPr>
            <w:r>
              <w:rPr>
                <w:rFonts w:ascii="Times New Roman"/>
                <w:bCs/>
                <w:sz w:val="21"/>
                <w:szCs w:val="21"/>
              </w:rPr>
              <w:t>0</w:t>
            </w:r>
          </w:p>
        </w:tc>
        <w:tc>
          <w:tcPr>
            <w:tcW w:w="700" w:type="dxa"/>
            <w:tcBorders>
              <w:right w:val="single" w:sz="12" w:space="0" w:color="auto"/>
            </w:tcBorders>
            <w:vAlign w:val="center"/>
          </w:tcPr>
          <w:p w14:paraId="5AD0892D" w14:textId="77777777" w:rsidR="005E2BEB" w:rsidRDefault="00000000">
            <w:pPr>
              <w:snapToGrid w:val="0"/>
              <w:jc w:val="center"/>
              <w:rPr>
                <w:rFonts w:ascii="Times New Roman" w:hint="eastAsia"/>
                <w:bCs/>
                <w:sz w:val="21"/>
                <w:szCs w:val="21"/>
              </w:rPr>
            </w:pPr>
            <w:r>
              <w:rPr>
                <w:rFonts w:ascii="Times New Roman"/>
                <w:bCs/>
                <w:sz w:val="21"/>
                <w:szCs w:val="21"/>
              </w:rPr>
              <w:t>2</w:t>
            </w:r>
          </w:p>
        </w:tc>
      </w:tr>
      <w:tr w:rsidR="005E2BEB" w14:paraId="5F698CC6" w14:textId="77777777">
        <w:trPr>
          <w:trHeight w:val="454"/>
          <w:jc w:val="center"/>
        </w:trPr>
        <w:tc>
          <w:tcPr>
            <w:tcW w:w="2142" w:type="dxa"/>
            <w:tcBorders>
              <w:left w:val="single" w:sz="12" w:space="0" w:color="auto"/>
            </w:tcBorders>
            <w:vAlign w:val="center"/>
          </w:tcPr>
          <w:p w14:paraId="52CB35CF" w14:textId="77777777" w:rsidR="005E2BEB" w:rsidRDefault="00000000">
            <w:pPr>
              <w:snapToGrid w:val="0"/>
              <w:jc w:val="left"/>
              <w:rPr>
                <w:rFonts w:ascii="Times New Roman" w:hint="eastAsia"/>
                <w:bCs/>
                <w:sz w:val="21"/>
                <w:szCs w:val="21"/>
              </w:rPr>
            </w:pPr>
            <w:r>
              <w:rPr>
                <w:rFonts w:ascii="Times New Roman"/>
                <w:color w:val="000000"/>
                <w:sz w:val="21"/>
                <w:szCs w:val="21"/>
              </w:rPr>
              <w:t>10</w:t>
            </w:r>
            <w:r>
              <w:rPr>
                <w:rFonts w:ascii="Times New Roman" w:hAnsi="Times New Roman"/>
                <w:color w:val="000000"/>
                <w:sz w:val="21"/>
                <w:szCs w:val="21"/>
              </w:rPr>
              <w:t>、</w:t>
            </w:r>
            <w:r>
              <w:rPr>
                <w:rFonts w:ascii="Times New Roman"/>
                <w:color w:val="000000"/>
                <w:sz w:val="21"/>
                <w:szCs w:val="21"/>
              </w:rPr>
              <w:t>神经系统</w:t>
            </w:r>
          </w:p>
        </w:tc>
        <w:tc>
          <w:tcPr>
            <w:tcW w:w="2376" w:type="dxa"/>
            <w:vAlign w:val="center"/>
          </w:tcPr>
          <w:p w14:paraId="58DC21C3" w14:textId="77777777" w:rsidR="005E2BEB" w:rsidRDefault="00000000">
            <w:pPr>
              <w:snapToGrid w:val="0"/>
              <w:jc w:val="center"/>
              <w:rPr>
                <w:rFonts w:ascii="Times New Roman" w:hint="eastAsia"/>
                <w:bCs/>
                <w:sz w:val="21"/>
                <w:szCs w:val="21"/>
              </w:rPr>
            </w:pPr>
            <w:r>
              <w:rPr>
                <w:rFonts w:ascii="Times New Roman"/>
                <w:sz w:val="21"/>
                <w:szCs w:val="21"/>
              </w:rPr>
              <w:t>教</w:t>
            </w:r>
            <w:r>
              <w:rPr>
                <w:rFonts w:ascii="Times New Roman" w:hAnsi="Times New Roman"/>
                <w:sz w:val="21"/>
                <w:szCs w:val="21"/>
              </w:rPr>
              <w:t>：</w:t>
            </w:r>
            <w:r>
              <w:rPr>
                <w:rFonts w:ascii="Times New Roman"/>
                <w:sz w:val="21"/>
                <w:szCs w:val="21"/>
              </w:rPr>
              <w:t>理论讲授</w:t>
            </w:r>
            <w:r>
              <w:rPr>
                <w:rFonts w:ascii="Times New Roman" w:hAnsi="Times New Roman"/>
                <w:sz w:val="21"/>
                <w:szCs w:val="21"/>
              </w:rPr>
              <w:t>，</w:t>
            </w:r>
            <w:r>
              <w:rPr>
                <w:rFonts w:ascii="Times New Roman"/>
                <w:sz w:val="21"/>
                <w:szCs w:val="21"/>
              </w:rPr>
              <w:t>案例分析</w:t>
            </w:r>
            <w:r>
              <w:rPr>
                <w:rFonts w:ascii="Times New Roman" w:hAnsi="Times New Roman"/>
                <w:sz w:val="21"/>
                <w:szCs w:val="21"/>
              </w:rPr>
              <w:t>，</w:t>
            </w:r>
            <w:r>
              <w:rPr>
                <w:rFonts w:ascii="Times New Roman"/>
                <w:sz w:val="21"/>
                <w:szCs w:val="21"/>
              </w:rPr>
              <w:t>多媒体教学法</w:t>
            </w:r>
            <w:r>
              <w:rPr>
                <w:rFonts w:ascii="Times New Roman" w:hAnsi="Times New Roman"/>
                <w:sz w:val="21"/>
                <w:szCs w:val="21"/>
              </w:rPr>
              <w:t>。</w:t>
            </w:r>
            <w:r>
              <w:rPr>
                <w:rFonts w:ascii="Times New Roman"/>
                <w:sz w:val="21"/>
                <w:szCs w:val="21"/>
              </w:rPr>
              <w:t>实验演示</w:t>
            </w:r>
          </w:p>
          <w:p w14:paraId="10080E55" w14:textId="77777777" w:rsidR="005E2BEB" w:rsidRDefault="00000000">
            <w:pPr>
              <w:snapToGrid w:val="0"/>
              <w:jc w:val="center"/>
              <w:rPr>
                <w:rFonts w:ascii="Times New Roman" w:hint="eastAsia"/>
                <w:bCs/>
                <w:sz w:val="21"/>
                <w:szCs w:val="21"/>
              </w:rPr>
            </w:pPr>
            <w:r>
              <w:rPr>
                <w:rFonts w:ascii="Times New Roman"/>
                <w:sz w:val="21"/>
                <w:szCs w:val="21"/>
              </w:rPr>
              <w:t>学</w:t>
            </w:r>
            <w:r>
              <w:rPr>
                <w:rFonts w:ascii="Times New Roman" w:hAnsi="Times New Roman"/>
                <w:sz w:val="21"/>
                <w:szCs w:val="21"/>
              </w:rPr>
              <w:t>：</w:t>
            </w:r>
            <w:r>
              <w:rPr>
                <w:rFonts w:ascii="Times New Roman"/>
                <w:sz w:val="21"/>
                <w:szCs w:val="21"/>
              </w:rPr>
              <w:t>PBL</w:t>
            </w:r>
            <w:r>
              <w:rPr>
                <w:rFonts w:ascii="Times New Roman" w:hAnsi="Times New Roman"/>
                <w:sz w:val="21"/>
                <w:szCs w:val="21"/>
              </w:rPr>
              <w:t>、</w:t>
            </w:r>
            <w:r>
              <w:rPr>
                <w:rFonts w:ascii="Times New Roman"/>
                <w:sz w:val="21"/>
                <w:szCs w:val="21"/>
              </w:rPr>
              <w:t>教师辅导</w:t>
            </w:r>
            <w:r>
              <w:rPr>
                <w:rFonts w:ascii="Times New Roman" w:hAnsi="Times New Roman"/>
                <w:sz w:val="21"/>
                <w:szCs w:val="21"/>
              </w:rPr>
              <w:t>。</w:t>
            </w:r>
          </w:p>
        </w:tc>
        <w:tc>
          <w:tcPr>
            <w:tcW w:w="1697" w:type="dxa"/>
            <w:vAlign w:val="center"/>
          </w:tcPr>
          <w:p w14:paraId="201A9A37" w14:textId="77777777" w:rsidR="005E2BEB" w:rsidRDefault="00000000">
            <w:pPr>
              <w:snapToGrid w:val="0"/>
              <w:jc w:val="center"/>
              <w:rPr>
                <w:rFonts w:ascii="Times New Roman" w:hint="eastAsia"/>
                <w:bCs/>
                <w:sz w:val="21"/>
                <w:szCs w:val="21"/>
              </w:rPr>
            </w:pPr>
            <w:r>
              <w:rPr>
                <w:rFonts w:ascii="Times New Roman"/>
                <w:sz w:val="21"/>
                <w:szCs w:val="21"/>
              </w:rPr>
              <w:t>纸笔测试</w:t>
            </w:r>
          </w:p>
        </w:tc>
        <w:tc>
          <w:tcPr>
            <w:tcW w:w="708" w:type="dxa"/>
            <w:vAlign w:val="center"/>
          </w:tcPr>
          <w:p w14:paraId="379AE076" w14:textId="77777777" w:rsidR="005E2BEB" w:rsidRDefault="00000000">
            <w:pPr>
              <w:snapToGrid w:val="0"/>
              <w:jc w:val="center"/>
              <w:rPr>
                <w:rFonts w:ascii="Times New Roman" w:hint="eastAsia"/>
                <w:bCs/>
                <w:sz w:val="21"/>
                <w:szCs w:val="21"/>
              </w:rPr>
            </w:pPr>
            <w:r>
              <w:rPr>
                <w:rFonts w:ascii="Times New Roman"/>
                <w:bCs/>
                <w:sz w:val="21"/>
                <w:szCs w:val="21"/>
              </w:rPr>
              <w:t>6</w:t>
            </w:r>
          </w:p>
        </w:tc>
        <w:tc>
          <w:tcPr>
            <w:tcW w:w="653" w:type="dxa"/>
            <w:vAlign w:val="center"/>
          </w:tcPr>
          <w:p w14:paraId="4BA1D659" w14:textId="77777777" w:rsidR="005E2BEB" w:rsidRDefault="00000000">
            <w:pPr>
              <w:snapToGrid w:val="0"/>
              <w:jc w:val="center"/>
              <w:rPr>
                <w:rFonts w:ascii="Times New Roman" w:hint="eastAsia"/>
                <w:bCs/>
                <w:sz w:val="21"/>
                <w:szCs w:val="21"/>
              </w:rPr>
            </w:pPr>
            <w:r>
              <w:rPr>
                <w:rFonts w:ascii="Times New Roman"/>
                <w:bCs/>
                <w:sz w:val="21"/>
                <w:szCs w:val="21"/>
              </w:rPr>
              <w:t>1</w:t>
            </w:r>
          </w:p>
        </w:tc>
        <w:tc>
          <w:tcPr>
            <w:tcW w:w="700" w:type="dxa"/>
            <w:tcBorders>
              <w:right w:val="single" w:sz="12" w:space="0" w:color="auto"/>
            </w:tcBorders>
            <w:vAlign w:val="center"/>
          </w:tcPr>
          <w:p w14:paraId="1AA8F91D" w14:textId="77777777" w:rsidR="005E2BEB" w:rsidRDefault="00000000">
            <w:pPr>
              <w:snapToGrid w:val="0"/>
              <w:jc w:val="center"/>
              <w:rPr>
                <w:rFonts w:ascii="Times New Roman" w:hint="eastAsia"/>
                <w:bCs/>
                <w:sz w:val="21"/>
                <w:szCs w:val="21"/>
              </w:rPr>
            </w:pPr>
            <w:r>
              <w:rPr>
                <w:rFonts w:ascii="Times New Roman"/>
                <w:bCs/>
                <w:sz w:val="21"/>
                <w:szCs w:val="21"/>
              </w:rPr>
              <w:t>7</w:t>
            </w:r>
          </w:p>
        </w:tc>
      </w:tr>
      <w:tr w:rsidR="005E2BEB" w14:paraId="1B564D47" w14:textId="77777777">
        <w:trPr>
          <w:trHeight w:val="454"/>
          <w:jc w:val="center"/>
        </w:trPr>
        <w:tc>
          <w:tcPr>
            <w:tcW w:w="2142" w:type="dxa"/>
            <w:tcBorders>
              <w:left w:val="single" w:sz="12" w:space="0" w:color="auto"/>
            </w:tcBorders>
            <w:vAlign w:val="center"/>
          </w:tcPr>
          <w:p w14:paraId="6F4A6D74" w14:textId="77777777" w:rsidR="005E2BEB" w:rsidRDefault="00000000">
            <w:pPr>
              <w:snapToGrid w:val="0"/>
              <w:jc w:val="left"/>
              <w:rPr>
                <w:rFonts w:ascii="Times New Roman" w:hint="eastAsia"/>
                <w:bCs/>
                <w:sz w:val="21"/>
                <w:szCs w:val="21"/>
              </w:rPr>
            </w:pPr>
            <w:r>
              <w:rPr>
                <w:rFonts w:ascii="Times New Roman"/>
                <w:color w:val="000000"/>
                <w:sz w:val="21"/>
                <w:szCs w:val="21"/>
              </w:rPr>
              <w:t>11</w:t>
            </w:r>
            <w:r>
              <w:rPr>
                <w:rFonts w:ascii="Times New Roman" w:hAnsi="Times New Roman"/>
                <w:color w:val="000000"/>
                <w:sz w:val="21"/>
                <w:szCs w:val="21"/>
              </w:rPr>
              <w:t>、</w:t>
            </w:r>
            <w:r>
              <w:rPr>
                <w:rFonts w:ascii="Times New Roman"/>
                <w:color w:val="000000"/>
                <w:sz w:val="21"/>
                <w:szCs w:val="21"/>
              </w:rPr>
              <w:t>内分泌系统</w:t>
            </w:r>
          </w:p>
        </w:tc>
        <w:tc>
          <w:tcPr>
            <w:tcW w:w="2376" w:type="dxa"/>
            <w:vAlign w:val="center"/>
          </w:tcPr>
          <w:p w14:paraId="15560011" w14:textId="77777777" w:rsidR="005E2BEB" w:rsidRDefault="00000000">
            <w:pPr>
              <w:snapToGrid w:val="0"/>
              <w:jc w:val="center"/>
              <w:rPr>
                <w:rFonts w:ascii="Times New Roman" w:hint="eastAsia"/>
                <w:bCs/>
                <w:sz w:val="21"/>
                <w:szCs w:val="21"/>
              </w:rPr>
            </w:pPr>
            <w:r>
              <w:rPr>
                <w:rFonts w:ascii="Times New Roman"/>
                <w:sz w:val="21"/>
                <w:szCs w:val="21"/>
              </w:rPr>
              <w:t>教</w:t>
            </w:r>
            <w:r>
              <w:rPr>
                <w:rFonts w:ascii="Times New Roman" w:hAnsi="Times New Roman"/>
                <w:sz w:val="21"/>
                <w:szCs w:val="21"/>
              </w:rPr>
              <w:t>：</w:t>
            </w:r>
            <w:r>
              <w:rPr>
                <w:rFonts w:ascii="Times New Roman"/>
                <w:sz w:val="21"/>
                <w:szCs w:val="21"/>
              </w:rPr>
              <w:t>理论讲授</w:t>
            </w:r>
            <w:r>
              <w:rPr>
                <w:rFonts w:ascii="Times New Roman" w:hAnsi="Times New Roman"/>
                <w:sz w:val="21"/>
                <w:szCs w:val="21"/>
              </w:rPr>
              <w:t>，</w:t>
            </w:r>
            <w:r>
              <w:rPr>
                <w:rFonts w:ascii="Times New Roman"/>
                <w:sz w:val="21"/>
                <w:szCs w:val="21"/>
              </w:rPr>
              <w:t>案例分析</w:t>
            </w:r>
            <w:r>
              <w:rPr>
                <w:rFonts w:ascii="Times New Roman" w:hAnsi="Times New Roman"/>
                <w:sz w:val="21"/>
                <w:szCs w:val="21"/>
              </w:rPr>
              <w:t>，</w:t>
            </w:r>
            <w:r>
              <w:rPr>
                <w:rFonts w:ascii="Times New Roman"/>
                <w:sz w:val="21"/>
                <w:szCs w:val="21"/>
              </w:rPr>
              <w:t>多媒体教学法</w:t>
            </w:r>
            <w:r>
              <w:rPr>
                <w:rFonts w:ascii="Times New Roman" w:hAnsi="Times New Roman"/>
                <w:sz w:val="21"/>
                <w:szCs w:val="21"/>
              </w:rPr>
              <w:t>。</w:t>
            </w:r>
          </w:p>
          <w:p w14:paraId="1F4D48A5" w14:textId="77777777" w:rsidR="005E2BEB" w:rsidRDefault="00000000">
            <w:pPr>
              <w:snapToGrid w:val="0"/>
              <w:jc w:val="center"/>
              <w:rPr>
                <w:rFonts w:ascii="Times New Roman" w:hint="eastAsia"/>
                <w:bCs/>
                <w:sz w:val="21"/>
                <w:szCs w:val="21"/>
              </w:rPr>
            </w:pPr>
            <w:r>
              <w:rPr>
                <w:rFonts w:ascii="Times New Roman"/>
                <w:sz w:val="21"/>
                <w:szCs w:val="21"/>
              </w:rPr>
              <w:t>学</w:t>
            </w:r>
            <w:r>
              <w:rPr>
                <w:rFonts w:ascii="Times New Roman" w:hAnsi="Times New Roman"/>
                <w:sz w:val="21"/>
                <w:szCs w:val="21"/>
              </w:rPr>
              <w:t>：</w:t>
            </w:r>
            <w:r>
              <w:rPr>
                <w:rFonts w:ascii="Times New Roman"/>
                <w:sz w:val="21"/>
                <w:szCs w:val="21"/>
              </w:rPr>
              <w:t>PBL</w:t>
            </w:r>
            <w:r>
              <w:rPr>
                <w:rFonts w:ascii="Times New Roman" w:hAnsi="Times New Roman"/>
                <w:sz w:val="21"/>
                <w:szCs w:val="21"/>
              </w:rPr>
              <w:t>、</w:t>
            </w:r>
            <w:r>
              <w:rPr>
                <w:rFonts w:ascii="Times New Roman"/>
                <w:sz w:val="21"/>
                <w:szCs w:val="21"/>
              </w:rPr>
              <w:t>教师辅导</w:t>
            </w:r>
            <w:r>
              <w:rPr>
                <w:rFonts w:ascii="Times New Roman" w:hAnsi="Times New Roman"/>
                <w:sz w:val="21"/>
                <w:szCs w:val="21"/>
              </w:rPr>
              <w:t>。</w:t>
            </w:r>
          </w:p>
        </w:tc>
        <w:tc>
          <w:tcPr>
            <w:tcW w:w="1697" w:type="dxa"/>
            <w:vAlign w:val="center"/>
          </w:tcPr>
          <w:p w14:paraId="72E8ABD1" w14:textId="77777777" w:rsidR="005E2BEB" w:rsidRDefault="00000000">
            <w:pPr>
              <w:snapToGrid w:val="0"/>
              <w:jc w:val="center"/>
              <w:rPr>
                <w:rFonts w:ascii="Times New Roman" w:hint="eastAsia"/>
                <w:bCs/>
                <w:sz w:val="21"/>
                <w:szCs w:val="21"/>
              </w:rPr>
            </w:pPr>
            <w:r>
              <w:rPr>
                <w:rFonts w:ascii="Times New Roman"/>
                <w:sz w:val="21"/>
                <w:szCs w:val="21"/>
              </w:rPr>
              <w:t>纸笔测试</w:t>
            </w:r>
          </w:p>
        </w:tc>
        <w:tc>
          <w:tcPr>
            <w:tcW w:w="708" w:type="dxa"/>
            <w:vAlign w:val="center"/>
          </w:tcPr>
          <w:p w14:paraId="631474DF" w14:textId="77777777" w:rsidR="005E2BEB" w:rsidRDefault="00000000">
            <w:pPr>
              <w:snapToGrid w:val="0"/>
              <w:jc w:val="center"/>
              <w:rPr>
                <w:rFonts w:ascii="Times New Roman" w:hint="eastAsia"/>
                <w:bCs/>
                <w:sz w:val="21"/>
                <w:szCs w:val="21"/>
              </w:rPr>
            </w:pPr>
            <w:r>
              <w:rPr>
                <w:rFonts w:ascii="Times New Roman"/>
                <w:bCs/>
                <w:sz w:val="21"/>
                <w:szCs w:val="21"/>
              </w:rPr>
              <w:t>2</w:t>
            </w:r>
          </w:p>
        </w:tc>
        <w:tc>
          <w:tcPr>
            <w:tcW w:w="653" w:type="dxa"/>
            <w:vAlign w:val="center"/>
          </w:tcPr>
          <w:p w14:paraId="22D48A45" w14:textId="77777777" w:rsidR="005E2BEB" w:rsidRDefault="00000000">
            <w:pPr>
              <w:snapToGrid w:val="0"/>
              <w:jc w:val="center"/>
              <w:rPr>
                <w:rFonts w:ascii="Times New Roman" w:hint="eastAsia"/>
                <w:bCs/>
                <w:sz w:val="21"/>
                <w:szCs w:val="21"/>
              </w:rPr>
            </w:pPr>
            <w:r>
              <w:rPr>
                <w:rFonts w:ascii="Times New Roman"/>
                <w:bCs/>
                <w:sz w:val="21"/>
                <w:szCs w:val="21"/>
              </w:rPr>
              <w:t>0</w:t>
            </w:r>
          </w:p>
        </w:tc>
        <w:tc>
          <w:tcPr>
            <w:tcW w:w="700" w:type="dxa"/>
            <w:tcBorders>
              <w:right w:val="single" w:sz="12" w:space="0" w:color="auto"/>
            </w:tcBorders>
            <w:vAlign w:val="center"/>
          </w:tcPr>
          <w:p w14:paraId="4EC94B30" w14:textId="77777777" w:rsidR="005E2BEB" w:rsidRDefault="00000000">
            <w:pPr>
              <w:snapToGrid w:val="0"/>
              <w:jc w:val="center"/>
              <w:rPr>
                <w:rFonts w:ascii="Times New Roman" w:hint="eastAsia"/>
                <w:bCs/>
                <w:sz w:val="21"/>
                <w:szCs w:val="21"/>
              </w:rPr>
            </w:pPr>
            <w:r>
              <w:rPr>
                <w:rFonts w:ascii="Times New Roman"/>
                <w:bCs/>
                <w:sz w:val="21"/>
                <w:szCs w:val="21"/>
              </w:rPr>
              <w:t>2</w:t>
            </w:r>
          </w:p>
        </w:tc>
      </w:tr>
      <w:tr w:rsidR="005E2BEB" w14:paraId="282E4AFE" w14:textId="77777777">
        <w:trPr>
          <w:trHeight w:val="454"/>
          <w:jc w:val="center"/>
        </w:trPr>
        <w:tc>
          <w:tcPr>
            <w:tcW w:w="2142" w:type="dxa"/>
            <w:tcBorders>
              <w:left w:val="single" w:sz="12" w:space="0" w:color="auto"/>
            </w:tcBorders>
            <w:vAlign w:val="center"/>
          </w:tcPr>
          <w:p w14:paraId="58DF524A" w14:textId="77777777" w:rsidR="005E2BEB" w:rsidRDefault="00000000">
            <w:pPr>
              <w:snapToGrid w:val="0"/>
              <w:jc w:val="left"/>
              <w:rPr>
                <w:rFonts w:ascii="Times New Roman" w:hint="eastAsia"/>
                <w:bCs/>
                <w:sz w:val="21"/>
                <w:szCs w:val="21"/>
              </w:rPr>
            </w:pPr>
            <w:r>
              <w:rPr>
                <w:rFonts w:ascii="Times New Roman"/>
                <w:color w:val="000000"/>
                <w:sz w:val="21"/>
                <w:szCs w:val="21"/>
              </w:rPr>
              <w:t>12</w:t>
            </w:r>
            <w:r>
              <w:rPr>
                <w:rFonts w:ascii="Times New Roman" w:hAnsi="Times New Roman"/>
                <w:color w:val="000000"/>
                <w:sz w:val="21"/>
                <w:szCs w:val="21"/>
              </w:rPr>
              <w:t>、</w:t>
            </w:r>
            <w:r>
              <w:rPr>
                <w:rFonts w:ascii="Times New Roman"/>
                <w:color w:val="000000"/>
                <w:sz w:val="21"/>
                <w:szCs w:val="21"/>
              </w:rPr>
              <w:t>生殖</w:t>
            </w:r>
          </w:p>
        </w:tc>
        <w:tc>
          <w:tcPr>
            <w:tcW w:w="2376" w:type="dxa"/>
            <w:vAlign w:val="center"/>
          </w:tcPr>
          <w:p w14:paraId="0A64D540" w14:textId="77777777" w:rsidR="005E2BEB" w:rsidRDefault="00000000">
            <w:pPr>
              <w:snapToGrid w:val="0"/>
              <w:jc w:val="center"/>
              <w:rPr>
                <w:rFonts w:ascii="Times New Roman" w:hint="eastAsia"/>
                <w:bCs/>
                <w:sz w:val="21"/>
                <w:szCs w:val="21"/>
              </w:rPr>
            </w:pPr>
            <w:r>
              <w:rPr>
                <w:rFonts w:ascii="Times New Roman"/>
                <w:sz w:val="21"/>
                <w:szCs w:val="21"/>
              </w:rPr>
              <w:t>教</w:t>
            </w:r>
            <w:r>
              <w:rPr>
                <w:rFonts w:ascii="Times New Roman" w:hAnsi="Times New Roman"/>
                <w:sz w:val="21"/>
                <w:szCs w:val="21"/>
              </w:rPr>
              <w:t>：</w:t>
            </w:r>
            <w:r>
              <w:rPr>
                <w:rFonts w:ascii="Times New Roman"/>
                <w:sz w:val="21"/>
                <w:szCs w:val="21"/>
              </w:rPr>
              <w:t>理论讲授</w:t>
            </w:r>
            <w:r>
              <w:rPr>
                <w:rFonts w:ascii="Times New Roman" w:hAnsi="Times New Roman"/>
                <w:sz w:val="21"/>
                <w:szCs w:val="21"/>
              </w:rPr>
              <w:t>，</w:t>
            </w:r>
            <w:r>
              <w:rPr>
                <w:rFonts w:ascii="Times New Roman"/>
                <w:sz w:val="21"/>
                <w:szCs w:val="21"/>
              </w:rPr>
              <w:t>案例分析</w:t>
            </w:r>
            <w:r>
              <w:rPr>
                <w:rFonts w:ascii="Times New Roman" w:hAnsi="Times New Roman"/>
                <w:sz w:val="21"/>
                <w:szCs w:val="21"/>
              </w:rPr>
              <w:t>，</w:t>
            </w:r>
            <w:r>
              <w:rPr>
                <w:rFonts w:ascii="Times New Roman"/>
                <w:sz w:val="21"/>
                <w:szCs w:val="21"/>
              </w:rPr>
              <w:t>多媒体教学法</w:t>
            </w:r>
            <w:r>
              <w:rPr>
                <w:rFonts w:ascii="Times New Roman" w:hAnsi="Times New Roman"/>
                <w:sz w:val="21"/>
                <w:szCs w:val="21"/>
              </w:rPr>
              <w:t>。</w:t>
            </w:r>
          </w:p>
          <w:p w14:paraId="5955AF19" w14:textId="77777777" w:rsidR="005E2BEB" w:rsidRDefault="00000000">
            <w:pPr>
              <w:snapToGrid w:val="0"/>
              <w:jc w:val="center"/>
              <w:rPr>
                <w:rFonts w:ascii="Times New Roman" w:hint="eastAsia"/>
                <w:bCs/>
                <w:sz w:val="21"/>
                <w:szCs w:val="21"/>
              </w:rPr>
            </w:pPr>
            <w:r>
              <w:rPr>
                <w:rFonts w:ascii="Times New Roman"/>
                <w:sz w:val="21"/>
                <w:szCs w:val="21"/>
              </w:rPr>
              <w:t>学</w:t>
            </w:r>
            <w:r>
              <w:rPr>
                <w:rFonts w:ascii="Times New Roman" w:hAnsi="Times New Roman"/>
                <w:sz w:val="21"/>
                <w:szCs w:val="21"/>
              </w:rPr>
              <w:t>：</w:t>
            </w:r>
            <w:r>
              <w:rPr>
                <w:rFonts w:ascii="Times New Roman"/>
                <w:sz w:val="21"/>
                <w:szCs w:val="21"/>
              </w:rPr>
              <w:t>PBL</w:t>
            </w:r>
            <w:r>
              <w:rPr>
                <w:rFonts w:ascii="Times New Roman" w:hAnsi="Times New Roman"/>
                <w:sz w:val="21"/>
                <w:szCs w:val="21"/>
              </w:rPr>
              <w:t>、</w:t>
            </w:r>
            <w:r>
              <w:rPr>
                <w:rFonts w:ascii="Times New Roman"/>
                <w:sz w:val="21"/>
                <w:szCs w:val="21"/>
              </w:rPr>
              <w:t>教师辅导</w:t>
            </w:r>
            <w:r>
              <w:rPr>
                <w:rFonts w:ascii="Times New Roman" w:hAnsi="Times New Roman"/>
                <w:sz w:val="21"/>
                <w:szCs w:val="21"/>
              </w:rPr>
              <w:t>。</w:t>
            </w:r>
          </w:p>
        </w:tc>
        <w:tc>
          <w:tcPr>
            <w:tcW w:w="1697" w:type="dxa"/>
            <w:vAlign w:val="center"/>
          </w:tcPr>
          <w:p w14:paraId="472B2A6C" w14:textId="77777777" w:rsidR="005E2BEB" w:rsidRDefault="00000000">
            <w:pPr>
              <w:snapToGrid w:val="0"/>
              <w:jc w:val="center"/>
              <w:rPr>
                <w:rFonts w:ascii="Times New Roman" w:hint="eastAsia"/>
                <w:bCs/>
                <w:sz w:val="21"/>
                <w:szCs w:val="21"/>
              </w:rPr>
            </w:pPr>
            <w:r>
              <w:rPr>
                <w:rFonts w:ascii="Times New Roman"/>
                <w:sz w:val="21"/>
                <w:szCs w:val="21"/>
              </w:rPr>
              <w:t>纸笔测试</w:t>
            </w:r>
          </w:p>
        </w:tc>
        <w:tc>
          <w:tcPr>
            <w:tcW w:w="708" w:type="dxa"/>
            <w:vAlign w:val="center"/>
          </w:tcPr>
          <w:p w14:paraId="5E0750FE" w14:textId="77777777" w:rsidR="005E2BEB" w:rsidRDefault="00000000">
            <w:pPr>
              <w:snapToGrid w:val="0"/>
              <w:jc w:val="center"/>
              <w:rPr>
                <w:rFonts w:ascii="Times New Roman" w:hint="eastAsia"/>
                <w:bCs/>
                <w:sz w:val="21"/>
                <w:szCs w:val="21"/>
              </w:rPr>
            </w:pPr>
            <w:r>
              <w:rPr>
                <w:rFonts w:ascii="Times New Roman"/>
                <w:bCs/>
                <w:sz w:val="21"/>
                <w:szCs w:val="21"/>
              </w:rPr>
              <w:t>2</w:t>
            </w:r>
          </w:p>
        </w:tc>
        <w:tc>
          <w:tcPr>
            <w:tcW w:w="653" w:type="dxa"/>
            <w:vAlign w:val="center"/>
          </w:tcPr>
          <w:p w14:paraId="59BAFF5B" w14:textId="77777777" w:rsidR="005E2BEB" w:rsidRDefault="00000000">
            <w:pPr>
              <w:snapToGrid w:val="0"/>
              <w:jc w:val="center"/>
              <w:rPr>
                <w:rFonts w:ascii="Times New Roman" w:hint="eastAsia"/>
                <w:bCs/>
                <w:sz w:val="21"/>
                <w:szCs w:val="21"/>
              </w:rPr>
            </w:pPr>
            <w:r>
              <w:rPr>
                <w:rFonts w:ascii="Times New Roman"/>
                <w:bCs/>
                <w:sz w:val="21"/>
                <w:szCs w:val="21"/>
              </w:rPr>
              <w:t>0</w:t>
            </w:r>
          </w:p>
        </w:tc>
        <w:tc>
          <w:tcPr>
            <w:tcW w:w="700" w:type="dxa"/>
            <w:tcBorders>
              <w:right w:val="single" w:sz="12" w:space="0" w:color="auto"/>
            </w:tcBorders>
            <w:vAlign w:val="center"/>
          </w:tcPr>
          <w:p w14:paraId="75E33327" w14:textId="77777777" w:rsidR="005E2BEB" w:rsidRDefault="00000000">
            <w:pPr>
              <w:snapToGrid w:val="0"/>
              <w:jc w:val="center"/>
              <w:rPr>
                <w:rFonts w:ascii="Times New Roman" w:hint="eastAsia"/>
                <w:bCs/>
                <w:sz w:val="21"/>
                <w:szCs w:val="21"/>
              </w:rPr>
            </w:pPr>
            <w:r>
              <w:rPr>
                <w:rFonts w:ascii="Times New Roman"/>
                <w:bCs/>
                <w:sz w:val="21"/>
                <w:szCs w:val="21"/>
              </w:rPr>
              <w:t>2</w:t>
            </w:r>
          </w:p>
        </w:tc>
      </w:tr>
      <w:tr w:rsidR="005E2BEB" w14:paraId="6BB0429A" w14:textId="77777777">
        <w:trPr>
          <w:trHeight w:val="454"/>
          <w:jc w:val="center"/>
        </w:trPr>
        <w:tc>
          <w:tcPr>
            <w:tcW w:w="2142" w:type="dxa"/>
            <w:tcBorders>
              <w:left w:val="single" w:sz="12" w:space="0" w:color="auto"/>
            </w:tcBorders>
            <w:vAlign w:val="center"/>
          </w:tcPr>
          <w:p w14:paraId="12FFB470" w14:textId="77777777" w:rsidR="005E2BEB" w:rsidRDefault="00000000">
            <w:pPr>
              <w:snapToGrid w:val="0"/>
              <w:jc w:val="left"/>
              <w:rPr>
                <w:rFonts w:ascii="Times New Roman" w:hint="eastAsia"/>
                <w:bCs/>
                <w:sz w:val="21"/>
                <w:szCs w:val="21"/>
              </w:rPr>
            </w:pPr>
            <w:r>
              <w:rPr>
                <w:rFonts w:ascii="Times New Roman"/>
                <w:color w:val="000000"/>
                <w:sz w:val="21"/>
                <w:szCs w:val="21"/>
              </w:rPr>
              <w:t>13</w:t>
            </w:r>
            <w:r>
              <w:rPr>
                <w:rFonts w:ascii="Times New Roman" w:hAnsi="Times New Roman"/>
                <w:color w:val="000000"/>
                <w:sz w:val="21"/>
                <w:szCs w:val="21"/>
              </w:rPr>
              <w:t>、</w:t>
            </w:r>
            <w:r>
              <w:rPr>
                <w:rFonts w:ascii="Times New Roman"/>
                <w:color w:val="000000"/>
                <w:sz w:val="21"/>
                <w:szCs w:val="21"/>
              </w:rPr>
              <w:t>人体几个重要阶段的生理特征</w:t>
            </w:r>
          </w:p>
        </w:tc>
        <w:tc>
          <w:tcPr>
            <w:tcW w:w="2376" w:type="dxa"/>
            <w:vAlign w:val="center"/>
          </w:tcPr>
          <w:p w14:paraId="76B9EF12" w14:textId="77777777" w:rsidR="005E2BEB" w:rsidRDefault="00000000">
            <w:pPr>
              <w:snapToGrid w:val="0"/>
              <w:jc w:val="center"/>
              <w:rPr>
                <w:rFonts w:ascii="Times New Roman" w:hint="eastAsia"/>
                <w:bCs/>
                <w:sz w:val="21"/>
                <w:szCs w:val="21"/>
              </w:rPr>
            </w:pPr>
            <w:r>
              <w:rPr>
                <w:rFonts w:ascii="Times New Roman"/>
                <w:sz w:val="21"/>
                <w:szCs w:val="21"/>
              </w:rPr>
              <w:t>教</w:t>
            </w:r>
            <w:r>
              <w:rPr>
                <w:rFonts w:ascii="Times New Roman" w:hAnsi="Times New Roman"/>
                <w:sz w:val="21"/>
                <w:szCs w:val="21"/>
              </w:rPr>
              <w:t>：</w:t>
            </w:r>
            <w:r>
              <w:rPr>
                <w:rFonts w:ascii="Times New Roman"/>
                <w:sz w:val="21"/>
                <w:szCs w:val="21"/>
              </w:rPr>
              <w:t>理论讲授</w:t>
            </w:r>
            <w:r>
              <w:rPr>
                <w:rFonts w:ascii="Times New Roman" w:hAnsi="Times New Roman"/>
                <w:sz w:val="21"/>
                <w:szCs w:val="21"/>
              </w:rPr>
              <w:t>，</w:t>
            </w:r>
            <w:r>
              <w:rPr>
                <w:rFonts w:ascii="Times New Roman"/>
                <w:sz w:val="21"/>
                <w:szCs w:val="21"/>
              </w:rPr>
              <w:t>案例分析</w:t>
            </w:r>
            <w:r>
              <w:rPr>
                <w:rFonts w:ascii="Times New Roman" w:hAnsi="Times New Roman"/>
                <w:sz w:val="21"/>
                <w:szCs w:val="21"/>
              </w:rPr>
              <w:t>，</w:t>
            </w:r>
            <w:r>
              <w:rPr>
                <w:rFonts w:ascii="Times New Roman"/>
                <w:sz w:val="21"/>
                <w:szCs w:val="21"/>
              </w:rPr>
              <w:t>多媒体教学法</w:t>
            </w:r>
            <w:r>
              <w:rPr>
                <w:rFonts w:ascii="Times New Roman" w:hAnsi="Times New Roman"/>
                <w:sz w:val="21"/>
                <w:szCs w:val="21"/>
              </w:rPr>
              <w:t>。</w:t>
            </w:r>
          </w:p>
          <w:p w14:paraId="56158331" w14:textId="77777777" w:rsidR="005E2BEB" w:rsidRDefault="00000000">
            <w:pPr>
              <w:snapToGrid w:val="0"/>
              <w:jc w:val="center"/>
              <w:rPr>
                <w:rFonts w:ascii="Times New Roman" w:hint="eastAsia"/>
                <w:bCs/>
                <w:sz w:val="21"/>
                <w:szCs w:val="21"/>
              </w:rPr>
            </w:pPr>
            <w:r>
              <w:rPr>
                <w:rFonts w:ascii="Times New Roman"/>
                <w:sz w:val="21"/>
                <w:szCs w:val="21"/>
              </w:rPr>
              <w:t>学</w:t>
            </w:r>
            <w:r>
              <w:rPr>
                <w:rFonts w:ascii="Times New Roman" w:hAnsi="Times New Roman"/>
                <w:sz w:val="21"/>
                <w:szCs w:val="21"/>
              </w:rPr>
              <w:t>：</w:t>
            </w:r>
            <w:r>
              <w:rPr>
                <w:rFonts w:ascii="Times New Roman"/>
                <w:sz w:val="21"/>
                <w:szCs w:val="21"/>
              </w:rPr>
              <w:t>PBL</w:t>
            </w:r>
            <w:r>
              <w:rPr>
                <w:rFonts w:ascii="Times New Roman" w:hAnsi="Times New Roman"/>
                <w:sz w:val="21"/>
                <w:szCs w:val="21"/>
              </w:rPr>
              <w:t>、</w:t>
            </w:r>
            <w:r>
              <w:rPr>
                <w:rFonts w:ascii="Times New Roman"/>
                <w:sz w:val="21"/>
                <w:szCs w:val="21"/>
              </w:rPr>
              <w:t>教师辅导</w:t>
            </w:r>
            <w:r>
              <w:rPr>
                <w:rFonts w:ascii="Times New Roman" w:hAnsi="Times New Roman"/>
                <w:sz w:val="21"/>
                <w:szCs w:val="21"/>
              </w:rPr>
              <w:t>。</w:t>
            </w:r>
          </w:p>
        </w:tc>
        <w:tc>
          <w:tcPr>
            <w:tcW w:w="1697" w:type="dxa"/>
            <w:vAlign w:val="center"/>
          </w:tcPr>
          <w:p w14:paraId="1256E02C" w14:textId="77777777" w:rsidR="005E2BEB" w:rsidRDefault="00000000">
            <w:pPr>
              <w:snapToGrid w:val="0"/>
              <w:jc w:val="center"/>
              <w:rPr>
                <w:rFonts w:ascii="Times New Roman" w:hint="eastAsia"/>
                <w:bCs/>
                <w:sz w:val="21"/>
                <w:szCs w:val="21"/>
              </w:rPr>
            </w:pPr>
            <w:r>
              <w:rPr>
                <w:rFonts w:ascii="Times New Roman"/>
                <w:sz w:val="21"/>
                <w:szCs w:val="21"/>
              </w:rPr>
              <w:t>纸笔测试</w:t>
            </w:r>
          </w:p>
        </w:tc>
        <w:tc>
          <w:tcPr>
            <w:tcW w:w="708" w:type="dxa"/>
            <w:vAlign w:val="center"/>
          </w:tcPr>
          <w:p w14:paraId="29E2A4A5" w14:textId="77777777" w:rsidR="005E2BEB" w:rsidRDefault="00000000">
            <w:pPr>
              <w:snapToGrid w:val="0"/>
              <w:jc w:val="center"/>
              <w:rPr>
                <w:rFonts w:ascii="Times New Roman" w:hint="eastAsia"/>
                <w:bCs/>
                <w:sz w:val="21"/>
                <w:szCs w:val="21"/>
              </w:rPr>
            </w:pPr>
            <w:r>
              <w:rPr>
                <w:rFonts w:ascii="Times New Roman"/>
                <w:bCs/>
                <w:sz w:val="21"/>
                <w:szCs w:val="21"/>
              </w:rPr>
              <w:t>2</w:t>
            </w:r>
          </w:p>
        </w:tc>
        <w:tc>
          <w:tcPr>
            <w:tcW w:w="653" w:type="dxa"/>
            <w:vAlign w:val="center"/>
          </w:tcPr>
          <w:p w14:paraId="76D30B4E" w14:textId="77777777" w:rsidR="005E2BEB" w:rsidRDefault="00000000">
            <w:pPr>
              <w:snapToGrid w:val="0"/>
              <w:jc w:val="center"/>
              <w:rPr>
                <w:rFonts w:ascii="Times New Roman" w:hint="eastAsia"/>
                <w:bCs/>
                <w:sz w:val="21"/>
                <w:szCs w:val="21"/>
              </w:rPr>
            </w:pPr>
            <w:r>
              <w:rPr>
                <w:rFonts w:ascii="Times New Roman"/>
                <w:bCs/>
                <w:sz w:val="21"/>
                <w:szCs w:val="21"/>
              </w:rPr>
              <w:t>0</w:t>
            </w:r>
          </w:p>
        </w:tc>
        <w:tc>
          <w:tcPr>
            <w:tcW w:w="700" w:type="dxa"/>
            <w:tcBorders>
              <w:right w:val="single" w:sz="12" w:space="0" w:color="auto"/>
            </w:tcBorders>
            <w:vAlign w:val="center"/>
          </w:tcPr>
          <w:p w14:paraId="1965A67A" w14:textId="77777777" w:rsidR="005E2BEB" w:rsidRDefault="00000000">
            <w:pPr>
              <w:snapToGrid w:val="0"/>
              <w:jc w:val="center"/>
              <w:rPr>
                <w:rFonts w:ascii="Times New Roman" w:hint="eastAsia"/>
                <w:bCs/>
                <w:sz w:val="21"/>
                <w:szCs w:val="21"/>
              </w:rPr>
            </w:pPr>
            <w:r>
              <w:rPr>
                <w:rFonts w:ascii="Times New Roman"/>
                <w:bCs/>
                <w:sz w:val="21"/>
                <w:szCs w:val="21"/>
              </w:rPr>
              <w:t>2</w:t>
            </w:r>
          </w:p>
        </w:tc>
      </w:tr>
      <w:tr w:rsidR="005E2BEB" w14:paraId="5AA9A040" w14:textId="77777777">
        <w:trPr>
          <w:trHeight w:val="454"/>
          <w:jc w:val="center"/>
        </w:trPr>
        <w:tc>
          <w:tcPr>
            <w:tcW w:w="6215" w:type="dxa"/>
            <w:gridSpan w:val="3"/>
            <w:tcBorders>
              <w:left w:val="single" w:sz="12" w:space="0" w:color="auto"/>
              <w:bottom w:val="single" w:sz="12" w:space="0" w:color="auto"/>
            </w:tcBorders>
            <w:vAlign w:val="center"/>
          </w:tcPr>
          <w:p w14:paraId="63F7F532" w14:textId="77777777" w:rsidR="005E2BEB" w:rsidRDefault="00000000">
            <w:pPr>
              <w:pStyle w:val="DG"/>
              <w:rPr>
                <w:rFonts w:eastAsia="宋体" w:hAnsi="宋体" w:hint="eastAsia"/>
                <w:szCs w:val="21"/>
              </w:rPr>
            </w:pPr>
            <w:r>
              <w:rPr>
                <w:rFonts w:eastAsia="宋体" w:hAnsi="宋体" w:hint="eastAsia"/>
                <w:szCs w:val="21"/>
              </w:rPr>
              <w:t>合计</w:t>
            </w:r>
          </w:p>
        </w:tc>
        <w:tc>
          <w:tcPr>
            <w:tcW w:w="708" w:type="dxa"/>
            <w:tcBorders>
              <w:bottom w:val="single" w:sz="12" w:space="0" w:color="auto"/>
            </w:tcBorders>
            <w:vAlign w:val="center"/>
          </w:tcPr>
          <w:p w14:paraId="3A8664B1" w14:textId="77777777" w:rsidR="005E2BEB" w:rsidRDefault="00000000">
            <w:pPr>
              <w:snapToGrid w:val="0"/>
              <w:jc w:val="center"/>
              <w:rPr>
                <w:rFonts w:ascii="Times New Roman" w:hint="eastAsia"/>
                <w:bCs/>
                <w:sz w:val="21"/>
                <w:szCs w:val="21"/>
              </w:rPr>
            </w:pPr>
            <w:r>
              <w:rPr>
                <w:rFonts w:ascii="Times New Roman"/>
                <w:bCs/>
                <w:sz w:val="21"/>
                <w:szCs w:val="21"/>
              </w:rPr>
              <w:t>44</w:t>
            </w:r>
          </w:p>
        </w:tc>
        <w:tc>
          <w:tcPr>
            <w:tcW w:w="653" w:type="dxa"/>
            <w:tcBorders>
              <w:bottom w:val="single" w:sz="12" w:space="0" w:color="auto"/>
            </w:tcBorders>
            <w:vAlign w:val="center"/>
          </w:tcPr>
          <w:p w14:paraId="50D1B8DC" w14:textId="77777777" w:rsidR="005E2BEB" w:rsidRDefault="00000000">
            <w:pPr>
              <w:snapToGrid w:val="0"/>
              <w:jc w:val="center"/>
              <w:rPr>
                <w:rFonts w:ascii="Times New Roman" w:hint="eastAsia"/>
                <w:bCs/>
                <w:sz w:val="21"/>
                <w:szCs w:val="21"/>
              </w:rPr>
            </w:pPr>
            <w:r>
              <w:rPr>
                <w:rFonts w:ascii="Times New Roman"/>
                <w:bCs/>
                <w:sz w:val="21"/>
                <w:szCs w:val="21"/>
              </w:rPr>
              <w:t>4</w:t>
            </w:r>
          </w:p>
        </w:tc>
        <w:tc>
          <w:tcPr>
            <w:tcW w:w="700" w:type="dxa"/>
            <w:tcBorders>
              <w:bottom w:val="single" w:sz="12" w:space="0" w:color="auto"/>
              <w:right w:val="single" w:sz="12" w:space="0" w:color="auto"/>
            </w:tcBorders>
            <w:vAlign w:val="center"/>
          </w:tcPr>
          <w:p w14:paraId="18ADB29B" w14:textId="77777777" w:rsidR="005E2BEB" w:rsidRDefault="00000000">
            <w:pPr>
              <w:snapToGrid w:val="0"/>
              <w:jc w:val="center"/>
              <w:rPr>
                <w:rFonts w:ascii="Times New Roman" w:hint="eastAsia"/>
                <w:bCs/>
                <w:sz w:val="21"/>
                <w:szCs w:val="21"/>
              </w:rPr>
            </w:pPr>
            <w:r>
              <w:rPr>
                <w:rFonts w:ascii="Times New Roman"/>
                <w:bCs/>
                <w:sz w:val="21"/>
                <w:szCs w:val="21"/>
              </w:rPr>
              <w:t>48</w:t>
            </w:r>
          </w:p>
        </w:tc>
      </w:tr>
    </w:tbl>
    <w:p w14:paraId="38759D14" w14:textId="77777777" w:rsidR="005E2BEB" w:rsidRDefault="00000000">
      <w:pPr>
        <w:pStyle w:val="DG2"/>
        <w:spacing w:beforeLines="100" w:before="326" w:after="163"/>
        <w:rPr>
          <w:sz w:val="21"/>
          <w:szCs w:val="21"/>
        </w:rPr>
      </w:pPr>
      <w:r>
        <w:rPr>
          <w:rFonts w:hint="eastAsia"/>
          <w:sz w:val="21"/>
          <w:szCs w:val="21"/>
        </w:rPr>
        <w:t>（</w:t>
      </w:r>
      <w:r>
        <w:rPr>
          <w:rFonts w:hAnsi="宋体" w:hint="eastAsia"/>
          <w:sz w:val="21"/>
          <w:szCs w:val="21"/>
        </w:rPr>
        <w:t>四</w:t>
      </w:r>
      <w:r>
        <w:rPr>
          <w:rFonts w:hint="eastAsia"/>
          <w:sz w:val="21"/>
          <w:szCs w:val="21"/>
        </w:rPr>
        <w:t>）课内实验项目与基本要求</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85" w:type="dxa"/>
          <w:bottom w:w="57" w:type="dxa"/>
          <w:right w:w="85" w:type="dxa"/>
        </w:tblCellMar>
        <w:tblLook w:val="04A0" w:firstRow="1" w:lastRow="0" w:firstColumn="1" w:lastColumn="0" w:noHBand="0" w:noVBand="1"/>
      </w:tblPr>
      <w:tblGrid>
        <w:gridCol w:w="703"/>
        <w:gridCol w:w="2364"/>
        <w:gridCol w:w="3439"/>
        <w:gridCol w:w="842"/>
        <w:gridCol w:w="928"/>
      </w:tblGrid>
      <w:tr w:rsidR="005E2BEB" w14:paraId="182E47A8" w14:textId="77777777">
        <w:trPr>
          <w:trHeight w:val="454"/>
          <w:jc w:val="center"/>
        </w:trPr>
        <w:tc>
          <w:tcPr>
            <w:tcW w:w="703" w:type="dxa"/>
            <w:tcBorders>
              <w:top w:val="single" w:sz="12" w:space="0" w:color="auto"/>
              <w:left w:val="single" w:sz="12" w:space="0" w:color="auto"/>
              <w:bottom w:val="single" w:sz="4" w:space="0" w:color="auto"/>
              <w:right w:val="single" w:sz="4" w:space="0" w:color="auto"/>
            </w:tcBorders>
            <w:shd w:val="clear" w:color="auto" w:fill="auto"/>
            <w:vAlign w:val="center"/>
          </w:tcPr>
          <w:p w14:paraId="1317DC57" w14:textId="77777777" w:rsidR="005E2BEB" w:rsidRDefault="00000000">
            <w:pPr>
              <w:pStyle w:val="DG"/>
              <w:rPr>
                <w:rFonts w:eastAsia="宋体"/>
                <w:szCs w:val="21"/>
              </w:rPr>
            </w:pPr>
            <w:r>
              <w:rPr>
                <w:rFonts w:eastAsia="宋体" w:hint="eastAsia"/>
                <w:szCs w:val="21"/>
              </w:rPr>
              <w:t>序号</w:t>
            </w:r>
          </w:p>
        </w:tc>
        <w:tc>
          <w:tcPr>
            <w:tcW w:w="2364" w:type="dxa"/>
            <w:tcBorders>
              <w:top w:val="single" w:sz="12" w:space="0" w:color="auto"/>
              <w:left w:val="single" w:sz="4" w:space="0" w:color="auto"/>
              <w:bottom w:val="single" w:sz="4" w:space="0" w:color="auto"/>
              <w:right w:val="single" w:sz="4" w:space="0" w:color="auto"/>
            </w:tcBorders>
            <w:shd w:val="clear" w:color="auto" w:fill="auto"/>
            <w:vAlign w:val="center"/>
          </w:tcPr>
          <w:p w14:paraId="156CA171" w14:textId="77777777" w:rsidR="005E2BEB" w:rsidRDefault="00000000">
            <w:pPr>
              <w:pStyle w:val="DG"/>
              <w:rPr>
                <w:rFonts w:eastAsia="宋体"/>
                <w:szCs w:val="21"/>
              </w:rPr>
            </w:pPr>
            <w:r>
              <w:rPr>
                <w:rFonts w:eastAsia="宋体" w:hint="eastAsia"/>
                <w:szCs w:val="21"/>
              </w:rPr>
              <w:t>实验项目名称</w:t>
            </w:r>
          </w:p>
        </w:tc>
        <w:tc>
          <w:tcPr>
            <w:tcW w:w="3439" w:type="dxa"/>
            <w:tcBorders>
              <w:top w:val="single" w:sz="12" w:space="0" w:color="auto"/>
              <w:left w:val="single" w:sz="4" w:space="0" w:color="auto"/>
              <w:bottom w:val="single" w:sz="4" w:space="0" w:color="auto"/>
              <w:right w:val="single" w:sz="4" w:space="0" w:color="auto"/>
            </w:tcBorders>
            <w:vAlign w:val="center"/>
          </w:tcPr>
          <w:p w14:paraId="037A297F" w14:textId="77777777" w:rsidR="005E2BEB" w:rsidRDefault="00000000">
            <w:pPr>
              <w:pStyle w:val="DG"/>
              <w:rPr>
                <w:rFonts w:eastAsia="宋体"/>
                <w:szCs w:val="21"/>
              </w:rPr>
            </w:pPr>
            <w:r>
              <w:rPr>
                <w:rFonts w:ascii="黑体" w:eastAsia="宋体" w:hAnsi="宋体" w:hint="eastAsia"/>
                <w:szCs w:val="21"/>
              </w:rPr>
              <w:t>目标要求与</w:t>
            </w:r>
            <w:r>
              <w:rPr>
                <w:rFonts w:eastAsia="宋体" w:hint="eastAsia"/>
                <w:szCs w:val="21"/>
              </w:rPr>
              <w:t>主要内容</w:t>
            </w:r>
          </w:p>
        </w:tc>
        <w:tc>
          <w:tcPr>
            <w:tcW w:w="842" w:type="dxa"/>
            <w:tcBorders>
              <w:top w:val="single" w:sz="12" w:space="0" w:color="auto"/>
              <w:left w:val="single" w:sz="4" w:space="0" w:color="auto"/>
              <w:right w:val="single" w:sz="4" w:space="0" w:color="auto"/>
            </w:tcBorders>
            <w:shd w:val="clear" w:color="auto" w:fill="auto"/>
            <w:vAlign w:val="center"/>
          </w:tcPr>
          <w:p w14:paraId="00969E85" w14:textId="77777777" w:rsidR="005E2BEB" w:rsidRDefault="00000000">
            <w:pPr>
              <w:pStyle w:val="DG"/>
              <w:rPr>
                <w:rFonts w:eastAsia="宋体"/>
                <w:szCs w:val="21"/>
              </w:rPr>
            </w:pPr>
            <w:r>
              <w:rPr>
                <w:rFonts w:eastAsia="宋体" w:hint="eastAsia"/>
                <w:szCs w:val="21"/>
              </w:rPr>
              <w:t>实验</w:t>
            </w:r>
          </w:p>
          <w:p w14:paraId="2D4BFC54" w14:textId="77777777" w:rsidR="005E2BEB" w:rsidRDefault="00000000">
            <w:pPr>
              <w:pStyle w:val="DG"/>
              <w:rPr>
                <w:rFonts w:eastAsia="宋体"/>
                <w:szCs w:val="21"/>
              </w:rPr>
            </w:pPr>
            <w:r>
              <w:rPr>
                <w:rFonts w:eastAsia="宋体" w:hint="eastAsia"/>
                <w:szCs w:val="21"/>
              </w:rPr>
              <w:t>时数</w:t>
            </w:r>
          </w:p>
        </w:tc>
        <w:tc>
          <w:tcPr>
            <w:tcW w:w="928" w:type="dxa"/>
            <w:tcBorders>
              <w:top w:val="single" w:sz="12" w:space="0" w:color="auto"/>
              <w:left w:val="single" w:sz="4" w:space="0" w:color="auto"/>
              <w:right w:val="single" w:sz="12" w:space="0" w:color="auto"/>
            </w:tcBorders>
            <w:shd w:val="clear" w:color="auto" w:fill="auto"/>
            <w:vAlign w:val="center"/>
          </w:tcPr>
          <w:p w14:paraId="571BFC34" w14:textId="77777777" w:rsidR="005E2BEB" w:rsidRDefault="00000000">
            <w:pPr>
              <w:pStyle w:val="DG"/>
              <w:rPr>
                <w:rFonts w:eastAsia="宋体"/>
                <w:szCs w:val="21"/>
              </w:rPr>
            </w:pPr>
            <w:r>
              <w:rPr>
                <w:rFonts w:eastAsia="宋体" w:hint="eastAsia"/>
                <w:szCs w:val="21"/>
              </w:rPr>
              <w:t>实验</w:t>
            </w:r>
          </w:p>
          <w:p w14:paraId="67A74C7D" w14:textId="77777777" w:rsidR="005E2BEB" w:rsidRDefault="00000000">
            <w:pPr>
              <w:pStyle w:val="DG"/>
              <w:rPr>
                <w:rFonts w:eastAsia="宋体"/>
                <w:szCs w:val="21"/>
              </w:rPr>
            </w:pPr>
            <w:r>
              <w:rPr>
                <w:rFonts w:eastAsia="宋体" w:hint="eastAsia"/>
                <w:szCs w:val="21"/>
              </w:rPr>
              <w:t>类型</w:t>
            </w:r>
          </w:p>
        </w:tc>
      </w:tr>
      <w:tr w:rsidR="005E2BEB" w14:paraId="67D645C0" w14:textId="77777777">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14:paraId="427FAF41" w14:textId="77777777" w:rsidR="005E2BEB" w:rsidRDefault="00000000">
            <w:pPr>
              <w:pStyle w:val="DG0"/>
            </w:pPr>
            <w:r>
              <w:rPr>
                <w:rFonts w:hint="eastAsia"/>
              </w:rPr>
              <w:t>1</w:t>
            </w:r>
          </w:p>
        </w:tc>
        <w:tc>
          <w:tcPr>
            <w:tcW w:w="2364" w:type="dxa"/>
            <w:tcBorders>
              <w:top w:val="single" w:sz="4" w:space="0" w:color="auto"/>
              <w:left w:val="single" w:sz="4" w:space="0" w:color="auto"/>
              <w:bottom w:val="single" w:sz="4" w:space="0" w:color="auto"/>
              <w:right w:val="single" w:sz="4" w:space="0" w:color="auto"/>
            </w:tcBorders>
            <w:shd w:val="clear" w:color="auto" w:fill="auto"/>
            <w:vAlign w:val="center"/>
          </w:tcPr>
          <w:p w14:paraId="3773256F" w14:textId="77777777" w:rsidR="005E2BEB" w:rsidRDefault="00000000">
            <w:pPr>
              <w:pStyle w:val="DG0"/>
            </w:pPr>
            <w:r>
              <w:t>循环系统专题</w:t>
            </w:r>
            <w:r>
              <w:t>PBL</w:t>
            </w:r>
          </w:p>
        </w:tc>
        <w:tc>
          <w:tcPr>
            <w:tcW w:w="3439" w:type="dxa"/>
            <w:tcBorders>
              <w:top w:val="single" w:sz="4" w:space="0" w:color="auto"/>
              <w:left w:val="single" w:sz="4" w:space="0" w:color="auto"/>
              <w:bottom w:val="single" w:sz="4" w:space="0" w:color="auto"/>
              <w:right w:val="single" w:sz="4" w:space="0" w:color="auto"/>
            </w:tcBorders>
            <w:vAlign w:val="center"/>
          </w:tcPr>
          <w:p w14:paraId="576FDE7A" w14:textId="77777777" w:rsidR="005E2BEB" w:rsidRDefault="00000000">
            <w:pPr>
              <w:pStyle w:val="DG0"/>
              <w:jc w:val="left"/>
              <w:rPr>
                <w:rFonts w:hAnsi="宋体" w:hint="eastAsia"/>
              </w:rPr>
            </w:pPr>
            <w:r>
              <w:t>掌握循环系统生理学原理。</w:t>
            </w:r>
          </w:p>
        </w:tc>
        <w:tc>
          <w:tcPr>
            <w:tcW w:w="842" w:type="dxa"/>
            <w:tcBorders>
              <w:left w:val="single" w:sz="4" w:space="0" w:color="auto"/>
              <w:right w:val="single" w:sz="4" w:space="0" w:color="auto"/>
            </w:tcBorders>
            <w:shd w:val="clear" w:color="auto" w:fill="auto"/>
            <w:vAlign w:val="center"/>
          </w:tcPr>
          <w:p w14:paraId="79B6CF46" w14:textId="77777777" w:rsidR="005E2BEB" w:rsidRDefault="00000000">
            <w:pPr>
              <w:pStyle w:val="DG0"/>
              <w:rPr>
                <w:rFonts w:hAnsi="宋体" w:hint="eastAsia"/>
              </w:rPr>
            </w:pPr>
            <w:r>
              <w:rPr>
                <w:rFonts w:hAnsi="宋体"/>
              </w:rPr>
              <w:t>1</w:t>
            </w:r>
          </w:p>
        </w:tc>
        <w:tc>
          <w:tcPr>
            <w:tcW w:w="928" w:type="dxa"/>
            <w:tcBorders>
              <w:left w:val="single" w:sz="4" w:space="0" w:color="auto"/>
              <w:right w:val="single" w:sz="12" w:space="0" w:color="auto"/>
            </w:tcBorders>
            <w:shd w:val="clear" w:color="auto" w:fill="auto"/>
            <w:vAlign w:val="center"/>
          </w:tcPr>
          <w:p w14:paraId="753AB247" w14:textId="77777777" w:rsidR="005E2BEB" w:rsidRDefault="00000000">
            <w:pPr>
              <w:pStyle w:val="DG0"/>
              <w:rPr>
                <w:rFonts w:hAnsi="宋体" w:hint="eastAsia"/>
              </w:rPr>
            </w:pPr>
            <w:r>
              <w:t>④</w:t>
            </w:r>
          </w:p>
        </w:tc>
      </w:tr>
      <w:tr w:rsidR="005E2BEB" w14:paraId="0E168824" w14:textId="77777777">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14:paraId="223ECF9D" w14:textId="77777777" w:rsidR="005E2BEB" w:rsidRDefault="00000000">
            <w:pPr>
              <w:pStyle w:val="DG0"/>
              <w:rPr>
                <w:rFonts w:hAnsi="宋体" w:hint="eastAsia"/>
              </w:rPr>
            </w:pPr>
            <w:r>
              <w:rPr>
                <w:rFonts w:hAnsi="宋体" w:hint="eastAsia"/>
              </w:rPr>
              <w:t>2</w:t>
            </w:r>
          </w:p>
        </w:tc>
        <w:tc>
          <w:tcPr>
            <w:tcW w:w="2364" w:type="dxa"/>
            <w:tcBorders>
              <w:top w:val="single" w:sz="4" w:space="0" w:color="auto"/>
              <w:left w:val="single" w:sz="4" w:space="0" w:color="auto"/>
              <w:bottom w:val="single" w:sz="4" w:space="0" w:color="auto"/>
              <w:right w:val="single" w:sz="4" w:space="0" w:color="auto"/>
            </w:tcBorders>
            <w:shd w:val="clear" w:color="auto" w:fill="auto"/>
            <w:vAlign w:val="center"/>
          </w:tcPr>
          <w:p w14:paraId="5EAF6CFC" w14:textId="77777777" w:rsidR="005E2BEB" w:rsidRDefault="00000000">
            <w:pPr>
              <w:pStyle w:val="DG0"/>
              <w:rPr>
                <w:rFonts w:hAnsi="宋体" w:hint="eastAsia"/>
              </w:rPr>
            </w:pPr>
            <w:r>
              <w:rPr>
                <w:rFonts w:hAnsi="宋体"/>
              </w:rPr>
              <w:t>呼吸系统专题</w:t>
            </w:r>
            <w:r>
              <w:rPr>
                <w:rFonts w:hAnsi="宋体"/>
              </w:rPr>
              <w:t>PBL</w:t>
            </w:r>
          </w:p>
        </w:tc>
        <w:tc>
          <w:tcPr>
            <w:tcW w:w="3439" w:type="dxa"/>
            <w:tcBorders>
              <w:top w:val="single" w:sz="4" w:space="0" w:color="auto"/>
              <w:left w:val="single" w:sz="4" w:space="0" w:color="auto"/>
              <w:bottom w:val="single" w:sz="4" w:space="0" w:color="auto"/>
              <w:right w:val="single" w:sz="4" w:space="0" w:color="auto"/>
            </w:tcBorders>
            <w:vAlign w:val="center"/>
          </w:tcPr>
          <w:p w14:paraId="0AF4ED2C" w14:textId="77777777" w:rsidR="005E2BEB" w:rsidRDefault="00000000">
            <w:pPr>
              <w:pStyle w:val="DG0"/>
              <w:jc w:val="left"/>
              <w:rPr>
                <w:rFonts w:hAnsi="宋体" w:hint="eastAsia"/>
              </w:rPr>
            </w:pPr>
            <w:r>
              <w:rPr>
                <w:rFonts w:hAnsi="宋体"/>
              </w:rPr>
              <w:t>掌握呼吸系统生理学原理</w:t>
            </w:r>
            <w:r>
              <w:t>。</w:t>
            </w:r>
          </w:p>
        </w:tc>
        <w:tc>
          <w:tcPr>
            <w:tcW w:w="842" w:type="dxa"/>
            <w:tcBorders>
              <w:left w:val="single" w:sz="4" w:space="0" w:color="auto"/>
              <w:bottom w:val="single" w:sz="4" w:space="0" w:color="auto"/>
              <w:right w:val="single" w:sz="4" w:space="0" w:color="auto"/>
            </w:tcBorders>
            <w:shd w:val="clear" w:color="auto" w:fill="auto"/>
            <w:vAlign w:val="center"/>
          </w:tcPr>
          <w:p w14:paraId="713B5A7E" w14:textId="77777777" w:rsidR="005E2BEB" w:rsidRDefault="00000000">
            <w:pPr>
              <w:pStyle w:val="DG0"/>
              <w:rPr>
                <w:rFonts w:hAnsi="宋体" w:hint="eastAsia"/>
              </w:rPr>
            </w:pPr>
            <w:r>
              <w:rPr>
                <w:rFonts w:hAnsi="宋体"/>
              </w:rPr>
              <w:t>1</w:t>
            </w:r>
          </w:p>
        </w:tc>
        <w:tc>
          <w:tcPr>
            <w:tcW w:w="928" w:type="dxa"/>
            <w:tcBorders>
              <w:left w:val="single" w:sz="4" w:space="0" w:color="auto"/>
              <w:bottom w:val="single" w:sz="4" w:space="0" w:color="auto"/>
              <w:right w:val="single" w:sz="12" w:space="0" w:color="auto"/>
            </w:tcBorders>
            <w:shd w:val="clear" w:color="auto" w:fill="auto"/>
            <w:vAlign w:val="center"/>
          </w:tcPr>
          <w:p w14:paraId="0D0B85BE" w14:textId="77777777" w:rsidR="005E2BEB" w:rsidRDefault="00000000">
            <w:pPr>
              <w:pStyle w:val="DG0"/>
              <w:rPr>
                <w:rFonts w:hAnsi="宋体" w:hint="eastAsia"/>
              </w:rPr>
            </w:pPr>
            <w:r>
              <w:t>④</w:t>
            </w:r>
          </w:p>
        </w:tc>
      </w:tr>
      <w:tr w:rsidR="005E2BEB" w14:paraId="4B02BF8C" w14:textId="77777777">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14:paraId="117196D0" w14:textId="77777777" w:rsidR="005E2BEB" w:rsidRDefault="00000000">
            <w:pPr>
              <w:pStyle w:val="DG0"/>
              <w:rPr>
                <w:rFonts w:hAnsi="宋体" w:hint="eastAsia"/>
              </w:rPr>
            </w:pPr>
            <w:r>
              <w:rPr>
                <w:rFonts w:hAnsi="宋体"/>
              </w:rPr>
              <w:t>3</w:t>
            </w:r>
          </w:p>
        </w:tc>
        <w:tc>
          <w:tcPr>
            <w:tcW w:w="2364" w:type="dxa"/>
            <w:tcBorders>
              <w:top w:val="single" w:sz="4" w:space="0" w:color="auto"/>
              <w:left w:val="single" w:sz="4" w:space="0" w:color="auto"/>
              <w:bottom w:val="single" w:sz="4" w:space="0" w:color="auto"/>
              <w:right w:val="single" w:sz="4" w:space="0" w:color="auto"/>
            </w:tcBorders>
            <w:shd w:val="clear" w:color="auto" w:fill="auto"/>
            <w:vAlign w:val="center"/>
          </w:tcPr>
          <w:p w14:paraId="4DB352D9" w14:textId="77777777" w:rsidR="005E2BEB" w:rsidRDefault="00000000">
            <w:pPr>
              <w:pStyle w:val="DG0"/>
              <w:rPr>
                <w:rFonts w:hAnsi="宋体" w:hint="eastAsia"/>
              </w:rPr>
            </w:pPr>
            <w:r>
              <w:rPr>
                <w:rFonts w:hAnsi="宋体"/>
              </w:rPr>
              <w:t>泌尿系统专题</w:t>
            </w:r>
            <w:r>
              <w:rPr>
                <w:rFonts w:hAnsi="宋体"/>
              </w:rPr>
              <w:t>PBL</w:t>
            </w:r>
          </w:p>
        </w:tc>
        <w:tc>
          <w:tcPr>
            <w:tcW w:w="3439" w:type="dxa"/>
            <w:tcBorders>
              <w:top w:val="single" w:sz="4" w:space="0" w:color="auto"/>
              <w:left w:val="single" w:sz="4" w:space="0" w:color="auto"/>
              <w:bottom w:val="single" w:sz="4" w:space="0" w:color="auto"/>
              <w:right w:val="single" w:sz="4" w:space="0" w:color="auto"/>
            </w:tcBorders>
            <w:vAlign w:val="center"/>
          </w:tcPr>
          <w:p w14:paraId="737E2BE4" w14:textId="77777777" w:rsidR="005E2BEB" w:rsidRDefault="00000000">
            <w:pPr>
              <w:pStyle w:val="DG0"/>
              <w:jc w:val="left"/>
              <w:rPr>
                <w:rFonts w:hAnsi="宋体" w:hint="eastAsia"/>
              </w:rPr>
            </w:pPr>
            <w:r>
              <w:rPr>
                <w:rFonts w:hAnsi="宋体"/>
              </w:rPr>
              <w:t>掌握泌尿系统生理学原理</w:t>
            </w:r>
            <w:r>
              <w:t>。</w:t>
            </w:r>
          </w:p>
        </w:tc>
        <w:tc>
          <w:tcPr>
            <w:tcW w:w="842" w:type="dxa"/>
            <w:tcBorders>
              <w:left w:val="single" w:sz="4" w:space="0" w:color="auto"/>
              <w:right w:val="single" w:sz="4" w:space="0" w:color="auto"/>
            </w:tcBorders>
            <w:shd w:val="clear" w:color="auto" w:fill="auto"/>
            <w:vAlign w:val="center"/>
          </w:tcPr>
          <w:p w14:paraId="4A66BA98" w14:textId="77777777" w:rsidR="005E2BEB" w:rsidRDefault="00000000">
            <w:pPr>
              <w:pStyle w:val="DG0"/>
              <w:rPr>
                <w:rFonts w:hAnsi="宋体" w:hint="eastAsia"/>
              </w:rPr>
            </w:pPr>
            <w:r>
              <w:rPr>
                <w:rFonts w:hAnsi="宋体"/>
              </w:rPr>
              <w:t>1</w:t>
            </w:r>
          </w:p>
        </w:tc>
        <w:tc>
          <w:tcPr>
            <w:tcW w:w="928" w:type="dxa"/>
            <w:tcBorders>
              <w:left w:val="single" w:sz="4" w:space="0" w:color="auto"/>
              <w:right w:val="single" w:sz="12" w:space="0" w:color="auto"/>
            </w:tcBorders>
            <w:shd w:val="clear" w:color="auto" w:fill="auto"/>
            <w:vAlign w:val="center"/>
          </w:tcPr>
          <w:p w14:paraId="6211414B" w14:textId="77777777" w:rsidR="005E2BEB" w:rsidRDefault="00000000">
            <w:pPr>
              <w:pStyle w:val="DG0"/>
              <w:rPr>
                <w:rFonts w:hAnsi="宋体" w:hint="eastAsia"/>
              </w:rPr>
            </w:pPr>
            <w:r>
              <w:t>④</w:t>
            </w:r>
          </w:p>
        </w:tc>
      </w:tr>
      <w:tr w:rsidR="005E2BEB" w14:paraId="4683BFEB" w14:textId="77777777">
        <w:trPr>
          <w:trHeight w:val="454"/>
          <w:jc w:val="center"/>
        </w:trPr>
        <w:tc>
          <w:tcPr>
            <w:tcW w:w="703" w:type="dxa"/>
            <w:tcBorders>
              <w:top w:val="single" w:sz="4" w:space="0" w:color="auto"/>
              <w:left w:val="single" w:sz="12" w:space="0" w:color="auto"/>
              <w:bottom w:val="single" w:sz="4" w:space="0" w:color="auto"/>
              <w:right w:val="single" w:sz="4" w:space="0" w:color="auto"/>
            </w:tcBorders>
            <w:shd w:val="clear" w:color="auto" w:fill="auto"/>
            <w:vAlign w:val="center"/>
          </w:tcPr>
          <w:p w14:paraId="437B4DE1" w14:textId="77777777" w:rsidR="005E2BEB" w:rsidRDefault="00000000">
            <w:pPr>
              <w:pStyle w:val="DG0"/>
              <w:rPr>
                <w:rFonts w:hAnsi="宋体" w:hint="eastAsia"/>
              </w:rPr>
            </w:pPr>
            <w:r>
              <w:rPr>
                <w:rFonts w:hAnsi="宋体"/>
              </w:rPr>
              <w:t>4</w:t>
            </w:r>
          </w:p>
        </w:tc>
        <w:tc>
          <w:tcPr>
            <w:tcW w:w="2364" w:type="dxa"/>
            <w:tcBorders>
              <w:top w:val="single" w:sz="4" w:space="0" w:color="auto"/>
              <w:left w:val="single" w:sz="4" w:space="0" w:color="auto"/>
              <w:bottom w:val="single" w:sz="4" w:space="0" w:color="auto"/>
              <w:right w:val="single" w:sz="4" w:space="0" w:color="auto"/>
            </w:tcBorders>
            <w:shd w:val="clear" w:color="auto" w:fill="auto"/>
            <w:vAlign w:val="center"/>
          </w:tcPr>
          <w:p w14:paraId="6C67796B" w14:textId="77777777" w:rsidR="005E2BEB" w:rsidRDefault="00000000">
            <w:pPr>
              <w:pStyle w:val="DG0"/>
              <w:rPr>
                <w:rFonts w:hAnsi="宋体" w:hint="eastAsia"/>
              </w:rPr>
            </w:pPr>
            <w:r>
              <w:rPr>
                <w:rFonts w:hAnsi="宋体"/>
              </w:rPr>
              <w:t>神经系统专题</w:t>
            </w:r>
            <w:r>
              <w:rPr>
                <w:rFonts w:hAnsi="宋体"/>
              </w:rPr>
              <w:t>PBL</w:t>
            </w:r>
          </w:p>
        </w:tc>
        <w:tc>
          <w:tcPr>
            <w:tcW w:w="3439" w:type="dxa"/>
            <w:tcBorders>
              <w:top w:val="single" w:sz="4" w:space="0" w:color="auto"/>
              <w:left w:val="single" w:sz="4" w:space="0" w:color="auto"/>
              <w:bottom w:val="single" w:sz="4" w:space="0" w:color="auto"/>
              <w:right w:val="single" w:sz="4" w:space="0" w:color="auto"/>
            </w:tcBorders>
            <w:vAlign w:val="center"/>
          </w:tcPr>
          <w:p w14:paraId="58A9DF0D" w14:textId="77777777" w:rsidR="005E2BEB" w:rsidRDefault="00000000">
            <w:pPr>
              <w:pStyle w:val="DG0"/>
              <w:jc w:val="left"/>
              <w:rPr>
                <w:rFonts w:hAnsi="宋体" w:hint="eastAsia"/>
              </w:rPr>
            </w:pPr>
            <w:r>
              <w:rPr>
                <w:rFonts w:hAnsi="宋体"/>
              </w:rPr>
              <w:t>掌握神经系统生理学原理</w:t>
            </w:r>
            <w:r>
              <w:t>。</w:t>
            </w:r>
          </w:p>
        </w:tc>
        <w:tc>
          <w:tcPr>
            <w:tcW w:w="842" w:type="dxa"/>
            <w:tcBorders>
              <w:left w:val="single" w:sz="4" w:space="0" w:color="auto"/>
              <w:right w:val="single" w:sz="4" w:space="0" w:color="auto"/>
            </w:tcBorders>
            <w:shd w:val="clear" w:color="auto" w:fill="auto"/>
            <w:vAlign w:val="center"/>
          </w:tcPr>
          <w:p w14:paraId="07DEE632" w14:textId="77777777" w:rsidR="005E2BEB" w:rsidRDefault="00000000">
            <w:pPr>
              <w:pStyle w:val="DG0"/>
              <w:rPr>
                <w:rFonts w:hAnsi="宋体" w:hint="eastAsia"/>
              </w:rPr>
            </w:pPr>
            <w:r>
              <w:rPr>
                <w:rFonts w:hAnsi="宋体"/>
              </w:rPr>
              <w:t>1</w:t>
            </w:r>
          </w:p>
        </w:tc>
        <w:tc>
          <w:tcPr>
            <w:tcW w:w="928" w:type="dxa"/>
            <w:tcBorders>
              <w:left w:val="single" w:sz="4" w:space="0" w:color="auto"/>
              <w:right w:val="single" w:sz="12" w:space="0" w:color="auto"/>
            </w:tcBorders>
            <w:shd w:val="clear" w:color="auto" w:fill="auto"/>
            <w:vAlign w:val="center"/>
          </w:tcPr>
          <w:p w14:paraId="0D31B1EE" w14:textId="77777777" w:rsidR="005E2BEB" w:rsidRDefault="00000000">
            <w:pPr>
              <w:pStyle w:val="DG0"/>
              <w:rPr>
                <w:rFonts w:hAnsi="宋体" w:hint="eastAsia"/>
              </w:rPr>
            </w:pPr>
            <w:r>
              <w:t>④</w:t>
            </w:r>
          </w:p>
        </w:tc>
      </w:tr>
      <w:tr w:rsidR="005E2BEB" w14:paraId="3E7CC4B3" w14:textId="77777777">
        <w:trPr>
          <w:trHeight w:val="454"/>
          <w:jc w:val="center"/>
        </w:trPr>
        <w:tc>
          <w:tcPr>
            <w:tcW w:w="8276" w:type="dxa"/>
            <w:gridSpan w:val="5"/>
            <w:tcBorders>
              <w:top w:val="single" w:sz="12" w:space="0" w:color="auto"/>
              <w:left w:val="nil"/>
              <w:bottom w:val="nil"/>
              <w:right w:val="nil"/>
            </w:tcBorders>
            <w:shd w:val="clear" w:color="auto" w:fill="auto"/>
            <w:vAlign w:val="center"/>
          </w:tcPr>
          <w:p w14:paraId="476666A6" w14:textId="77777777" w:rsidR="005E2BEB" w:rsidRDefault="00000000">
            <w:pPr>
              <w:pStyle w:val="DG"/>
              <w:rPr>
                <w:rFonts w:eastAsia="宋体" w:hAnsi="宋体" w:hint="eastAsia"/>
                <w:szCs w:val="21"/>
              </w:rPr>
            </w:pPr>
            <w:r>
              <w:rPr>
                <w:rFonts w:eastAsia="宋体" w:hAnsi="宋体" w:hint="eastAsia"/>
                <w:szCs w:val="21"/>
              </w:rPr>
              <w:t>实验类型</w:t>
            </w:r>
            <w:r>
              <w:rPr>
                <w:rFonts w:hint="eastAsia"/>
                <w:szCs w:val="21"/>
              </w:rPr>
              <w:t>：①</w:t>
            </w:r>
            <w:r>
              <w:rPr>
                <w:rFonts w:eastAsia="宋体" w:hAnsi="宋体" w:hint="eastAsia"/>
                <w:szCs w:val="21"/>
              </w:rPr>
              <w:t>演示型</w:t>
            </w:r>
            <w:r>
              <w:rPr>
                <w:rFonts w:eastAsia="宋体" w:hAnsi="宋体" w:hint="eastAsia"/>
                <w:szCs w:val="21"/>
              </w:rPr>
              <w:t xml:space="preserve"> </w:t>
            </w:r>
            <w:r>
              <w:rPr>
                <w:rFonts w:eastAsia="宋体" w:hAnsi="宋体"/>
                <w:szCs w:val="21"/>
              </w:rPr>
              <w:t xml:space="preserve"> </w:t>
            </w:r>
            <w:r>
              <w:rPr>
                <w:rFonts w:hint="eastAsia"/>
                <w:szCs w:val="21"/>
              </w:rPr>
              <w:t>②</w:t>
            </w:r>
            <w:r>
              <w:rPr>
                <w:rFonts w:eastAsia="宋体" w:hAnsi="宋体" w:hint="eastAsia"/>
                <w:szCs w:val="21"/>
              </w:rPr>
              <w:t>验证型</w:t>
            </w:r>
            <w:r>
              <w:rPr>
                <w:rFonts w:eastAsia="宋体" w:hAnsi="宋体" w:hint="eastAsia"/>
                <w:szCs w:val="21"/>
              </w:rPr>
              <w:t xml:space="preserve"> </w:t>
            </w:r>
            <w:r>
              <w:rPr>
                <w:rFonts w:eastAsia="宋体" w:hAnsi="宋体"/>
                <w:szCs w:val="21"/>
              </w:rPr>
              <w:t xml:space="preserve"> </w:t>
            </w:r>
            <w:r>
              <w:rPr>
                <w:rFonts w:hint="eastAsia"/>
                <w:szCs w:val="21"/>
              </w:rPr>
              <w:t>③</w:t>
            </w:r>
            <w:r>
              <w:rPr>
                <w:rFonts w:eastAsia="宋体" w:hAnsi="宋体" w:hint="eastAsia"/>
                <w:szCs w:val="21"/>
              </w:rPr>
              <w:t>设计型</w:t>
            </w:r>
            <w:r>
              <w:rPr>
                <w:rFonts w:eastAsia="宋体" w:hAnsi="宋体" w:hint="eastAsia"/>
                <w:szCs w:val="21"/>
              </w:rPr>
              <w:t xml:space="preserve"> </w:t>
            </w:r>
            <w:r>
              <w:rPr>
                <w:rFonts w:eastAsia="宋体" w:hAnsi="宋体"/>
                <w:szCs w:val="21"/>
              </w:rPr>
              <w:t xml:space="preserve"> </w:t>
            </w:r>
            <w:r>
              <w:rPr>
                <w:rFonts w:hint="eastAsia"/>
                <w:szCs w:val="21"/>
              </w:rPr>
              <w:t>④</w:t>
            </w:r>
            <w:r>
              <w:rPr>
                <w:rFonts w:eastAsia="宋体" w:hAnsi="宋体" w:hint="eastAsia"/>
                <w:szCs w:val="21"/>
              </w:rPr>
              <w:t>综合型</w:t>
            </w:r>
          </w:p>
        </w:tc>
      </w:tr>
    </w:tbl>
    <w:p w14:paraId="5392CB10" w14:textId="77777777" w:rsidR="005E2BEB" w:rsidRDefault="00000000">
      <w:pPr>
        <w:pStyle w:val="DG1"/>
        <w:spacing w:beforeLines="100" w:before="326" w:line="360" w:lineRule="auto"/>
        <w:ind w:firstLineChars="50" w:firstLine="105"/>
        <w:rPr>
          <w:rFonts w:ascii="黑体" w:eastAsia="宋体" w:hAnsi="宋体" w:hint="eastAsia"/>
          <w:b/>
          <w:bCs/>
          <w:sz w:val="21"/>
          <w:szCs w:val="21"/>
        </w:rPr>
      </w:pPr>
      <w:bookmarkStart w:id="2" w:name="OLE_LINK1"/>
      <w:bookmarkStart w:id="3" w:name="OLE_LINK2"/>
      <w:r>
        <w:rPr>
          <w:rFonts w:ascii="黑体" w:eastAsia="宋体" w:hAnsi="宋体" w:hint="eastAsia"/>
          <w:b/>
          <w:bCs/>
          <w:sz w:val="21"/>
          <w:szCs w:val="21"/>
        </w:rPr>
        <w:t>四</w:t>
      </w:r>
      <w:r>
        <w:rPr>
          <w:rFonts w:ascii="黑体" w:hAnsi="宋体" w:hint="eastAsia"/>
          <w:b/>
          <w:bCs/>
          <w:sz w:val="21"/>
          <w:szCs w:val="21"/>
        </w:rPr>
        <w:t>、</w:t>
      </w:r>
      <w:r>
        <w:rPr>
          <w:rFonts w:ascii="黑体" w:eastAsia="宋体" w:hAnsi="宋体" w:hint="eastAsia"/>
          <w:b/>
          <w:bCs/>
          <w:sz w:val="21"/>
          <w:szCs w:val="21"/>
        </w:rPr>
        <w:t>课程思政教学设计</w:t>
      </w:r>
    </w:p>
    <w:bookmarkEnd w:id="2"/>
    <w:bookmarkEnd w:id="3"/>
    <w:tbl>
      <w:tblPr>
        <w:tblStyle w:val="a7"/>
        <w:tblW w:w="5000" w:type="pct"/>
        <w:tblBorders>
          <w:top w:val="single" w:sz="12" w:space="0" w:color="auto"/>
          <w:left w:val="single" w:sz="12" w:space="0" w:color="auto"/>
          <w:bottom w:val="single" w:sz="12" w:space="0" w:color="auto"/>
          <w:right w:val="single" w:sz="12" w:space="0" w:color="auto"/>
        </w:tblBorders>
        <w:tblCellMar>
          <w:top w:w="28" w:type="dxa"/>
          <w:left w:w="85" w:type="dxa"/>
          <w:bottom w:w="28" w:type="dxa"/>
          <w:right w:w="85" w:type="dxa"/>
        </w:tblCellMar>
        <w:tblLook w:val="04A0" w:firstRow="1" w:lastRow="0" w:firstColumn="1" w:lastColumn="0" w:noHBand="0" w:noVBand="1"/>
      </w:tblPr>
      <w:tblGrid>
        <w:gridCol w:w="8276"/>
      </w:tblGrid>
      <w:tr w:rsidR="005E2BEB" w14:paraId="0ABC74D0" w14:textId="77777777">
        <w:trPr>
          <w:trHeight w:val="1128"/>
        </w:trPr>
        <w:tc>
          <w:tcPr>
            <w:tcW w:w="8276" w:type="dxa"/>
            <w:vAlign w:val="center"/>
          </w:tcPr>
          <w:p w14:paraId="4184FBF4" w14:textId="77777777" w:rsidR="005E2BEB" w:rsidRDefault="005E2BEB">
            <w:pPr>
              <w:pStyle w:val="DG0"/>
              <w:jc w:val="left"/>
            </w:pPr>
          </w:p>
          <w:p w14:paraId="25C2A2FF" w14:textId="77777777" w:rsidR="005E2BEB" w:rsidRDefault="00000000">
            <w:pPr>
              <w:jc w:val="center"/>
              <w:rPr>
                <w:rFonts w:hint="eastAsia"/>
                <w:sz w:val="21"/>
                <w:szCs w:val="21"/>
              </w:rPr>
            </w:pPr>
            <w:r>
              <w:rPr>
                <w:rFonts w:ascii="Calibri" w:hAnsi="Calibri"/>
                <w:b/>
                <w:bCs/>
                <w:kern w:val="2"/>
                <w:sz w:val="21"/>
                <w:szCs w:val="21"/>
              </w:rPr>
              <w:t>《</w:t>
            </w:r>
            <w:r>
              <w:rPr>
                <w:rFonts w:ascii="Calibri"/>
                <w:b/>
                <w:bCs/>
                <w:kern w:val="2"/>
                <w:sz w:val="21"/>
                <w:szCs w:val="21"/>
              </w:rPr>
              <w:t>人体生理学</w:t>
            </w:r>
            <w:r>
              <w:rPr>
                <w:rFonts w:ascii="Calibri" w:hAnsi="Calibri"/>
                <w:b/>
                <w:bCs/>
                <w:kern w:val="2"/>
                <w:sz w:val="21"/>
                <w:szCs w:val="21"/>
              </w:rPr>
              <w:t>》思政教学设计</w:t>
            </w:r>
          </w:p>
          <w:p w14:paraId="36F3E4EF" w14:textId="77777777" w:rsidR="005E2BEB" w:rsidRDefault="00000000">
            <w:pPr>
              <w:ind w:firstLineChars="200" w:firstLine="422"/>
              <w:rPr>
                <w:rFonts w:hint="eastAsia"/>
                <w:sz w:val="21"/>
                <w:szCs w:val="21"/>
              </w:rPr>
            </w:pPr>
            <w:r>
              <w:rPr>
                <w:rFonts w:ascii="Calibri" w:hAnsi="Calibri"/>
                <w:b/>
                <w:bCs/>
                <w:kern w:val="2"/>
                <w:sz w:val="21"/>
                <w:szCs w:val="21"/>
              </w:rPr>
              <w:t>1.</w:t>
            </w:r>
            <w:r>
              <w:rPr>
                <w:rFonts w:ascii="Calibri" w:hAnsi="Calibri"/>
                <w:b/>
                <w:bCs/>
                <w:kern w:val="2"/>
                <w:sz w:val="21"/>
                <w:szCs w:val="21"/>
              </w:rPr>
              <w:t>课程简介</w:t>
            </w:r>
          </w:p>
          <w:p w14:paraId="45A26590" w14:textId="77777777" w:rsidR="005E2BEB" w:rsidRDefault="00000000">
            <w:pPr>
              <w:snapToGrid w:val="0"/>
              <w:spacing w:line="288" w:lineRule="auto"/>
              <w:ind w:firstLineChars="200" w:firstLine="420"/>
              <w:rPr>
                <w:rFonts w:hint="eastAsia"/>
                <w:sz w:val="21"/>
                <w:szCs w:val="21"/>
              </w:rPr>
            </w:pPr>
            <w:r>
              <w:rPr>
                <w:rFonts w:ascii="Calibri" w:hAnsi="Calibri"/>
                <w:color w:val="000000"/>
                <w:kern w:val="2"/>
                <w:sz w:val="21"/>
                <w:szCs w:val="21"/>
              </w:rPr>
              <w:t>生理学是研究机体生命活动现象和规律的一门学科，</w:t>
            </w:r>
            <w:r>
              <w:rPr>
                <w:rFonts w:ascii="Calibri"/>
                <w:color w:val="000000"/>
                <w:kern w:val="2"/>
                <w:sz w:val="21"/>
                <w:szCs w:val="21"/>
              </w:rPr>
              <w:t>其研究对象就是机体的生命活动</w:t>
            </w:r>
            <w:r>
              <w:rPr>
                <w:rFonts w:ascii="Calibri" w:hAnsi="Calibri"/>
                <w:color w:val="000000"/>
                <w:kern w:val="2"/>
                <w:sz w:val="21"/>
                <w:szCs w:val="21"/>
              </w:rPr>
              <w:t>，</w:t>
            </w:r>
            <w:r>
              <w:rPr>
                <w:rFonts w:ascii="Calibri"/>
                <w:color w:val="000000"/>
                <w:kern w:val="2"/>
                <w:sz w:val="21"/>
                <w:szCs w:val="21"/>
              </w:rPr>
              <w:t>如呼吸</w:t>
            </w:r>
            <w:r>
              <w:rPr>
                <w:rFonts w:ascii="Calibri" w:hAnsi="Calibri"/>
                <w:color w:val="000000"/>
                <w:kern w:val="2"/>
                <w:sz w:val="21"/>
                <w:szCs w:val="21"/>
              </w:rPr>
              <w:t>、</w:t>
            </w:r>
            <w:r>
              <w:rPr>
                <w:rFonts w:ascii="Calibri"/>
                <w:color w:val="000000"/>
                <w:kern w:val="2"/>
                <w:sz w:val="21"/>
                <w:szCs w:val="21"/>
              </w:rPr>
              <w:t>消化</w:t>
            </w:r>
            <w:r>
              <w:rPr>
                <w:rFonts w:ascii="Calibri" w:hAnsi="Calibri"/>
                <w:color w:val="000000"/>
                <w:kern w:val="2"/>
                <w:sz w:val="21"/>
                <w:szCs w:val="21"/>
              </w:rPr>
              <w:t>、</w:t>
            </w:r>
            <w:r>
              <w:rPr>
                <w:rFonts w:ascii="Calibri"/>
                <w:color w:val="000000"/>
                <w:kern w:val="2"/>
                <w:sz w:val="21"/>
                <w:szCs w:val="21"/>
              </w:rPr>
              <w:t>血液循环等</w:t>
            </w:r>
            <w:r>
              <w:rPr>
                <w:rFonts w:ascii="Calibri" w:hAnsi="Calibri"/>
                <w:color w:val="000000"/>
                <w:kern w:val="2"/>
                <w:sz w:val="21"/>
                <w:szCs w:val="21"/>
              </w:rPr>
              <w:t>，</w:t>
            </w:r>
            <w:r>
              <w:rPr>
                <w:rFonts w:ascii="Calibri"/>
                <w:color w:val="000000"/>
                <w:kern w:val="2"/>
                <w:sz w:val="21"/>
                <w:szCs w:val="21"/>
              </w:rPr>
              <w:t>主要研究内容为正常状态下机体内各细胞</w:t>
            </w:r>
            <w:r>
              <w:rPr>
                <w:rFonts w:ascii="Calibri" w:hAnsi="Calibri"/>
                <w:color w:val="000000"/>
                <w:kern w:val="2"/>
                <w:sz w:val="21"/>
                <w:szCs w:val="21"/>
              </w:rPr>
              <w:t>、</w:t>
            </w:r>
            <w:r>
              <w:rPr>
                <w:rFonts w:ascii="Calibri"/>
                <w:color w:val="000000"/>
                <w:kern w:val="2"/>
                <w:sz w:val="21"/>
                <w:szCs w:val="21"/>
              </w:rPr>
              <w:t>器官</w:t>
            </w:r>
            <w:r>
              <w:rPr>
                <w:rFonts w:ascii="Calibri" w:hAnsi="Calibri"/>
                <w:color w:val="000000"/>
                <w:kern w:val="2"/>
                <w:sz w:val="21"/>
                <w:szCs w:val="21"/>
              </w:rPr>
              <w:t>、</w:t>
            </w:r>
            <w:r>
              <w:rPr>
                <w:rFonts w:ascii="Calibri"/>
                <w:color w:val="000000"/>
                <w:kern w:val="2"/>
                <w:sz w:val="21"/>
                <w:szCs w:val="21"/>
              </w:rPr>
              <w:t>系统的功能</w:t>
            </w:r>
            <w:r>
              <w:rPr>
                <w:rFonts w:ascii="Calibri" w:hAnsi="Calibri"/>
                <w:color w:val="000000"/>
                <w:kern w:val="2"/>
                <w:sz w:val="21"/>
                <w:szCs w:val="21"/>
              </w:rPr>
              <w:t>，</w:t>
            </w:r>
            <w:r>
              <w:rPr>
                <w:rFonts w:ascii="Calibri"/>
                <w:color w:val="000000"/>
                <w:kern w:val="2"/>
                <w:sz w:val="21"/>
                <w:szCs w:val="21"/>
              </w:rPr>
              <w:t>以及作为一个整体</w:t>
            </w:r>
            <w:r>
              <w:rPr>
                <w:rFonts w:ascii="Calibri" w:hAnsi="Calibri"/>
                <w:color w:val="000000"/>
                <w:kern w:val="2"/>
                <w:sz w:val="21"/>
                <w:szCs w:val="21"/>
              </w:rPr>
              <w:t>，</w:t>
            </w:r>
            <w:r>
              <w:rPr>
                <w:rFonts w:ascii="Calibri"/>
                <w:color w:val="000000"/>
                <w:kern w:val="2"/>
                <w:sz w:val="21"/>
                <w:szCs w:val="21"/>
              </w:rPr>
              <w:t>各部分之间的相互协调并与外界环境相适应过程的规律和机制</w:t>
            </w:r>
            <w:r>
              <w:rPr>
                <w:rFonts w:ascii="Calibri" w:hAnsi="Calibri"/>
                <w:color w:val="000000"/>
                <w:kern w:val="2"/>
                <w:sz w:val="21"/>
                <w:szCs w:val="21"/>
              </w:rPr>
              <w:t>，</w:t>
            </w:r>
            <w:r>
              <w:rPr>
                <w:rFonts w:ascii="Calibri"/>
                <w:color w:val="000000"/>
                <w:kern w:val="2"/>
                <w:sz w:val="21"/>
                <w:szCs w:val="21"/>
              </w:rPr>
              <w:t>从而认识和掌握生命活动的规律</w:t>
            </w:r>
            <w:r>
              <w:rPr>
                <w:rFonts w:ascii="Calibri" w:hAnsi="Calibri"/>
                <w:color w:val="000000"/>
                <w:kern w:val="2"/>
                <w:sz w:val="21"/>
                <w:szCs w:val="21"/>
              </w:rPr>
              <w:t>，</w:t>
            </w:r>
            <w:r>
              <w:rPr>
                <w:rFonts w:ascii="Calibri"/>
                <w:color w:val="000000"/>
                <w:kern w:val="2"/>
                <w:sz w:val="21"/>
                <w:szCs w:val="21"/>
              </w:rPr>
              <w:t>为防病治病</w:t>
            </w:r>
            <w:r>
              <w:rPr>
                <w:rFonts w:ascii="Calibri" w:hAnsi="Calibri"/>
                <w:color w:val="000000"/>
                <w:kern w:val="2"/>
                <w:sz w:val="21"/>
                <w:szCs w:val="21"/>
              </w:rPr>
              <w:t>、</w:t>
            </w:r>
            <w:r>
              <w:rPr>
                <w:rFonts w:ascii="Calibri"/>
                <w:color w:val="000000"/>
                <w:kern w:val="2"/>
                <w:sz w:val="21"/>
                <w:szCs w:val="21"/>
              </w:rPr>
              <w:t>增进人类健康</w:t>
            </w:r>
            <w:r>
              <w:rPr>
                <w:rFonts w:ascii="Calibri" w:hAnsi="Calibri"/>
                <w:color w:val="000000"/>
                <w:kern w:val="2"/>
                <w:sz w:val="21"/>
                <w:szCs w:val="21"/>
              </w:rPr>
              <w:t>、</w:t>
            </w:r>
            <w:r>
              <w:rPr>
                <w:rFonts w:ascii="Calibri"/>
                <w:color w:val="000000"/>
                <w:kern w:val="2"/>
                <w:sz w:val="21"/>
                <w:szCs w:val="21"/>
              </w:rPr>
              <w:t>延长人类寿命提供科学的理论依据</w:t>
            </w:r>
            <w:r>
              <w:rPr>
                <w:rFonts w:ascii="Calibri" w:hAnsi="Calibri"/>
                <w:color w:val="000000"/>
                <w:kern w:val="2"/>
                <w:sz w:val="21"/>
                <w:szCs w:val="21"/>
              </w:rPr>
              <w:t>。</w:t>
            </w:r>
          </w:p>
          <w:p w14:paraId="021F1CC2" w14:textId="77777777" w:rsidR="005E2BEB" w:rsidRDefault="00000000">
            <w:pPr>
              <w:snapToGrid w:val="0"/>
              <w:spacing w:line="288" w:lineRule="auto"/>
              <w:ind w:firstLineChars="200" w:firstLine="420"/>
              <w:rPr>
                <w:rFonts w:hint="eastAsia"/>
                <w:sz w:val="21"/>
                <w:szCs w:val="21"/>
              </w:rPr>
            </w:pPr>
            <w:r>
              <w:rPr>
                <w:rFonts w:ascii="Calibri" w:hAnsi="Calibri"/>
                <w:color w:val="000000"/>
                <w:kern w:val="2"/>
                <w:sz w:val="21"/>
                <w:szCs w:val="21"/>
              </w:rPr>
              <w:t>在护理专业领域中，</w:t>
            </w:r>
            <w:r>
              <w:rPr>
                <w:rFonts w:ascii="Calibri"/>
                <w:color w:val="000000"/>
                <w:kern w:val="2"/>
                <w:sz w:val="21"/>
                <w:szCs w:val="21"/>
              </w:rPr>
              <w:t>要求护理人员能够依据护理对象的生理特性</w:t>
            </w:r>
            <w:r>
              <w:rPr>
                <w:rFonts w:ascii="Calibri" w:hAnsi="Calibri"/>
                <w:color w:val="000000"/>
                <w:kern w:val="2"/>
                <w:sz w:val="21"/>
                <w:szCs w:val="21"/>
              </w:rPr>
              <w:t>、</w:t>
            </w:r>
            <w:r>
              <w:rPr>
                <w:rFonts w:ascii="Calibri"/>
                <w:color w:val="000000"/>
                <w:kern w:val="2"/>
                <w:sz w:val="21"/>
                <w:szCs w:val="21"/>
              </w:rPr>
              <w:t>心理因素和行为方式等采取积极的护理措施</w:t>
            </w:r>
            <w:r>
              <w:rPr>
                <w:rFonts w:ascii="Calibri" w:hAnsi="Calibri"/>
                <w:color w:val="000000"/>
                <w:kern w:val="2"/>
                <w:sz w:val="21"/>
                <w:szCs w:val="21"/>
              </w:rPr>
              <w:t>，</w:t>
            </w:r>
            <w:r>
              <w:rPr>
                <w:rFonts w:ascii="Calibri"/>
                <w:color w:val="000000"/>
                <w:kern w:val="2"/>
                <w:sz w:val="21"/>
                <w:szCs w:val="21"/>
              </w:rPr>
              <w:t>维护或促进健康</w:t>
            </w:r>
            <w:r>
              <w:rPr>
                <w:rFonts w:ascii="Calibri" w:hAnsi="Calibri"/>
                <w:color w:val="000000"/>
                <w:kern w:val="2"/>
                <w:sz w:val="21"/>
                <w:szCs w:val="21"/>
              </w:rPr>
              <w:t>，</w:t>
            </w:r>
            <w:r>
              <w:rPr>
                <w:rFonts w:ascii="Calibri"/>
                <w:color w:val="000000"/>
                <w:kern w:val="2"/>
                <w:sz w:val="21"/>
                <w:szCs w:val="21"/>
              </w:rPr>
              <w:t>评述护理品质与效果</w:t>
            </w:r>
            <w:r>
              <w:rPr>
                <w:rFonts w:ascii="Calibri" w:hAnsi="Calibri"/>
                <w:color w:val="000000"/>
                <w:kern w:val="2"/>
                <w:sz w:val="21"/>
                <w:szCs w:val="21"/>
              </w:rPr>
              <w:t>，</w:t>
            </w:r>
            <w:r>
              <w:rPr>
                <w:rFonts w:ascii="Calibri"/>
                <w:color w:val="000000"/>
                <w:kern w:val="2"/>
                <w:sz w:val="21"/>
                <w:szCs w:val="21"/>
              </w:rPr>
              <w:t>独立地对护理对象提供照顾或与医生合作处理护理对象的健康问题等</w:t>
            </w:r>
            <w:r>
              <w:rPr>
                <w:rFonts w:ascii="Calibri" w:hAnsi="Calibri"/>
                <w:color w:val="000000"/>
                <w:kern w:val="2"/>
                <w:sz w:val="21"/>
                <w:szCs w:val="21"/>
              </w:rPr>
              <w:t>。</w:t>
            </w:r>
            <w:r>
              <w:rPr>
                <w:rFonts w:ascii="Calibri"/>
                <w:color w:val="000000"/>
                <w:kern w:val="2"/>
                <w:sz w:val="21"/>
                <w:szCs w:val="21"/>
              </w:rPr>
              <w:t>这些都要求专业护理人员必须有坚实的人体生理学知识</w:t>
            </w:r>
            <w:r>
              <w:rPr>
                <w:rFonts w:ascii="Calibri" w:hAnsi="Calibri"/>
                <w:color w:val="000000"/>
                <w:kern w:val="2"/>
                <w:sz w:val="21"/>
                <w:szCs w:val="21"/>
              </w:rPr>
              <w:t>。</w:t>
            </w:r>
            <w:r>
              <w:rPr>
                <w:rFonts w:ascii="Calibri"/>
                <w:color w:val="000000"/>
                <w:kern w:val="2"/>
                <w:sz w:val="21"/>
                <w:szCs w:val="21"/>
              </w:rPr>
              <w:t>除此之外</w:t>
            </w:r>
            <w:r>
              <w:rPr>
                <w:rFonts w:ascii="Calibri" w:hAnsi="Calibri"/>
                <w:color w:val="000000"/>
                <w:kern w:val="2"/>
                <w:sz w:val="21"/>
                <w:szCs w:val="21"/>
              </w:rPr>
              <w:t>，</w:t>
            </w:r>
            <w:r>
              <w:rPr>
                <w:rFonts w:ascii="Calibri"/>
                <w:color w:val="000000"/>
                <w:kern w:val="2"/>
                <w:sz w:val="21"/>
                <w:szCs w:val="21"/>
              </w:rPr>
              <w:t>在护理科研领域中</w:t>
            </w:r>
            <w:r>
              <w:rPr>
                <w:rFonts w:ascii="Calibri" w:hAnsi="Calibri"/>
                <w:color w:val="000000"/>
                <w:kern w:val="2"/>
                <w:sz w:val="21"/>
                <w:szCs w:val="21"/>
              </w:rPr>
              <w:t>，</w:t>
            </w:r>
            <w:r>
              <w:rPr>
                <w:rFonts w:ascii="Calibri"/>
                <w:color w:val="000000"/>
                <w:kern w:val="2"/>
                <w:sz w:val="21"/>
                <w:szCs w:val="21"/>
              </w:rPr>
              <w:t>通过对生理学基本理论和方法的学习</w:t>
            </w:r>
            <w:r>
              <w:rPr>
                <w:rFonts w:ascii="Calibri" w:hAnsi="Calibri"/>
                <w:color w:val="000000"/>
                <w:kern w:val="2"/>
                <w:sz w:val="21"/>
                <w:szCs w:val="21"/>
              </w:rPr>
              <w:t>，</w:t>
            </w:r>
            <w:r>
              <w:rPr>
                <w:rFonts w:ascii="Calibri"/>
                <w:color w:val="000000"/>
                <w:kern w:val="2"/>
                <w:sz w:val="21"/>
                <w:szCs w:val="21"/>
              </w:rPr>
              <w:lastRenderedPageBreak/>
              <w:t>不仅可以培养科学的思维方式</w:t>
            </w:r>
            <w:r>
              <w:rPr>
                <w:rFonts w:ascii="Calibri" w:hAnsi="Calibri"/>
                <w:color w:val="000000"/>
                <w:kern w:val="2"/>
                <w:sz w:val="21"/>
                <w:szCs w:val="21"/>
              </w:rPr>
              <w:t>，</w:t>
            </w:r>
            <w:r>
              <w:rPr>
                <w:rFonts w:ascii="Calibri"/>
                <w:color w:val="000000"/>
                <w:kern w:val="2"/>
                <w:sz w:val="21"/>
                <w:szCs w:val="21"/>
              </w:rPr>
              <w:t>对其科学合理地运用则更是发现和解决临床科学问题的重要途径</w:t>
            </w:r>
            <w:r>
              <w:rPr>
                <w:rFonts w:ascii="Calibri" w:hAnsi="Calibri"/>
                <w:color w:val="000000"/>
                <w:kern w:val="2"/>
                <w:sz w:val="21"/>
                <w:szCs w:val="21"/>
              </w:rPr>
              <w:t>。</w:t>
            </w:r>
          </w:p>
          <w:p w14:paraId="7E9EF0FA" w14:textId="77777777" w:rsidR="005E2BEB" w:rsidRDefault="00000000">
            <w:pPr>
              <w:ind w:firstLineChars="200" w:firstLine="422"/>
              <w:rPr>
                <w:rFonts w:hint="eastAsia"/>
                <w:sz w:val="21"/>
                <w:szCs w:val="21"/>
              </w:rPr>
            </w:pPr>
            <w:r>
              <w:rPr>
                <w:rFonts w:ascii="Calibri" w:hAnsi="Calibri"/>
                <w:b/>
                <w:bCs/>
                <w:kern w:val="2"/>
                <w:sz w:val="21"/>
                <w:szCs w:val="21"/>
              </w:rPr>
              <w:t>2.</w:t>
            </w:r>
            <w:r>
              <w:rPr>
                <w:rFonts w:ascii="Calibri" w:hAnsi="Calibri"/>
                <w:b/>
                <w:bCs/>
                <w:kern w:val="2"/>
                <w:sz w:val="21"/>
                <w:szCs w:val="21"/>
              </w:rPr>
              <w:t>思政目标</w:t>
            </w:r>
          </w:p>
          <w:p w14:paraId="328F90FF" w14:textId="77777777" w:rsidR="005E2BEB" w:rsidRDefault="00000000">
            <w:pPr>
              <w:ind w:firstLineChars="200" w:firstLine="420"/>
              <w:rPr>
                <w:rFonts w:hint="eastAsia"/>
                <w:sz w:val="21"/>
                <w:szCs w:val="21"/>
              </w:rPr>
            </w:pPr>
            <w:r>
              <w:rPr>
                <w:rFonts w:ascii="Calibri" w:hAnsi="Calibri"/>
                <w:kern w:val="2"/>
                <w:sz w:val="21"/>
                <w:szCs w:val="21"/>
              </w:rPr>
              <w:t>随着医疗体制不断的改革，</w:t>
            </w:r>
            <w:r>
              <w:rPr>
                <w:rFonts w:ascii="Calibri"/>
                <w:kern w:val="2"/>
                <w:sz w:val="21"/>
                <w:szCs w:val="21"/>
              </w:rPr>
              <w:t>在习近平新时代下对医护人员的要求已不仅仅停留在专业技术水平</w:t>
            </w:r>
            <w:r>
              <w:rPr>
                <w:rFonts w:ascii="Calibri" w:hAnsi="Calibri"/>
                <w:kern w:val="2"/>
                <w:sz w:val="21"/>
                <w:szCs w:val="21"/>
              </w:rPr>
              <w:t>，</w:t>
            </w:r>
            <w:r>
              <w:rPr>
                <w:rFonts w:ascii="Calibri"/>
                <w:kern w:val="2"/>
                <w:sz w:val="21"/>
                <w:szCs w:val="21"/>
              </w:rPr>
              <w:t>对其职业道德也提出了更高的要求</w:t>
            </w:r>
            <w:r>
              <w:rPr>
                <w:rFonts w:ascii="Calibri" w:hAnsi="Calibri"/>
                <w:kern w:val="2"/>
                <w:sz w:val="21"/>
                <w:szCs w:val="21"/>
              </w:rPr>
              <w:t>，</w:t>
            </w:r>
            <w:r>
              <w:rPr>
                <w:rFonts w:ascii="Calibri"/>
                <w:kern w:val="2"/>
                <w:sz w:val="21"/>
                <w:szCs w:val="21"/>
              </w:rPr>
              <w:t>思政元素融入专业基础课的必要性不言而喻</w:t>
            </w:r>
            <w:r>
              <w:rPr>
                <w:rFonts w:ascii="Calibri" w:hAnsi="Calibri"/>
                <w:kern w:val="2"/>
                <w:sz w:val="21"/>
                <w:szCs w:val="21"/>
              </w:rPr>
              <w:t>。</w:t>
            </w:r>
            <w:r>
              <w:rPr>
                <w:rFonts w:ascii="Calibri"/>
                <w:kern w:val="2"/>
                <w:sz w:val="21"/>
                <w:szCs w:val="21"/>
              </w:rPr>
              <w:t>高校教师做好课程思政建设必须做到以下几点</w:t>
            </w:r>
            <w:r>
              <w:rPr>
                <w:rFonts w:ascii="Calibri"/>
                <w:kern w:val="2"/>
                <w:sz w:val="21"/>
                <w:szCs w:val="21"/>
              </w:rPr>
              <w:t xml:space="preserve"> </w:t>
            </w:r>
            <w:r>
              <w:rPr>
                <w:rFonts w:ascii="Calibri" w:hAnsi="Calibri"/>
                <w:kern w:val="2"/>
                <w:sz w:val="21"/>
                <w:szCs w:val="21"/>
              </w:rPr>
              <w:t>：</w:t>
            </w:r>
            <w:r>
              <w:rPr>
                <w:rFonts w:ascii="Calibri"/>
                <w:kern w:val="2"/>
                <w:sz w:val="21"/>
                <w:szCs w:val="21"/>
              </w:rPr>
              <w:t>一是加强教师对</w:t>
            </w:r>
            <w:r>
              <w:rPr>
                <w:rFonts w:ascii="Calibri" w:hAnsi="Calibri"/>
                <w:kern w:val="2"/>
                <w:sz w:val="21"/>
                <w:szCs w:val="21"/>
              </w:rPr>
              <w:t>“</w:t>
            </w:r>
            <w:r>
              <w:rPr>
                <w:rFonts w:ascii="Calibri"/>
                <w:kern w:val="2"/>
                <w:sz w:val="21"/>
                <w:szCs w:val="21"/>
              </w:rPr>
              <w:t>课程思政</w:t>
            </w:r>
            <w:r>
              <w:rPr>
                <w:rFonts w:ascii="Calibri" w:hAnsi="Calibri"/>
                <w:kern w:val="2"/>
                <w:sz w:val="21"/>
                <w:szCs w:val="21"/>
              </w:rPr>
              <w:t>”</w:t>
            </w:r>
            <w:r>
              <w:rPr>
                <w:rFonts w:ascii="Calibri"/>
                <w:kern w:val="2"/>
                <w:sz w:val="21"/>
                <w:szCs w:val="21"/>
              </w:rPr>
              <w:t>的认同感和</w:t>
            </w:r>
            <w:r>
              <w:rPr>
                <w:rFonts w:ascii="Calibri" w:hAnsi="Calibri"/>
                <w:kern w:val="2"/>
                <w:sz w:val="21"/>
                <w:szCs w:val="21"/>
              </w:rPr>
              <w:t>“</w:t>
            </w:r>
            <w:r>
              <w:rPr>
                <w:rFonts w:ascii="Calibri"/>
                <w:kern w:val="2"/>
                <w:sz w:val="21"/>
                <w:szCs w:val="21"/>
              </w:rPr>
              <w:t>师德师风</w:t>
            </w:r>
            <w:r>
              <w:rPr>
                <w:rFonts w:ascii="Calibri" w:hAnsi="Calibri"/>
                <w:kern w:val="2"/>
                <w:sz w:val="21"/>
                <w:szCs w:val="21"/>
              </w:rPr>
              <w:t>”</w:t>
            </w:r>
            <w:r>
              <w:rPr>
                <w:rFonts w:ascii="Calibri"/>
                <w:kern w:val="2"/>
                <w:sz w:val="21"/>
                <w:szCs w:val="21"/>
              </w:rPr>
              <w:t>建设</w:t>
            </w:r>
            <w:r>
              <w:rPr>
                <w:rFonts w:ascii="Calibri" w:hAnsi="Calibri"/>
                <w:kern w:val="2"/>
                <w:sz w:val="21"/>
                <w:szCs w:val="21"/>
              </w:rPr>
              <w:t>，</w:t>
            </w:r>
            <w:r>
              <w:rPr>
                <w:rFonts w:ascii="Calibri"/>
                <w:kern w:val="2"/>
                <w:sz w:val="21"/>
                <w:szCs w:val="21"/>
              </w:rPr>
              <w:t>教师要以身作则做好当代大学生的思想引导和行为规范</w:t>
            </w:r>
            <w:r>
              <w:rPr>
                <w:rFonts w:ascii="Calibri"/>
                <w:kern w:val="2"/>
                <w:sz w:val="21"/>
                <w:szCs w:val="21"/>
              </w:rPr>
              <w:t xml:space="preserve"> </w:t>
            </w:r>
            <w:r>
              <w:rPr>
                <w:rFonts w:ascii="Calibri" w:hAnsi="Calibri"/>
                <w:kern w:val="2"/>
                <w:sz w:val="21"/>
                <w:szCs w:val="21"/>
              </w:rPr>
              <w:t>；</w:t>
            </w:r>
            <w:r>
              <w:rPr>
                <w:rFonts w:ascii="Calibri"/>
                <w:kern w:val="2"/>
                <w:sz w:val="21"/>
                <w:szCs w:val="21"/>
              </w:rPr>
              <w:t>二是</w:t>
            </w:r>
            <w:r>
              <w:rPr>
                <w:rFonts w:ascii="Calibri" w:hAnsi="Calibri"/>
                <w:kern w:val="2"/>
                <w:sz w:val="21"/>
                <w:szCs w:val="21"/>
              </w:rPr>
              <w:t>“</w:t>
            </w:r>
            <w:r>
              <w:rPr>
                <w:rFonts w:ascii="Calibri"/>
                <w:kern w:val="2"/>
                <w:sz w:val="21"/>
                <w:szCs w:val="21"/>
              </w:rPr>
              <w:t>课程思政</w:t>
            </w:r>
            <w:r>
              <w:rPr>
                <w:rFonts w:ascii="Calibri" w:hAnsi="Calibri"/>
                <w:kern w:val="2"/>
                <w:sz w:val="21"/>
                <w:szCs w:val="21"/>
              </w:rPr>
              <w:t>”</w:t>
            </w:r>
            <w:r>
              <w:rPr>
                <w:rFonts w:ascii="Calibri"/>
                <w:kern w:val="2"/>
                <w:sz w:val="21"/>
                <w:szCs w:val="21"/>
              </w:rPr>
              <w:t>必须做到思政教育元素融入各专业课程教育内容中去</w:t>
            </w:r>
            <w:r>
              <w:rPr>
                <w:rFonts w:ascii="Calibri" w:hAnsi="Calibri"/>
                <w:kern w:val="2"/>
                <w:sz w:val="21"/>
                <w:szCs w:val="21"/>
              </w:rPr>
              <w:t>，</w:t>
            </w:r>
            <w:r>
              <w:rPr>
                <w:rFonts w:ascii="Calibri"/>
                <w:kern w:val="2"/>
                <w:sz w:val="21"/>
                <w:szCs w:val="21"/>
              </w:rPr>
              <w:t>不能以</w:t>
            </w:r>
            <w:r>
              <w:rPr>
                <w:rFonts w:ascii="Calibri" w:hAnsi="Calibri"/>
                <w:kern w:val="2"/>
                <w:sz w:val="21"/>
                <w:szCs w:val="21"/>
              </w:rPr>
              <w:t>“</w:t>
            </w:r>
            <w:r>
              <w:rPr>
                <w:rFonts w:ascii="Calibri"/>
                <w:kern w:val="2"/>
                <w:sz w:val="21"/>
                <w:szCs w:val="21"/>
              </w:rPr>
              <w:t>思政课程</w:t>
            </w:r>
            <w:r>
              <w:rPr>
                <w:rFonts w:ascii="Calibri" w:hAnsi="Calibri"/>
                <w:kern w:val="2"/>
                <w:sz w:val="21"/>
                <w:szCs w:val="21"/>
              </w:rPr>
              <w:t>”</w:t>
            </w:r>
            <w:r>
              <w:rPr>
                <w:rFonts w:ascii="Calibri"/>
                <w:kern w:val="2"/>
                <w:sz w:val="21"/>
                <w:szCs w:val="21"/>
              </w:rPr>
              <w:t>枯燥的面目出现</w:t>
            </w:r>
            <w:r>
              <w:rPr>
                <w:rFonts w:ascii="Calibri" w:hAnsi="Calibri"/>
                <w:kern w:val="2"/>
                <w:sz w:val="21"/>
                <w:szCs w:val="21"/>
              </w:rPr>
              <w:t>，</w:t>
            </w:r>
            <w:r>
              <w:rPr>
                <w:rFonts w:ascii="Calibri"/>
                <w:kern w:val="2"/>
                <w:sz w:val="21"/>
                <w:szCs w:val="21"/>
              </w:rPr>
              <w:t>一定要达到润物细无声的双重育人作用</w:t>
            </w:r>
            <w:r>
              <w:rPr>
                <w:rFonts w:ascii="Calibri"/>
                <w:kern w:val="2"/>
                <w:sz w:val="21"/>
                <w:szCs w:val="21"/>
              </w:rPr>
              <w:t xml:space="preserve"> </w:t>
            </w:r>
            <w:r>
              <w:rPr>
                <w:rFonts w:ascii="Calibri" w:hAnsi="Calibri"/>
                <w:kern w:val="2"/>
                <w:sz w:val="21"/>
                <w:szCs w:val="21"/>
              </w:rPr>
              <w:t>；</w:t>
            </w:r>
            <w:r>
              <w:rPr>
                <w:rFonts w:ascii="Calibri"/>
                <w:kern w:val="2"/>
                <w:sz w:val="21"/>
                <w:szCs w:val="21"/>
              </w:rPr>
              <w:t>三是进行</w:t>
            </w:r>
            <w:r>
              <w:rPr>
                <w:rFonts w:ascii="Calibri" w:hAnsi="Calibri"/>
                <w:kern w:val="2"/>
                <w:sz w:val="21"/>
                <w:szCs w:val="21"/>
              </w:rPr>
              <w:t>“</w:t>
            </w:r>
            <w:r>
              <w:rPr>
                <w:rFonts w:ascii="Calibri"/>
                <w:kern w:val="2"/>
                <w:sz w:val="21"/>
                <w:szCs w:val="21"/>
              </w:rPr>
              <w:t>课程思政</w:t>
            </w:r>
            <w:r>
              <w:rPr>
                <w:rFonts w:ascii="Calibri" w:hAnsi="Calibri"/>
                <w:kern w:val="2"/>
                <w:sz w:val="21"/>
                <w:szCs w:val="21"/>
              </w:rPr>
              <w:t>”</w:t>
            </w:r>
            <w:r>
              <w:rPr>
                <w:rFonts w:ascii="Calibri"/>
                <w:kern w:val="2"/>
                <w:sz w:val="21"/>
                <w:szCs w:val="21"/>
              </w:rPr>
              <w:t>设计中</w:t>
            </w:r>
            <w:r>
              <w:rPr>
                <w:rFonts w:ascii="Calibri" w:hAnsi="Calibri"/>
                <w:kern w:val="2"/>
                <w:sz w:val="21"/>
                <w:szCs w:val="21"/>
              </w:rPr>
              <w:t>，</w:t>
            </w:r>
            <w:r>
              <w:rPr>
                <w:rFonts w:ascii="Calibri"/>
                <w:kern w:val="2"/>
                <w:sz w:val="21"/>
                <w:szCs w:val="21"/>
              </w:rPr>
              <w:t>务必注意培养学生的价值观</w:t>
            </w:r>
            <w:r>
              <w:rPr>
                <w:rFonts w:ascii="Calibri" w:hAnsi="Calibri"/>
                <w:kern w:val="2"/>
                <w:sz w:val="21"/>
                <w:szCs w:val="21"/>
              </w:rPr>
              <w:t>、</w:t>
            </w:r>
            <w:r>
              <w:rPr>
                <w:rFonts w:ascii="Calibri"/>
                <w:kern w:val="2"/>
                <w:sz w:val="21"/>
                <w:szCs w:val="21"/>
              </w:rPr>
              <w:t>人生观</w:t>
            </w:r>
            <w:r>
              <w:rPr>
                <w:rFonts w:ascii="Calibri" w:hAnsi="Calibri"/>
                <w:kern w:val="2"/>
                <w:sz w:val="21"/>
                <w:szCs w:val="21"/>
              </w:rPr>
              <w:t>、</w:t>
            </w:r>
            <w:r>
              <w:rPr>
                <w:rFonts w:ascii="Calibri"/>
                <w:kern w:val="2"/>
                <w:sz w:val="21"/>
                <w:szCs w:val="21"/>
              </w:rPr>
              <w:t>职业道德和社会道德观</w:t>
            </w:r>
            <w:r>
              <w:rPr>
                <w:rFonts w:ascii="Calibri" w:hAnsi="Calibri"/>
                <w:kern w:val="2"/>
                <w:sz w:val="21"/>
                <w:szCs w:val="21"/>
              </w:rPr>
              <w:t>，</w:t>
            </w:r>
            <w:r>
              <w:rPr>
                <w:rFonts w:ascii="Calibri"/>
                <w:kern w:val="2"/>
                <w:sz w:val="21"/>
                <w:szCs w:val="21"/>
              </w:rPr>
              <w:t>注重培养学生对中国传统文化乃至世界传统文化的兴趣</w:t>
            </w:r>
            <w:r>
              <w:rPr>
                <w:rFonts w:ascii="Calibri" w:hAnsi="Calibri"/>
                <w:kern w:val="2"/>
                <w:sz w:val="21"/>
                <w:szCs w:val="21"/>
              </w:rPr>
              <w:t>。</w:t>
            </w:r>
            <w:r>
              <w:rPr>
                <w:rFonts w:ascii="Calibri"/>
                <w:kern w:val="2"/>
                <w:sz w:val="21"/>
                <w:szCs w:val="21"/>
              </w:rPr>
              <w:t>在今后的理论及实验教学活动中</w:t>
            </w:r>
            <w:r>
              <w:rPr>
                <w:rFonts w:ascii="Calibri" w:hAnsi="Calibri"/>
                <w:kern w:val="2"/>
                <w:sz w:val="21"/>
                <w:szCs w:val="21"/>
              </w:rPr>
              <w:t>，</w:t>
            </w:r>
            <w:r>
              <w:rPr>
                <w:rFonts w:ascii="Calibri"/>
                <w:kern w:val="2"/>
                <w:sz w:val="21"/>
                <w:szCs w:val="21"/>
              </w:rPr>
              <w:t>人体生理学</w:t>
            </w:r>
            <w:r>
              <w:rPr>
                <w:rFonts w:ascii="Calibri" w:hAnsi="Calibri"/>
                <w:kern w:val="2"/>
                <w:sz w:val="21"/>
                <w:szCs w:val="21"/>
              </w:rPr>
              <w:t>“</w:t>
            </w:r>
            <w:r>
              <w:rPr>
                <w:rFonts w:ascii="Calibri"/>
                <w:kern w:val="2"/>
                <w:sz w:val="21"/>
                <w:szCs w:val="21"/>
              </w:rPr>
              <w:t>课程思政</w:t>
            </w:r>
            <w:r>
              <w:rPr>
                <w:rFonts w:ascii="Calibri" w:hAnsi="Calibri"/>
                <w:kern w:val="2"/>
                <w:sz w:val="21"/>
                <w:szCs w:val="21"/>
              </w:rPr>
              <w:t>”</w:t>
            </w:r>
            <w:r>
              <w:rPr>
                <w:rFonts w:ascii="Calibri"/>
                <w:kern w:val="2"/>
                <w:sz w:val="21"/>
                <w:szCs w:val="21"/>
              </w:rPr>
              <w:t>教学重点是以科学精神为指导</w:t>
            </w:r>
            <w:r>
              <w:rPr>
                <w:rFonts w:ascii="Calibri" w:hAnsi="Calibri"/>
                <w:kern w:val="2"/>
                <w:sz w:val="21"/>
                <w:szCs w:val="21"/>
              </w:rPr>
              <w:t>，</w:t>
            </w:r>
            <w:r>
              <w:rPr>
                <w:rFonts w:ascii="Calibri"/>
                <w:kern w:val="2"/>
                <w:sz w:val="21"/>
                <w:szCs w:val="21"/>
              </w:rPr>
              <w:t>灵活运用多种教学形式</w:t>
            </w:r>
            <w:r>
              <w:rPr>
                <w:rFonts w:ascii="Calibri" w:hAnsi="Calibri"/>
                <w:kern w:val="2"/>
                <w:sz w:val="21"/>
                <w:szCs w:val="21"/>
              </w:rPr>
              <w:t>，</w:t>
            </w:r>
            <w:r>
              <w:rPr>
                <w:rFonts w:ascii="Calibri"/>
                <w:kern w:val="2"/>
                <w:sz w:val="21"/>
                <w:szCs w:val="21"/>
              </w:rPr>
              <w:t>以达到教书育人的双重目标</w:t>
            </w:r>
            <w:r>
              <w:rPr>
                <w:rFonts w:ascii="Calibri" w:hAnsi="Calibri"/>
                <w:kern w:val="2"/>
                <w:sz w:val="21"/>
                <w:szCs w:val="21"/>
              </w:rPr>
              <w:t>。</w:t>
            </w:r>
          </w:p>
          <w:p w14:paraId="48BA5FE0" w14:textId="77777777" w:rsidR="005E2BEB" w:rsidRDefault="00000000">
            <w:pPr>
              <w:ind w:firstLineChars="200" w:firstLine="420"/>
              <w:rPr>
                <w:rFonts w:hint="eastAsia"/>
                <w:sz w:val="21"/>
                <w:szCs w:val="21"/>
              </w:rPr>
            </w:pPr>
            <w:r>
              <w:rPr>
                <w:rFonts w:ascii="Calibri" w:hAnsi="Calibri"/>
                <w:kern w:val="2"/>
                <w:sz w:val="21"/>
                <w:szCs w:val="21"/>
              </w:rPr>
              <w:t>本课程涉及内容庞杂，</w:t>
            </w:r>
            <w:r>
              <w:rPr>
                <w:rFonts w:ascii="Calibri"/>
                <w:kern w:val="2"/>
                <w:sz w:val="21"/>
                <w:szCs w:val="21"/>
              </w:rPr>
              <w:t>知识面广泛</w:t>
            </w:r>
            <w:r>
              <w:rPr>
                <w:rFonts w:ascii="Calibri" w:hAnsi="Calibri"/>
                <w:kern w:val="2"/>
                <w:sz w:val="21"/>
                <w:szCs w:val="21"/>
              </w:rPr>
              <w:t>，</w:t>
            </w:r>
            <w:r>
              <w:rPr>
                <w:rFonts w:ascii="Calibri"/>
                <w:kern w:val="2"/>
                <w:sz w:val="21"/>
                <w:szCs w:val="21"/>
              </w:rPr>
              <w:t>既密切联系人们的日常生活实践</w:t>
            </w:r>
            <w:r>
              <w:rPr>
                <w:rFonts w:ascii="Calibri" w:hAnsi="Calibri"/>
                <w:kern w:val="2"/>
                <w:sz w:val="21"/>
                <w:szCs w:val="21"/>
              </w:rPr>
              <w:t>，</w:t>
            </w:r>
            <w:r>
              <w:rPr>
                <w:rFonts w:ascii="Calibri"/>
                <w:kern w:val="2"/>
                <w:sz w:val="21"/>
                <w:szCs w:val="21"/>
              </w:rPr>
              <w:t>又紧扣生命科学的发展前沿</w:t>
            </w:r>
            <w:r>
              <w:rPr>
                <w:rFonts w:ascii="Calibri" w:hAnsi="Calibri"/>
                <w:kern w:val="2"/>
                <w:sz w:val="21"/>
                <w:szCs w:val="21"/>
              </w:rPr>
              <w:t>，</w:t>
            </w:r>
            <w:r>
              <w:rPr>
                <w:rFonts w:ascii="Calibri"/>
                <w:kern w:val="2"/>
                <w:sz w:val="21"/>
                <w:szCs w:val="21"/>
              </w:rPr>
              <w:t>可以融入课程思政的切入点非常丰富</w:t>
            </w:r>
            <w:r>
              <w:rPr>
                <w:rFonts w:ascii="Calibri" w:hAnsi="Calibri"/>
                <w:kern w:val="2"/>
                <w:sz w:val="21"/>
                <w:szCs w:val="21"/>
              </w:rPr>
              <w:t>。</w:t>
            </w:r>
          </w:p>
          <w:p w14:paraId="30FCFB07" w14:textId="77777777" w:rsidR="005E2BEB" w:rsidRDefault="00000000">
            <w:pPr>
              <w:ind w:firstLineChars="200" w:firstLine="422"/>
              <w:rPr>
                <w:rFonts w:hint="eastAsia"/>
                <w:sz w:val="21"/>
                <w:szCs w:val="21"/>
              </w:rPr>
            </w:pPr>
            <w:r>
              <w:rPr>
                <w:rFonts w:ascii="Calibri" w:hAnsi="Calibri"/>
                <w:b/>
                <w:bCs/>
                <w:kern w:val="2"/>
                <w:sz w:val="21"/>
                <w:szCs w:val="21"/>
              </w:rPr>
              <w:t>3.</w:t>
            </w:r>
            <w:r>
              <w:rPr>
                <w:rFonts w:ascii="Calibri" w:hAnsi="Calibri"/>
                <w:b/>
                <w:bCs/>
                <w:kern w:val="2"/>
                <w:sz w:val="21"/>
                <w:szCs w:val="21"/>
              </w:rPr>
              <w:t>融入思政的教学设计</w:t>
            </w:r>
          </w:p>
          <w:p w14:paraId="74370F89" w14:textId="77777777" w:rsidR="005E2BEB" w:rsidRDefault="00000000">
            <w:pPr>
              <w:ind w:firstLineChars="200" w:firstLine="420"/>
              <w:rPr>
                <w:rFonts w:hint="eastAsia"/>
                <w:sz w:val="21"/>
                <w:szCs w:val="21"/>
              </w:rPr>
            </w:pPr>
            <w:r>
              <w:rPr>
                <w:rFonts w:ascii="Calibri" w:hAnsi="Calibri"/>
                <w:kern w:val="2"/>
                <w:sz w:val="21"/>
                <w:szCs w:val="21"/>
              </w:rPr>
              <w:t>根据本课程的教学内容及其特点，</w:t>
            </w:r>
            <w:r>
              <w:rPr>
                <w:rFonts w:ascii="Calibri"/>
                <w:kern w:val="2"/>
                <w:sz w:val="21"/>
                <w:szCs w:val="21"/>
              </w:rPr>
              <w:t>可将知识体系大致划分为以下六个方面</w:t>
            </w:r>
            <w:r>
              <w:rPr>
                <w:rFonts w:ascii="Calibri" w:hAnsi="Calibri"/>
                <w:kern w:val="2"/>
                <w:sz w:val="21"/>
                <w:szCs w:val="21"/>
              </w:rPr>
              <w:t>：</w:t>
            </w:r>
          </w:p>
          <w:p w14:paraId="7F5BEC5B" w14:textId="77777777" w:rsidR="005E2BEB" w:rsidRDefault="00000000">
            <w:pPr>
              <w:ind w:firstLine="420"/>
              <w:rPr>
                <w:rFonts w:hint="eastAsia"/>
                <w:sz w:val="21"/>
                <w:szCs w:val="21"/>
              </w:rPr>
            </w:pPr>
            <w:r>
              <w:rPr>
                <w:rFonts w:hAnsi="Calibri"/>
                <w:kern w:val="2"/>
                <w:sz w:val="21"/>
                <w:szCs w:val="21"/>
              </w:rPr>
              <w:t>①</w:t>
            </w:r>
            <w:r>
              <w:rPr>
                <w:rFonts w:ascii="Calibri"/>
                <w:kern w:val="2"/>
                <w:sz w:val="21"/>
                <w:szCs w:val="21"/>
              </w:rPr>
              <w:t>学科的发展与研究历史</w:t>
            </w:r>
            <w:r>
              <w:rPr>
                <w:rFonts w:ascii="Calibri" w:hAnsi="Calibri"/>
                <w:kern w:val="2"/>
                <w:sz w:val="21"/>
                <w:szCs w:val="21"/>
              </w:rPr>
              <w:t>；</w:t>
            </w:r>
          </w:p>
          <w:p w14:paraId="04876D5A" w14:textId="77777777" w:rsidR="005E2BEB" w:rsidRDefault="00000000">
            <w:pPr>
              <w:ind w:firstLine="420"/>
              <w:rPr>
                <w:rFonts w:hint="eastAsia"/>
                <w:sz w:val="21"/>
                <w:szCs w:val="21"/>
              </w:rPr>
            </w:pPr>
            <w:r>
              <w:rPr>
                <w:rFonts w:ascii="Calibri" w:hAnsi="Calibri"/>
                <w:kern w:val="2"/>
                <w:sz w:val="21"/>
                <w:szCs w:val="21"/>
              </w:rPr>
              <w:t>②</w:t>
            </w:r>
            <w:r>
              <w:rPr>
                <w:rFonts w:ascii="Calibri"/>
                <w:kern w:val="2"/>
                <w:sz w:val="21"/>
                <w:szCs w:val="21"/>
              </w:rPr>
              <w:t>我国在生理学方面的创新与贡献</w:t>
            </w:r>
            <w:r>
              <w:rPr>
                <w:rFonts w:ascii="Calibri" w:hAnsi="Calibri"/>
                <w:kern w:val="2"/>
                <w:sz w:val="21"/>
                <w:szCs w:val="21"/>
              </w:rPr>
              <w:t>；</w:t>
            </w:r>
          </w:p>
          <w:p w14:paraId="5A7AC6C6" w14:textId="77777777" w:rsidR="005E2BEB" w:rsidRDefault="00000000">
            <w:pPr>
              <w:ind w:firstLine="420"/>
              <w:rPr>
                <w:rFonts w:hint="eastAsia"/>
                <w:sz w:val="21"/>
                <w:szCs w:val="21"/>
              </w:rPr>
            </w:pPr>
            <w:r>
              <w:rPr>
                <w:rFonts w:ascii="Calibri" w:hAnsi="Calibri"/>
                <w:kern w:val="2"/>
                <w:sz w:val="21"/>
                <w:szCs w:val="21"/>
              </w:rPr>
              <w:t>③</w:t>
            </w:r>
            <w:r>
              <w:rPr>
                <w:rFonts w:ascii="Calibri"/>
                <w:kern w:val="2"/>
                <w:sz w:val="21"/>
                <w:szCs w:val="21"/>
              </w:rPr>
              <w:t>生命活动过程与其内在机制</w:t>
            </w:r>
            <w:r>
              <w:rPr>
                <w:rFonts w:ascii="Calibri" w:hAnsi="Calibri"/>
                <w:kern w:val="2"/>
                <w:sz w:val="21"/>
                <w:szCs w:val="21"/>
              </w:rPr>
              <w:t>；</w:t>
            </w:r>
          </w:p>
          <w:p w14:paraId="332872CC" w14:textId="77777777" w:rsidR="005E2BEB" w:rsidRDefault="00000000">
            <w:pPr>
              <w:ind w:firstLine="420"/>
              <w:rPr>
                <w:rFonts w:hint="eastAsia"/>
                <w:sz w:val="21"/>
                <w:szCs w:val="21"/>
              </w:rPr>
            </w:pPr>
            <w:r>
              <w:rPr>
                <w:rFonts w:ascii="Calibri" w:hAnsi="Calibri"/>
                <w:kern w:val="2"/>
                <w:sz w:val="21"/>
                <w:szCs w:val="21"/>
              </w:rPr>
              <w:t>④</w:t>
            </w:r>
            <w:r>
              <w:rPr>
                <w:rFonts w:ascii="Calibri"/>
                <w:kern w:val="2"/>
                <w:sz w:val="21"/>
                <w:szCs w:val="21"/>
              </w:rPr>
              <w:t>课堂知识联系日常生活实践</w:t>
            </w:r>
            <w:r>
              <w:rPr>
                <w:rFonts w:ascii="Calibri" w:hAnsi="Calibri"/>
                <w:kern w:val="2"/>
                <w:sz w:val="21"/>
                <w:szCs w:val="21"/>
              </w:rPr>
              <w:t>；</w:t>
            </w:r>
          </w:p>
          <w:p w14:paraId="31C8BFEC" w14:textId="77777777" w:rsidR="005E2BEB" w:rsidRDefault="00000000">
            <w:pPr>
              <w:ind w:firstLine="420"/>
              <w:rPr>
                <w:rFonts w:hint="eastAsia"/>
                <w:sz w:val="21"/>
                <w:szCs w:val="21"/>
              </w:rPr>
            </w:pPr>
            <w:r>
              <w:rPr>
                <w:rFonts w:ascii="Calibri" w:hAnsi="Calibri"/>
                <w:kern w:val="2"/>
                <w:sz w:val="21"/>
                <w:szCs w:val="21"/>
              </w:rPr>
              <w:t>⑤</w:t>
            </w:r>
            <w:r>
              <w:rPr>
                <w:rFonts w:ascii="Calibri"/>
                <w:kern w:val="2"/>
                <w:sz w:val="21"/>
                <w:szCs w:val="21"/>
              </w:rPr>
              <w:t>生物学家故事</w:t>
            </w:r>
            <w:r>
              <w:rPr>
                <w:rFonts w:ascii="Calibri" w:hAnsi="Calibri"/>
                <w:kern w:val="2"/>
                <w:sz w:val="21"/>
                <w:szCs w:val="21"/>
              </w:rPr>
              <w:t>；</w:t>
            </w:r>
          </w:p>
          <w:p w14:paraId="7D7782F8" w14:textId="77777777" w:rsidR="005E2BEB" w:rsidRDefault="00000000">
            <w:pPr>
              <w:ind w:firstLine="420"/>
              <w:rPr>
                <w:rFonts w:hint="eastAsia"/>
                <w:sz w:val="21"/>
                <w:szCs w:val="21"/>
              </w:rPr>
            </w:pPr>
            <w:r>
              <w:rPr>
                <w:rFonts w:ascii="Calibri" w:hAnsi="Calibri"/>
                <w:kern w:val="2"/>
                <w:sz w:val="21"/>
                <w:szCs w:val="21"/>
              </w:rPr>
              <w:t>⑥</w:t>
            </w:r>
            <w:r>
              <w:rPr>
                <w:rFonts w:ascii="Calibri"/>
                <w:kern w:val="2"/>
                <w:sz w:val="21"/>
                <w:szCs w:val="21"/>
              </w:rPr>
              <w:t>与教学内容相关的社会热点事件</w:t>
            </w:r>
            <w:r>
              <w:rPr>
                <w:rFonts w:ascii="Calibri" w:hAnsi="Calibri"/>
                <w:kern w:val="2"/>
                <w:sz w:val="21"/>
                <w:szCs w:val="21"/>
              </w:rPr>
              <w:t>。</w:t>
            </w:r>
          </w:p>
          <w:p w14:paraId="6CE853CF" w14:textId="77777777" w:rsidR="005E2BEB" w:rsidRDefault="00000000">
            <w:pPr>
              <w:ind w:firstLineChars="200" w:firstLine="420"/>
              <w:rPr>
                <w:rFonts w:hint="eastAsia"/>
                <w:sz w:val="21"/>
                <w:szCs w:val="21"/>
              </w:rPr>
            </w:pPr>
            <w:r>
              <w:rPr>
                <w:rFonts w:ascii="Calibri" w:hAnsi="Calibri"/>
                <w:kern w:val="2"/>
                <w:sz w:val="21"/>
                <w:szCs w:val="21"/>
              </w:rPr>
              <w:t>在进行具体的教学设计时，</w:t>
            </w:r>
            <w:r>
              <w:rPr>
                <w:rFonts w:ascii="Calibri"/>
                <w:kern w:val="2"/>
                <w:sz w:val="21"/>
                <w:szCs w:val="21"/>
              </w:rPr>
              <w:t>便可针对不同的方面融入恰当的思政元素</w:t>
            </w:r>
            <w:r>
              <w:rPr>
                <w:rFonts w:ascii="Calibri" w:hAnsi="Calibri"/>
                <w:kern w:val="2"/>
                <w:sz w:val="21"/>
                <w:szCs w:val="21"/>
              </w:rPr>
              <w:t>，</w:t>
            </w:r>
            <w:r>
              <w:rPr>
                <w:rFonts w:ascii="Calibri"/>
                <w:kern w:val="2"/>
                <w:sz w:val="21"/>
                <w:szCs w:val="21"/>
              </w:rPr>
              <w:t>现将本课程主要知识点与相关思政设计以表格形式罗列如下</w:t>
            </w:r>
            <w:r>
              <w:rPr>
                <w:rFonts w:ascii="Calibri" w:hAnsi="Calibri"/>
                <w:kern w:val="2"/>
                <w:sz w:val="21"/>
                <w:szCs w:val="21"/>
              </w:rPr>
              <w:t>：</w:t>
            </w:r>
          </w:p>
          <w:tbl>
            <w:tblPr>
              <w:tblW w:w="8500" w:type="dxa"/>
              <w:tblLook w:val="04A0" w:firstRow="1" w:lastRow="0" w:firstColumn="1" w:lastColumn="0" w:noHBand="0" w:noVBand="1"/>
            </w:tblPr>
            <w:tblGrid>
              <w:gridCol w:w="704"/>
              <w:gridCol w:w="1418"/>
              <w:gridCol w:w="2884"/>
              <w:gridCol w:w="2005"/>
              <w:gridCol w:w="1489"/>
            </w:tblGrid>
            <w:tr w:rsidR="005E2BEB" w14:paraId="313D5FBF" w14:textId="77777777">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E425CF" w14:textId="77777777" w:rsidR="005E2BEB" w:rsidRDefault="00000000">
                  <w:pPr>
                    <w:jc w:val="center"/>
                    <w:rPr>
                      <w:rFonts w:hint="eastAsia"/>
                      <w:sz w:val="21"/>
                      <w:szCs w:val="21"/>
                    </w:rPr>
                  </w:pPr>
                  <w:r>
                    <w:rPr>
                      <w:rFonts w:ascii="Calibri" w:hAnsi="Calibri"/>
                      <w:b/>
                      <w:bCs/>
                      <w:kern w:val="2"/>
                      <w:sz w:val="21"/>
                      <w:szCs w:val="21"/>
                    </w:rPr>
                    <w:t>课程单元</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8B488B" w14:textId="77777777" w:rsidR="005E2BEB" w:rsidRDefault="00000000">
                  <w:pPr>
                    <w:jc w:val="center"/>
                    <w:rPr>
                      <w:rFonts w:hint="eastAsia"/>
                      <w:sz w:val="21"/>
                      <w:szCs w:val="21"/>
                    </w:rPr>
                  </w:pPr>
                  <w:r>
                    <w:rPr>
                      <w:rFonts w:ascii="Calibri" w:hAnsi="Calibri"/>
                      <w:b/>
                      <w:bCs/>
                      <w:kern w:val="2"/>
                      <w:sz w:val="21"/>
                      <w:szCs w:val="21"/>
                    </w:rPr>
                    <w:t>知识点</w:t>
                  </w:r>
                </w:p>
              </w:tc>
              <w:tc>
                <w:tcPr>
                  <w:tcW w:w="2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6AEE3C" w14:textId="77777777" w:rsidR="005E2BEB" w:rsidRDefault="00000000">
                  <w:pPr>
                    <w:jc w:val="center"/>
                    <w:rPr>
                      <w:rFonts w:hint="eastAsia"/>
                      <w:sz w:val="21"/>
                      <w:szCs w:val="21"/>
                    </w:rPr>
                  </w:pPr>
                  <w:r>
                    <w:rPr>
                      <w:rFonts w:ascii="Calibri" w:hAnsi="Calibri"/>
                      <w:b/>
                      <w:bCs/>
                      <w:kern w:val="2"/>
                      <w:sz w:val="21"/>
                      <w:szCs w:val="21"/>
                    </w:rPr>
                    <w:t>思政素材</w:t>
                  </w:r>
                </w:p>
              </w:tc>
              <w:tc>
                <w:tcPr>
                  <w:tcW w:w="20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4269D0" w14:textId="77777777" w:rsidR="005E2BEB" w:rsidRDefault="00000000">
                  <w:pPr>
                    <w:jc w:val="center"/>
                    <w:rPr>
                      <w:rFonts w:hint="eastAsia"/>
                      <w:sz w:val="21"/>
                      <w:szCs w:val="21"/>
                    </w:rPr>
                  </w:pPr>
                  <w:r>
                    <w:rPr>
                      <w:rFonts w:ascii="Calibri" w:hAnsi="Calibri"/>
                      <w:b/>
                      <w:bCs/>
                      <w:kern w:val="2"/>
                      <w:sz w:val="21"/>
                      <w:szCs w:val="21"/>
                    </w:rPr>
                    <w:t>思政目标</w:t>
                  </w:r>
                </w:p>
              </w:tc>
              <w:tc>
                <w:tcPr>
                  <w:tcW w:w="1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3E20743" w14:textId="77777777" w:rsidR="005E2BEB" w:rsidRDefault="00000000">
                  <w:pPr>
                    <w:jc w:val="center"/>
                    <w:rPr>
                      <w:rFonts w:hint="eastAsia"/>
                      <w:sz w:val="21"/>
                      <w:szCs w:val="21"/>
                    </w:rPr>
                  </w:pPr>
                  <w:r>
                    <w:rPr>
                      <w:rFonts w:ascii="Calibri" w:hAnsi="Calibri"/>
                      <w:b/>
                      <w:bCs/>
                      <w:kern w:val="2"/>
                      <w:sz w:val="21"/>
                      <w:szCs w:val="21"/>
                    </w:rPr>
                    <w:t>教学方法</w:t>
                  </w:r>
                </w:p>
              </w:tc>
            </w:tr>
            <w:tr w:rsidR="005E2BEB" w14:paraId="41769FAA" w14:textId="77777777">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8EE407" w14:textId="77777777" w:rsidR="005E2BEB" w:rsidRDefault="00000000">
                  <w:pPr>
                    <w:jc w:val="both"/>
                    <w:rPr>
                      <w:rFonts w:hint="eastAsia"/>
                      <w:sz w:val="21"/>
                      <w:szCs w:val="21"/>
                    </w:rPr>
                  </w:pPr>
                  <w:r>
                    <w:rPr>
                      <w:rFonts w:ascii="Calibri" w:hAnsi="Calibri"/>
                      <w:kern w:val="2"/>
                      <w:sz w:val="21"/>
                      <w:szCs w:val="21"/>
                    </w:rPr>
                    <w:t>绪论</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CE9883" w14:textId="77777777" w:rsidR="005E2BEB" w:rsidRDefault="00000000">
                  <w:pPr>
                    <w:jc w:val="both"/>
                    <w:rPr>
                      <w:rFonts w:hint="eastAsia"/>
                      <w:sz w:val="21"/>
                      <w:szCs w:val="21"/>
                    </w:rPr>
                  </w:pPr>
                  <w:r>
                    <w:rPr>
                      <w:rFonts w:ascii="Calibri" w:hAnsi="Calibri"/>
                      <w:kern w:val="2"/>
                      <w:sz w:val="21"/>
                      <w:szCs w:val="21"/>
                    </w:rPr>
                    <w:t>1.</w:t>
                  </w:r>
                  <w:r>
                    <w:rPr>
                      <w:rFonts w:ascii="Calibri" w:hAnsi="Calibri"/>
                      <w:kern w:val="2"/>
                      <w:sz w:val="21"/>
                      <w:szCs w:val="21"/>
                    </w:rPr>
                    <w:t>生理学是一门实验性学科</w:t>
                  </w:r>
                </w:p>
                <w:p w14:paraId="6EBDCDBA" w14:textId="77777777" w:rsidR="005E2BEB" w:rsidRDefault="00000000">
                  <w:pPr>
                    <w:jc w:val="both"/>
                    <w:rPr>
                      <w:rFonts w:hint="eastAsia"/>
                      <w:sz w:val="21"/>
                      <w:szCs w:val="21"/>
                    </w:rPr>
                  </w:pPr>
                  <w:r>
                    <w:rPr>
                      <w:rFonts w:ascii="Calibri" w:hAnsi="Calibri"/>
                      <w:kern w:val="2"/>
                      <w:sz w:val="21"/>
                      <w:szCs w:val="21"/>
                    </w:rPr>
                    <w:t>2.</w:t>
                  </w:r>
                  <w:r>
                    <w:rPr>
                      <w:rFonts w:ascii="Calibri" w:hAnsi="Calibri"/>
                      <w:kern w:val="2"/>
                      <w:sz w:val="21"/>
                      <w:szCs w:val="21"/>
                    </w:rPr>
                    <w:t>生命活动的基本特征</w:t>
                  </w:r>
                </w:p>
                <w:p w14:paraId="028A4765" w14:textId="77777777" w:rsidR="005E2BEB" w:rsidRDefault="00000000">
                  <w:pPr>
                    <w:jc w:val="both"/>
                    <w:rPr>
                      <w:rFonts w:hint="eastAsia"/>
                      <w:sz w:val="21"/>
                      <w:szCs w:val="21"/>
                    </w:rPr>
                  </w:pPr>
                  <w:r>
                    <w:rPr>
                      <w:rFonts w:ascii="Calibri" w:hAnsi="Calibri"/>
                      <w:kern w:val="2"/>
                      <w:sz w:val="21"/>
                      <w:szCs w:val="21"/>
                    </w:rPr>
                    <w:t>3.</w:t>
                  </w:r>
                  <w:r>
                    <w:rPr>
                      <w:rFonts w:ascii="Calibri" w:hAnsi="Calibri"/>
                      <w:kern w:val="2"/>
                      <w:sz w:val="21"/>
                      <w:szCs w:val="21"/>
                    </w:rPr>
                    <w:t>内环境与稳态</w:t>
                  </w:r>
                </w:p>
                <w:p w14:paraId="0DE193AF" w14:textId="77777777" w:rsidR="005E2BEB" w:rsidRDefault="00000000">
                  <w:pPr>
                    <w:jc w:val="both"/>
                    <w:rPr>
                      <w:rFonts w:hint="eastAsia"/>
                      <w:sz w:val="21"/>
                      <w:szCs w:val="21"/>
                    </w:rPr>
                  </w:pPr>
                  <w:r>
                    <w:rPr>
                      <w:rFonts w:ascii="Calibri" w:hAnsi="Calibri"/>
                      <w:kern w:val="2"/>
                      <w:sz w:val="21"/>
                      <w:szCs w:val="21"/>
                    </w:rPr>
                    <w:t>4.</w:t>
                  </w:r>
                  <w:r>
                    <w:rPr>
                      <w:rFonts w:ascii="Calibri" w:hAnsi="Calibri"/>
                      <w:kern w:val="2"/>
                      <w:sz w:val="21"/>
                      <w:szCs w:val="21"/>
                    </w:rPr>
                    <w:t>人体内的调节机制</w:t>
                  </w:r>
                </w:p>
              </w:tc>
              <w:tc>
                <w:tcPr>
                  <w:tcW w:w="2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1EB5793" w14:textId="77777777" w:rsidR="005E2BEB" w:rsidRDefault="00000000">
                  <w:pPr>
                    <w:jc w:val="both"/>
                    <w:rPr>
                      <w:rFonts w:hint="eastAsia"/>
                      <w:sz w:val="21"/>
                      <w:szCs w:val="21"/>
                    </w:rPr>
                  </w:pPr>
                  <w:r>
                    <w:rPr>
                      <w:rFonts w:ascii="Calibri" w:hAnsi="Calibri"/>
                      <w:kern w:val="2"/>
                      <w:sz w:val="21"/>
                      <w:szCs w:val="21"/>
                    </w:rPr>
                    <w:t>1.</w:t>
                  </w:r>
                  <w:r>
                    <w:rPr>
                      <w:rFonts w:ascii="Calibri" w:hAnsi="Calibri"/>
                      <w:kern w:val="2"/>
                      <w:sz w:val="21"/>
                      <w:szCs w:val="21"/>
                    </w:rPr>
                    <w:t>生理学实验分为人体实验与动物实验两部分，</w:t>
                  </w:r>
                  <w:r>
                    <w:rPr>
                      <w:rFonts w:ascii="Calibri"/>
                      <w:kern w:val="2"/>
                      <w:sz w:val="21"/>
                      <w:szCs w:val="21"/>
                    </w:rPr>
                    <w:t>因此可引入现行的人体实验规范</w:t>
                  </w:r>
                  <w:r>
                    <w:rPr>
                      <w:rFonts w:ascii="Calibri" w:hAnsi="Calibri"/>
                      <w:kern w:val="2"/>
                      <w:sz w:val="21"/>
                      <w:szCs w:val="21"/>
                    </w:rPr>
                    <w:t>、</w:t>
                  </w:r>
                  <w:r>
                    <w:rPr>
                      <w:rFonts w:ascii="Calibri"/>
                      <w:kern w:val="2"/>
                      <w:sz w:val="21"/>
                      <w:szCs w:val="21"/>
                    </w:rPr>
                    <w:t>医学伦理内容</w:t>
                  </w:r>
                  <w:r>
                    <w:rPr>
                      <w:rFonts w:ascii="Calibri" w:hAnsi="Calibri"/>
                      <w:kern w:val="2"/>
                      <w:sz w:val="21"/>
                      <w:szCs w:val="21"/>
                    </w:rPr>
                    <w:t>、</w:t>
                  </w:r>
                  <w:r>
                    <w:rPr>
                      <w:rFonts w:ascii="Calibri"/>
                      <w:kern w:val="2"/>
                      <w:sz w:val="21"/>
                      <w:szCs w:val="21"/>
                    </w:rPr>
                    <w:t>动物实验伦理及</w:t>
                  </w:r>
                  <w:r>
                    <w:rPr>
                      <w:rFonts w:ascii="Calibri"/>
                      <w:kern w:val="2"/>
                      <w:sz w:val="21"/>
                      <w:szCs w:val="21"/>
                    </w:rPr>
                    <w:t>3R</w:t>
                  </w:r>
                  <w:r>
                    <w:rPr>
                      <w:rFonts w:ascii="Calibri"/>
                      <w:kern w:val="2"/>
                      <w:sz w:val="21"/>
                      <w:szCs w:val="21"/>
                    </w:rPr>
                    <w:t>原则</w:t>
                  </w:r>
                  <w:r>
                    <w:rPr>
                      <w:rFonts w:ascii="Calibri" w:hAnsi="Calibri"/>
                      <w:kern w:val="2"/>
                      <w:sz w:val="21"/>
                      <w:szCs w:val="21"/>
                    </w:rPr>
                    <w:t>，</w:t>
                  </w:r>
                  <w:r>
                    <w:rPr>
                      <w:rFonts w:ascii="Calibri"/>
                      <w:kern w:val="2"/>
                      <w:sz w:val="21"/>
                      <w:szCs w:val="21"/>
                    </w:rPr>
                    <w:t>纠正部分学生对历史上一些惨无人道的人体试验所形成的错误观念</w:t>
                  </w:r>
                  <w:r>
                    <w:rPr>
                      <w:rFonts w:ascii="Calibri" w:hAnsi="Calibri"/>
                      <w:kern w:val="2"/>
                      <w:sz w:val="21"/>
                      <w:szCs w:val="21"/>
                    </w:rPr>
                    <w:t>。</w:t>
                  </w:r>
                </w:p>
              </w:tc>
              <w:tc>
                <w:tcPr>
                  <w:tcW w:w="20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8B7951" w14:textId="77777777" w:rsidR="005E2BEB" w:rsidRDefault="00000000">
                  <w:pPr>
                    <w:jc w:val="both"/>
                    <w:rPr>
                      <w:rFonts w:hint="eastAsia"/>
                      <w:sz w:val="21"/>
                      <w:szCs w:val="21"/>
                    </w:rPr>
                  </w:pPr>
                  <w:r>
                    <w:rPr>
                      <w:rFonts w:ascii="Calibri" w:hAnsi="Calibri"/>
                      <w:kern w:val="2"/>
                      <w:sz w:val="21"/>
                      <w:szCs w:val="21"/>
                    </w:rPr>
                    <w:t>让学生意识到医学伦理与研究规范的重要性，</w:t>
                  </w:r>
                  <w:r>
                    <w:rPr>
                      <w:rFonts w:ascii="Calibri"/>
                      <w:kern w:val="2"/>
                      <w:sz w:val="21"/>
                      <w:szCs w:val="21"/>
                    </w:rPr>
                    <w:t>学会敬畏生命</w:t>
                  </w:r>
                  <w:r>
                    <w:rPr>
                      <w:rFonts w:ascii="Calibri" w:hAnsi="Calibri"/>
                      <w:kern w:val="2"/>
                      <w:sz w:val="21"/>
                      <w:szCs w:val="21"/>
                    </w:rPr>
                    <w:t>，</w:t>
                  </w:r>
                  <w:r>
                    <w:rPr>
                      <w:rFonts w:ascii="Calibri"/>
                      <w:kern w:val="2"/>
                      <w:sz w:val="21"/>
                      <w:szCs w:val="21"/>
                    </w:rPr>
                    <w:t>关爱生命</w:t>
                  </w:r>
                  <w:r>
                    <w:rPr>
                      <w:rFonts w:ascii="Calibri" w:hAnsi="Calibri"/>
                      <w:kern w:val="2"/>
                      <w:sz w:val="21"/>
                      <w:szCs w:val="21"/>
                    </w:rPr>
                    <w:t>。</w:t>
                  </w:r>
                </w:p>
              </w:tc>
              <w:tc>
                <w:tcPr>
                  <w:tcW w:w="1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BA0D3D" w14:textId="77777777" w:rsidR="005E2BEB" w:rsidRDefault="00000000">
                  <w:pPr>
                    <w:jc w:val="both"/>
                    <w:rPr>
                      <w:rFonts w:hint="eastAsia"/>
                      <w:sz w:val="21"/>
                      <w:szCs w:val="21"/>
                    </w:rPr>
                  </w:pPr>
                  <w:r>
                    <w:rPr>
                      <w:rFonts w:ascii="Calibri" w:hAnsi="Calibri"/>
                      <w:kern w:val="2"/>
                      <w:sz w:val="21"/>
                      <w:szCs w:val="21"/>
                    </w:rPr>
                    <w:t>课堂讲授</w:t>
                  </w:r>
                </w:p>
                <w:p w14:paraId="159ABDD2" w14:textId="77777777" w:rsidR="005E2BEB" w:rsidRDefault="00000000">
                  <w:pPr>
                    <w:jc w:val="both"/>
                    <w:rPr>
                      <w:rFonts w:hint="eastAsia"/>
                      <w:sz w:val="21"/>
                      <w:szCs w:val="21"/>
                    </w:rPr>
                  </w:pPr>
                  <w:r>
                    <w:rPr>
                      <w:rFonts w:ascii="Calibri" w:hAnsi="Calibri"/>
                      <w:kern w:val="2"/>
                      <w:sz w:val="21"/>
                      <w:szCs w:val="21"/>
                    </w:rPr>
                    <w:t>播放视频</w:t>
                  </w:r>
                </w:p>
                <w:p w14:paraId="6C70E10D" w14:textId="77777777" w:rsidR="005E2BEB" w:rsidRDefault="00000000">
                  <w:pPr>
                    <w:jc w:val="both"/>
                    <w:rPr>
                      <w:rFonts w:hint="eastAsia"/>
                      <w:sz w:val="21"/>
                      <w:szCs w:val="21"/>
                    </w:rPr>
                  </w:pPr>
                  <w:r>
                    <w:rPr>
                      <w:rFonts w:ascii="Calibri" w:hAnsi="Calibri"/>
                      <w:kern w:val="2"/>
                      <w:sz w:val="21"/>
                      <w:szCs w:val="21"/>
                    </w:rPr>
                    <w:t>互动讨论</w:t>
                  </w:r>
                </w:p>
              </w:tc>
            </w:tr>
            <w:tr w:rsidR="005E2BEB" w14:paraId="77407854" w14:textId="77777777">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D824FB" w14:textId="77777777" w:rsidR="005E2BEB" w:rsidRDefault="00000000">
                  <w:pPr>
                    <w:jc w:val="both"/>
                    <w:rPr>
                      <w:rFonts w:hint="eastAsia"/>
                      <w:sz w:val="21"/>
                      <w:szCs w:val="21"/>
                    </w:rPr>
                  </w:pPr>
                  <w:r>
                    <w:rPr>
                      <w:rFonts w:ascii="Calibri" w:hAnsi="Calibri"/>
                      <w:kern w:val="2"/>
                      <w:sz w:val="21"/>
                      <w:szCs w:val="21"/>
                    </w:rPr>
                    <w:t>细胞的基本功能</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50FA46C" w14:textId="77777777" w:rsidR="005E2BEB" w:rsidRDefault="00000000">
                  <w:pPr>
                    <w:jc w:val="both"/>
                    <w:rPr>
                      <w:rFonts w:hint="eastAsia"/>
                      <w:sz w:val="21"/>
                      <w:szCs w:val="21"/>
                    </w:rPr>
                  </w:pPr>
                  <w:r>
                    <w:rPr>
                      <w:rFonts w:ascii="Calibri" w:hAnsi="Calibri"/>
                      <w:kern w:val="2"/>
                      <w:sz w:val="21"/>
                      <w:szCs w:val="21"/>
                    </w:rPr>
                    <w:t>1.</w:t>
                  </w:r>
                  <w:r>
                    <w:rPr>
                      <w:rFonts w:ascii="Calibri" w:hAnsi="Calibri"/>
                      <w:kern w:val="2"/>
                      <w:sz w:val="21"/>
                      <w:szCs w:val="21"/>
                    </w:rPr>
                    <w:t>物质的跨膜转运方式</w:t>
                  </w:r>
                </w:p>
                <w:p w14:paraId="0423AB2A" w14:textId="77777777" w:rsidR="005E2BEB" w:rsidRDefault="00000000">
                  <w:pPr>
                    <w:jc w:val="both"/>
                    <w:rPr>
                      <w:rFonts w:hint="eastAsia"/>
                      <w:sz w:val="21"/>
                      <w:szCs w:val="21"/>
                    </w:rPr>
                  </w:pPr>
                  <w:r>
                    <w:rPr>
                      <w:rFonts w:ascii="Calibri" w:hAnsi="Calibri"/>
                      <w:kern w:val="2"/>
                      <w:sz w:val="21"/>
                      <w:szCs w:val="21"/>
                    </w:rPr>
                    <w:t>2.</w:t>
                  </w:r>
                  <w:r>
                    <w:rPr>
                      <w:rFonts w:ascii="Calibri" w:hAnsi="Calibri"/>
                      <w:kern w:val="2"/>
                      <w:sz w:val="21"/>
                      <w:szCs w:val="21"/>
                    </w:rPr>
                    <w:t>细胞电生理</w:t>
                  </w:r>
                </w:p>
                <w:p w14:paraId="676A1B42" w14:textId="77777777" w:rsidR="005E2BEB" w:rsidRDefault="00000000">
                  <w:pPr>
                    <w:jc w:val="both"/>
                    <w:rPr>
                      <w:rFonts w:hint="eastAsia"/>
                      <w:sz w:val="21"/>
                      <w:szCs w:val="21"/>
                    </w:rPr>
                  </w:pPr>
                  <w:r>
                    <w:rPr>
                      <w:rFonts w:ascii="Calibri" w:hAnsi="Calibri"/>
                      <w:kern w:val="2"/>
                      <w:sz w:val="21"/>
                      <w:szCs w:val="21"/>
                    </w:rPr>
                    <w:t>3.</w:t>
                  </w:r>
                  <w:r>
                    <w:rPr>
                      <w:rFonts w:ascii="Calibri" w:hAnsi="Calibri"/>
                      <w:kern w:val="2"/>
                      <w:sz w:val="21"/>
                      <w:szCs w:val="21"/>
                    </w:rPr>
                    <w:t>骨骼肌神经</w:t>
                  </w:r>
                  <w:r>
                    <w:rPr>
                      <w:rFonts w:ascii="Calibri" w:hAnsi="Calibri"/>
                      <w:kern w:val="2"/>
                      <w:sz w:val="21"/>
                      <w:szCs w:val="21"/>
                    </w:rPr>
                    <w:t>-</w:t>
                  </w:r>
                  <w:r>
                    <w:rPr>
                      <w:rFonts w:ascii="Calibri" w:hAnsi="Calibri"/>
                      <w:kern w:val="2"/>
                      <w:sz w:val="21"/>
                      <w:szCs w:val="21"/>
                    </w:rPr>
                    <w:t>肌接头兴奋传递</w:t>
                  </w:r>
                </w:p>
                <w:p w14:paraId="6CA4AB3C" w14:textId="77777777" w:rsidR="005E2BEB" w:rsidRDefault="00000000">
                  <w:pPr>
                    <w:jc w:val="both"/>
                    <w:rPr>
                      <w:rFonts w:hint="eastAsia"/>
                      <w:sz w:val="21"/>
                      <w:szCs w:val="21"/>
                    </w:rPr>
                  </w:pPr>
                  <w:r>
                    <w:rPr>
                      <w:rFonts w:ascii="Calibri" w:hAnsi="Calibri"/>
                      <w:kern w:val="2"/>
                      <w:sz w:val="21"/>
                      <w:szCs w:val="21"/>
                    </w:rPr>
                    <w:lastRenderedPageBreak/>
                    <w:t>4.</w:t>
                  </w:r>
                  <w:r>
                    <w:rPr>
                      <w:rFonts w:ascii="Calibri" w:hAnsi="Calibri"/>
                      <w:kern w:val="2"/>
                      <w:sz w:val="21"/>
                      <w:szCs w:val="21"/>
                    </w:rPr>
                    <w:t>肌细胞的兴奋与收缩</w:t>
                  </w:r>
                </w:p>
              </w:tc>
              <w:tc>
                <w:tcPr>
                  <w:tcW w:w="2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4A0B18" w14:textId="77777777" w:rsidR="005E2BEB" w:rsidRDefault="00000000">
                  <w:pPr>
                    <w:jc w:val="both"/>
                    <w:rPr>
                      <w:rFonts w:hint="eastAsia"/>
                      <w:sz w:val="21"/>
                      <w:szCs w:val="21"/>
                    </w:rPr>
                  </w:pPr>
                  <w:r>
                    <w:rPr>
                      <w:rFonts w:ascii="Calibri" w:hAnsi="Calibri"/>
                      <w:kern w:val="2"/>
                      <w:sz w:val="21"/>
                      <w:szCs w:val="21"/>
                    </w:rPr>
                    <w:lastRenderedPageBreak/>
                    <w:t>1.</w:t>
                  </w:r>
                  <w:r>
                    <w:rPr>
                      <w:rFonts w:ascii="Calibri" w:hAnsi="Calibri"/>
                      <w:kern w:val="2"/>
                      <w:sz w:val="21"/>
                      <w:szCs w:val="21"/>
                    </w:rPr>
                    <w:t>电影《</w:t>
                  </w:r>
                  <w:r>
                    <w:rPr>
                      <w:rFonts w:ascii="Calibri"/>
                      <w:kern w:val="2"/>
                      <w:sz w:val="21"/>
                      <w:szCs w:val="21"/>
                    </w:rPr>
                    <w:t>闪闪的红星</w:t>
                  </w:r>
                  <w:r>
                    <w:rPr>
                      <w:rFonts w:ascii="Calibri" w:hAnsi="Calibri"/>
                      <w:kern w:val="2"/>
                      <w:sz w:val="21"/>
                      <w:szCs w:val="21"/>
                    </w:rPr>
                    <w:t>》</w:t>
                  </w:r>
                  <w:r>
                    <w:rPr>
                      <w:rFonts w:ascii="Calibri"/>
                      <w:kern w:val="2"/>
                      <w:sz w:val="21"/>
                      <w:szCs w:val="21"/>
                    </w:rPr>
                    <w:t>中用棉袄藏盐上山帮助被围困的八路军解决缺盐问题</w:t>
                  </w:r>
                  <w:r>
                    <w:rPr>
                      <w:rFonts w:ascii="Calibri" w:hAnsi="Calibri"/>
                      <w:kern w:val="2"/>
                      <w:sz w:val="21"/>
                      <w:szCs w:val="21"/>
                    </w:rPr>
                    <w:t>——</w:t>
                  </w:r>
                  <w:r>
                    <w:rPr>
                      <w:rFonts w:ascii="Calibri"/>
                      <w:kern w:val="2"/>
                      <w:sz w:val="21"/>
                      <w:szCs w:val="21"/>
                    </w:rPr>
                    <w:t>定量摄入食盐是维持细胞电生理的基础</w:t>
                  </w:r>
                  <w:r>
                    <w:rPr>
                      <w:rFonts w:ascii="Calibri" w:hAnsi="Calibri"/>
                      <w:kern w:val="2"/>
                      <w:sz w:val="21"/>
                      <w:szCs w:val="21"/>
                    </w:rPr>
                    <w:t>，</w:t>
                  </w:r>
                  <w:r>
                    <w:rPr>
                      <w:rFonts w:ascii="Calibri"/>
                      <w:kern w:val="2"/>
                      <w:sz w:val="21"/>
                      <w:szCs w:val="21"/>
                    </w:rPr>
                    <w:t>而细胞电生理是维持生命活动的基础</w:t>
                  </w:r>
                  <w:r>
                    <w:rPr>
                      <w:rFonts w:ascii="Calibri" w:hAnsi="Calibri"/>
                      <w:kern w:val="2"/>
                      <w:sz w:val="21"/>
                      <w:szCs w:val="21"/>
                    </w:rPr>
                    <w:t>。</w:t>
                  </w:r>
                  <w:r>
                    <w:rPr>
                      <w:rFonts w:ascii="Calibri"/>
                      <w:kern w:val="2"/>
                      <w:sz w:val="21"/>
                      <w:szCs w:val="21"/>
                    </w:rPr>
                    <w:t>再引申到自古以来食盐不得私营</w:t>
                  </w:r>
                  <w:r>
                    <w:rPr>
                      <w:rFonts w:ascii="Calibri" w:hAnsi="Calibri"/>
                      <w:kern w:val="2"/>
                      <w:sz w:val="21"/>
                      <w:szCs w:val="21"/>
                    </w:rPr>
                    <w:t>，</w:t>
                  </w:r>
                  <w:r>
                    <w:rPr>
                      <w:rFonts w:ascii="Calibri"/>
                      <w:kern w:val="2"/>
                      <w:sz w:val="21"/>
                      <w:szCs w:val="21"/>
                    </w:rPr>
                    <w:t>国企所</w:t>
                  </w:r>
                  <w:r>
                    <w:rPr>
                      <w:rFonts w:ascii="Calibri"/>
                      <w:kern w:val="2"/>
                      <w:sz w:val="21"/>
                      <w:szCs w:val="21"/>
                    </w:rPr>
                    <w:lastRenderedPageBreak/>
                    <w:t>涉行业对民生与发展的重要贡献</w:t>
                  </w:r>
                  <w:r>
                    <w:rPr>
                      <w:rFonts w:ascii="Calibri" w:hAnsi="Calibri"/>
                      <w:kern w:val="2"/>
                      <w:sz w:val="21"/>
                      <w:szCs w:val="21"/>
                    </w:rPr>
                    <w:t>。</w:t>
                  </w:r>
                </w:p>
                <w:p w14:paraId="27985995" w14:textId="77777777" w:rsidR="005E2BEB" w:rsidRDefault="00000000">
                  <w:pPr>
                    <w:jc w:val="both"/>
                    <w:rPr>
                      <w:rFonts w:hint="eastAsia"/>
                      <w:sz w:val="21"/>
                      <w:szCs w:val="21"/>
                    </w:rPr>
                  </w:pPr>
                  <w:r>
                    <w:rPr>
                      <w:rFonts w:ascii="Calibri" w:hAnsi="Calibri"/>
                      <w:kern w:val="2"/>
                      <w:sz w:val="21"/>
                      <w:szCs w:val="21"/>
                    </w:rPr>
                    <w:t>2.</w:t>
                  </w:r>
                  <w:r>
                    <w:rPr>
                      <w:rFonts w:ascii="Calibri" w:hAnsi="Calibri"/>
                      <w:kern w:val="2"/>
                      <w:sz w:val="21"/>
                      <w:szCs w:val="21"/>
                    </w:rPr>
                    <w:t>有机磷农药中毒与解救的机制。</w:t>
                  </w:r>
                </w:p>
              </w:tc>
              <w:tc>
                <w:tcPr>
                  <w:tcW w:w="20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AB17602" w14:textId="77777777" w:rsidR="005E2BEB" w:rsidRDefault="00000000">
                  <w:pPr>
                    <w:jc w:val="both"/>
                    <w:rPr>
                      <w:rFonts w:hint="eastAsia"/>
                      <w:sz w:val="21"/>
                      <w:szCs w:val="21"/>
                    </w:rPr>
                  </w:pPr>
                  <w:r>
                    <w:rPr>
                      <w:rFonts w:ascii="Calibri" w:hAnsi="Calibri"/>
                      <w:kern w:val="2"/>
                      <w:sz w:val="21"/>
                      <w:szCs w:val="21"/>
                    </w:rPr>
                    <w:lastRenderedPageBreak/>
                    <w:t>使学生意识到，</w:t>
                  </w:r>
                  <w:r>
                    <w:rPr>
                      <w:rFonts w:ascii="Calibri"/>
                      <w:kern w:val="2"/>
                      <w:sz w:val="21"/>
                      <w:szCs w:val="21"/>
                    </w:rPr>
                    <w:t>但凡是关乎民生的刚需品</w:t>
                  </w:r>
                  <w:r>
                    <w:rPr>
                      <w:rFonts w:ascii="Calibri" w:hAnsi="Calibri"/>
                      <w:kern w:val="2"/>
                      <w:sz w:val="21"/>
                      <w:szCs w:val="21"/>
                    </w:rPr>
                    <w:t>，</w:t>
                  </w:r>
                  <w:r>
                    <w:rPr>
                      <w:rFonts w:ascii="Calibri"/>
                      <w:kern w:val="2"/>
                      <w:sz w:val="21"/>
                      <w:szCs w:val="21"/>
                    </w:rPr>
                    <w:t>其中都存在着巨大的利益</w:t>
                  </w:r>
                  <w:r>
                    <w:rPr>
                      <w:rFonts w:ascii="Calibri" w:hAnsi="Calibri"/>
                      <w:kern w:val="2"/>
                      <w:sz w:val="21"/>
                      <w:szCs w:val="21"/>
                    </w:rPr>
                    <w:t>，</w:t>
                  </w:r>
                  <w:r>
                    <w:rPr>
                      <w:rFonts w:ascii="Calibri"/>
                      <w:kern w:val="2"/>
                      <w:sz w:val="21"/>
                      <w:szCs w:val="21"/>
                    </w:rPr>
                    <w:t>为了防止资本家从中投机牟利并损害人民的利益</w:t>
                  </w:r>
                  <w:r>
                    <w:rPr>
                      <w:rFonts w:ascii="Calibri" w:hAnsi="Calibri"/>
                      <w:kern w:val="2"/>
                      <w:sz w:val="21"/>
                      <w:szCs w:val="21"/>
                    </w:rPr>
                    <w:t>，</w:t>
                  </w:r>
                  <w:r>
                    <w:rPr>
                      <w:rFonts w:ascii="Calibri"/>
                      <w:kern w:val="2"/>
                      <w:sz w:val="21"/>
                      <w:szCs w:val="21"/>
                    </w:rPr>
                    <w:t>所以必须由国家</w:t>
                  </w:r>
                  <w:r>
                    <w:rPr>
                      <w:rFonts w:ascii="Calibri"/>
                      <w:kern w:val="2"/>
                      <w:sz w:val="21"/>
                      <w:szCs w:val="21"/>
                    </w:rPr>
                    <w:lastRenderedPageBreak/>
                    <w:t>把控</w:t>
                  </w:r>
                  <w:r>
                    <w:rPr>
                      <w:rFonts w:ascii="Calibri" w:hAnsi="Calibri"/>
                      <w:kern w:val="2"/>
                      <w:sz w:val="21"/>
                      <w:szCs w:val="21"/>
                    </w:rPr>
                    <w:t>，</w:t>
                  </w:r>
                  <w:r>
                    <w:rPr>
                      <w:rFonts w:ascii="Calibri"/>
                      <w:kern w:val="2"/>
                      <w:sz w:val="21"/>
                      <w:szCs w:val="21"/>
                    </w:rPr>
                    <w:t>平时可以控制物价</w:t>
                  </w:r>
                  <w:r>
                    <w:rPr>
                      <w:rFonts w:ascii="Calibri" w:hAnsi="Calibri"/>
                      <w:kern w:val="2"/>
                      <w:sz w:val="21"/>
                      <w:szCs w:val="21"/>
                    </w:rPr>
                    <w:t>，</w:t>
                  </w:r>
                  <w:r>
                    <w:rPr>
                      <w:rFonts w:ascii="Calibri"/>
                      <w:kern w:val="2"/>
                      <w:sz w:val="21"/>
                      <w:szCs w:val="21"/>
                    </w:rPr>
                    <w:t>战时可保证物资供给</w:t>
                  </w:r>
                  <w:r>
                    <w:rPr>
                      <w:rFonts w:ascii="Calibri" w:hAnsi="Calibri"/>
                      <w:kern w:val="2"/>
                      <w:sz w:val="21"/>
                      <w:szCs w:val="21"/>
                    </w:rPr>
                    <w:t>，</w:t>
                  </w:r>
                  <w:r>
                    <w:rPr>
                      <w:rFonts w:ascii="Calibri"/>
                      <w:kern w:val="2"/>
                      <w:sz w:val="21"/>
                      <w:szCs w:val="21"/>
                    </w:rPr>
                    <w:t>避免社会主义建设上的资源浪费</w:t>
                  </w:r>
                  <w:r>
                    <w:rPr>
                      <w:rFonts w:ascii="Calibri" w:hAnsi="Calibri"/>
                      <w:kern w:val="2"/>
                      <w:sz w:val="21"/>
                      <w:szCs w:val="21"/>
                    </w:rPr>
                    <w:t>。</w:t>
                  </w:r>
                </w:p>
              </w:tc>
              <w:tc>
                <w:tcPr>
                  <w:tcW w:w="1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508EC24" w14:textId="77777777" w:rsidR="005E2BEB" w:rsidRDefault="00000000">
                  <w:pPr>
                    <w:jc w:val="both"/>
                    <w:rPr>
                      <w:rFonts w:hint="eastAsia"/>
                      <w:sz w:val="21"/>
                      <w:szCs w:val="21"/>
                    </w:rPr>
                  </w:pPr>
                  <w:r>
                    <w:rPr>
                      <w:rFonts w:ascii="Calibri" w:hAnsi="Calibri"/>
                      <w:kern w:val="2"/>
                      <w:sz w:val="21"/>
                      <w:szCs w:val="21"/>
                    </w:rPr>
                    <w:lastRenderedPageBreak/>
                    <w:t>课堂讲授</w:t>
                  </w:r>
                </w:p>
                <w:p w14:paraId="6257EA82" w14:textId="77777777" w:rsidR="005E2BEB" w:rsidRDefault="00000000">
                  <w:pPr>
                    <w:jc w:val="both"/>
                    <w:rPr>
                      <w:rFonts w:hint="eastAsia"/>
                      <w:sz w:val="21"/>
                      <w:szCs w:val="21"/>
                    </w:rPr>
                  </w:pPr>
                  <w:r>
                    <w:rPr>
                      <w:rFonts w:ascii="Calibri" w:hAnsi="Calibri"/>
                      <w:kern w:val="2"/>
                      <w:sz w:val="21"/>
                      <w:szCs w:val="21"/>
                    </w:rPr>
                    <w:t>播放视频</w:t>
                  </w:r>
                </w:p>
                <w:p w14:paraId="61CC575D" w14:textId="77777777" w:rsidR="005E2BEB" w:rsidRDefault="00000000">
                  <w:pPr>
                    <w:jc w:val="both"/>
                    <w:rPr>
                      <w:rFonts w:hint="eastAsia"/>
                      <w:sz w:val="21"/>
                      <w:szCs w:val="21"/>
                    </w:rPr>
                  </w:pPr>
                  <w:r>
                    <w:rPr>
                      <w:rFonts w:ascii="Calibri" w:hAnsi="Calibri"/>
                      <w:kern w:val="2"/>
                      <w:sz w:val="21"/>
                      <w:szCs w:val="21"/>
                    </w:rPr>
                    <w:t>互动讨论</w:t>
                  </w:r>
                </w:p>
              </w:tc>
            </w:tr>
            <w:tr w:rsidR="005E2BEB" w14:paraId="22566F7B" w14:textId="77777777">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551DC8" w14:textId="77777777" w:rsidR="005E2BEB" w:rsidRDefault="00000000">
                  <w:pPr>
                    <w:jc w:val="both"/>
                    <w:rPr>
                      <w:rFonts w:hint="eastAsia"/>
                      <w:sz w:val="21"/>
                      <w:szCs w:val="21"/>
                    </w:rPr>
                  </w:pPr>
                  <w:r>
                    <w:rPr>
                      <w:rFonts w:ascii="Calibri" w:hAnsi="Calibri"/>
                      <w:kern w:val="2"/>
                      <w:sz w:val="21"/>
                      <w:szCs w:val="21"/>
                    </w:rPr>
                    <w:t>血液</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F6477D1" w14:textId="77777777" w:rsidR="005E2BEB" w:rsidRDefault="00000000">
                  <w:pPr>
                    <w:jc w:val="both"/>
                    <w:rPr>
                      <w:rFonts w:hint="eastAsia"/>
                      <w:sz w:val="21"/>
                      <w:szCs w:val="21"/>
                    </w:rPr>
                  </w:pPr>
                  <w:r>
                    <w:rPr>
                      <w:rFonts w:ascii="Calibri" w:hAnsi="Calibri"/>
                      <w:kern w:val="2"/>
                      <w:sz w:val="21"/>
                      <w:szCs w:val="21"/>
                    </w:rPr>
                    <w:t>1.</w:t>
                  </w:r>
                  <w:r>
                    <w:rPr>
                      <w:rFonts w:ascii="Calibri" w:hAnsi="Calibri"/>
                      <w:kern w:val="2"/>
                      <w:sz w:val="21"/>
                      <w:szCs w:val="21"/>
                    </w:rPr>
                    <w:t>血液的组成与功能</w:t>
                  </w:r>
                </w:p>
                <w:p w14:paraId="4C5577FF" w14:textId="77777777" w:rsidR="005E2BEB" w:rsidRDefault="00000000">
                  <w:pPr>
                    <w:jc w:val="both"/>
                    <w:rPr>
                      <w:rFonts w:hint="eastAsia"/>
                      <w:sz w:val="21"/>
                      <w:szCs w:val="21"/>
                    </w:rPr>
                  </w:pPr>
                  <w:r>
                    <w:rPr>
                      <w:rFonts w:ascii="Calibri" w:hAnsi="Calibri"/>
                      <w:kern w:val="2"/>
                      <w:sz w:val="21"/>
                      <w:szCs w:val="21"/>
                    </w:rPr>
                    <w:t>2.</w:t>
                  </w:r>
                  <w:r>
                    <w:rPr>
                      <w:rFonts w:ascii="Calibri" w:hAnsi="Calibri"/>
                      <w:kern w:val="2"/>
                      <w:sz w:val="21"/>
                      <w:szCs w:val="21"/>
                    </w:rPr>
                    <w:t>血细胞生理</w:t>
                  </w:r>
                </w:p>
                <w:p w14:paraId="05E96135" w14:textId="77777777" w:rsidR="005E2BEB" w:rsidRDefault="00000000">
                  <w:pPr>
                    <w:jc w:val="both"/>
                    <w:rPr>
                      <w:rFonts w:hint="eastAsia"/>
                      <w:sz w:val="21"/>
                      <w:szCs w:val="21"/>
                    </w:rPr>
                  </w:pPr>
                  <w:r>
                    <w:rPr>
                      <w:rFonts w:ascii="Calibri" w:hAnsi="Calibri"/>
                      <w:kern w:val="2"/>
                      <w:sz w:val="21"/>
                      <w:szCs w:val="21"/>
                    </w:rPr>
                    <w:t>3.</w:t>
                  </w:r>
                  <w:r>
                    <w:rPr>
                      <w:rFonts w:ascii="Calibri" w:hAnsi="Calibri"/>
                      <w:kern w:val="2"/>
                      <w:sz w:val="21"/>
                      <w:szCs w:val="21"/>
                    </w:rPr>
                    <w:t>生理性止血</w:t>
                  </w:r>
                </w:p>
                <w:p w14:paraId="6542F37C" w14:textId="77777777" w:rsidR="005E2BEB" w:rsidRDefault="00000000">
                  <w:pPr>
                    <w:jc w:val="both"/>
                    <w:rPr>
                      <w:rFonts w:hint="eastAsia"/>
                      <w:sz w:val="21"/>
                      <w:szCs w:val="21"/>
                    </w:rPr>
                  </w:pPr>
                  <w:r>
                    <w:rPr>
                      <w:rFonts w:ascii="Calibri" w:hAnsi="Calibri"/>
                      <w:kern w:val="2"/>
                      <w:sz w:val="21"/>
                      <w:szCs w:val="21"/>
                    </w:rPr>
                    <w:t>4.</w:t>
                  </w:r>
                  <w:r>
                    <w:rPr>
                      <w:rFonts w:ascii="Calibri" w:hAnsi="Calibri"/>
                      <w:kern w:val="2"/>
                      <w:sz w:val="21"/>
                      <w:szCs w:val="21"/>
                    </w:rPr>
                    <w:t>血型与输血</w:t>
                  </w:r>
                </w:p>
              </w:tc>
              <w:tc>
                <w:tcPr>
                  <w:tcW w:w="2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83D5F4" w14:textId="77777777" w:rsidR="005E2BEB" w:rsidRDefault="00000000">
                  <w:pPr>
                    <w:jc w:val="both"/>
                    <w:rPr>
                      <w:rFonts w:hint="eastAsia"/>
                      <w:sz w:val="21"/>
                      <w:szCs w:val="21"/>
                    </w:rPr>
                  </w:pPr>
                  <w:r>
                    <w:rPr>
                      <w:rFonts w:ascii="Calibri" w:hAnsi="Calibri"/>
                      <w:kern w:val="2"/>
                      <w:sz w:val="21"/>
                      <w:szCs w:val="21"/>
                    </w:rPr>
                    <w:t>1.</w:t>
                  </w:r>
                  <w:r>
                    <w:rPr>
                      <w:rFonts w:ascii="Calibri" w:hAnsi="Calibri"/>
                      <w:kern w:val="2"/>
                      <w:sz w:val="21"/>
                      <w:szCs w:val="21"/>
                    </w:rPr>
                    <w:t>陈竺、</w:t>
                  </w:r>
                  <w:r>
                    <w:rPr>
                      <w:rFonts w:ascii="Calibri"/>
                      <w:kern w:val="2"/>
                      <w:sz w:val="21"/>
                      <w:szCs w:val="21"/>
                    </w:rPr>
                    <w:t>陈赛君团队为治疗白血病所作出的突出贡献</w:t>
                  </w:r>
                  <w:r>
                    <w:rPr>
                      <w:rFonts w:ascii="Calibri" w:hAnsi="Calibri"/>
                      <w:kern w:val="2"/>
                      <w:sz w:val="21"/>
                      <w:szCs w:val="21"/>
                    </w:rPr>
                    <w:t>。</w:t>
                  </w:r>
                </w:p>
                <w:p w14:paraId="60B3DFC9" w14:textId="77777777" w:rsidR="005E2BEB" w:rsidRDefault="00000000">
                  <w:pPr>
                    <w:jc w:val="both"/>
                    <w:rPr>
                      <w:rFonts w:hint="eastAsia"/>
                      <w:sz w:val="21"/>
                      <w:szCs w:val="21"/>
                    </w:rPr>
                  </w:pPr>
                  <w:r>
                    <w:rPr>
                      <w:rFonts w:ascii="Calibri" w:hAnsi="Calibri"/>
                      <w:kern w:val="2"/>
                      <w:sz w:val="21"/>
                      <w:szCs w:val="21"/>
                    </w:rPr>
                    <w:t>2.</w:t>
                  </w:r>
                  <w:r>
                    <w:rPr>
                      <w:rFonts w:ascii="Calibri" w:hAnsi="Calibri"/>
                      <w:kern w:val="2"/>
                      <w:sz w:val="21"/>
                      <w:szCs w:val="21"/>
                    </w:rPr>
                    <w:t>讨论电影《</w:t>
                  </w:r>
                  <w:r>
                    <w:rPr>
                      <w:rFonts w:ascii="Calibri"/>
                      <w:kern w:val="2"/>
                      <w:sz w:val="21"/>
                      <w:szCs w:val="21"/>
                    </w:rPr>
                    <w:t>我不是药神</w:t>
                  </w:r>
                  <w:r>
                    <w:rPr>
                      <w:rFonts w:ascii="Calibri" w:hAnsi="Calibri"/>
                      <w:kern w:val="2"/>
                      <w:sz w:val="21"/>
                      <w:szCs w:val="21"/>
                    </w:rPr>
                    <w:t>》</w:t>
                  </w:r>
                  <w:r>
                    <w:rPr>
                      <w:rFonts w:ascii="Calibri"/>
                      <w:kern w:val="2"/>
                      <w:sz w:val="21"/>
                      <w:szCs w:val="21"/>
                    </w:rPr>
                    <w:t>所反映的社会问题</w:t>
                  </w:r>
                  <w:r>
                    <w:rPr>
                      <w:rFonts w:ascii="Calibri" w:hAnsi="Calibri"/>
                      <w:kern w:val="2"/>
                      <w:sz w:val="21"/>
                      <w:szCs w:val="21"/>
                    </w:rPr>
                    <w:t>。</w:t>
                  </w:r>
                </w:p>
                <w:p w14:paraId="6F9CFC4E" w14:textId="77777777" w:rsidR="005E2BEB" w:rsidRDefault="00000000">
                  <w:pPr>
                    <w:jc w:val="both"/>
                    <w:rPr>
                      <w:rFonts w:hint="eastAsia"/>
                      <w:sz w:val="21"/>
                      <w:szCs w:val="21"/>
                    </w:rPr>
                  </w:pPr>
                  <w:r>
                    <w:rPr>
                      <w:rFonts w:ascii="Calibri" w:hAnsi="Calibri"/>
                      <w:kern w:val="2"/>
                      <w:sz w:val="21"/>
                      <w:szCs w:val="21"/>
                    </w:rPr>
                    <w:t>3.</w:t>
                  </w:r>
                  <w:r>
                    <w:rPr>
                      <w:rFonts w:ascii="Calibri" w:hAnsi="Calibri"/>
                      <w:kern w:val="2"/>
                      <w:sz w:val="21"/>
                      <w:szCs w:val="21"/>
                    </w:rPr>
                    <w:t>英国的维多利亚女王与血友病</w:t>
                  </w:r>
                </w:p>
                <w:p w14:paraId="748837D1" w14:textId="77777777" w:rsidR="005E2BEB" w:rsidRDefault="00000000">
                  <w:pPr>
                    <w:jc w:val="both"/>
                    <w:rPr>
                      <w:rFonts w:hint="eastAsia"/>
                      <w:sz w:val="21"/>
                      <w:szCs w:val="21"/>
                    </w:rPr>
                  </w:pPr>
                  <w:r>
                    <w:rPr>
                      <w:rFonts w:ascii="Calibri" w:hAnsi="Calibri"/>
                      <w:kern w:val="2"/>
                      <w:sz w:val="21"/>
                      <w:szCs w:val="21"/>
                    </w:rPr>
                    <w:t>4.</w:t>
                  </w:r>
                  <w:r>
                    <w:rPr>
                      <w:rFonts w:ascii="Calibri" w:hAnsi="Calibri"/>
                      <w:kern w:val="2"/>
                      <w:sz w:val="21"/>
                      <w:szCs w:val="21"/>
                    </w:rPr>
                    <w:t>卖血的风险与国家提倡无偿献血的原因。</w:t>
                  </w:r>
                </w:p>
                <w:p w14:paraId="28D233F4" w14:textId="77777777" w:rsidR="005E2BEB" w:rsidRDefault="00000000">
                  <w:pPr>
                    <w:jc w:val="both"/>
                    <w:rPr>
                      <w:rFonts w:hint="eastAsia"/>
                      <w:sz w:val="21"/>
                      <w:szCs w:val="21"/>
                    </w:rPr>
                  </w:pPr>
                  <w:r>
                    <w:rPr>
                      <w:rFonts w:ascii="Calibri" w:hAnsi="Calibri"/>
                      <w:kern w:val="2"/>
                      <w:sz w:val="21"/>
                      <w:szCs w:val="21"/>
                    </w:rPr>
                    <w:t>5.</w:t>
                  </w:r>
                  <w:r>
                    <w:rPr>
                      <w:rFonts w:ascii="Calibri" w:hAnsi="Calibri"/>
                      <w:kern w:val="2"/>
                      <w:sz w:val="21"/>
                      <w:szCs w:val="21"/>
                    </w:rPr>
                    <w:t>镰刀状红细胞贫血与青蒿素抗疟疾给非洲人民带来的益处。</w:t>
                  </w:r>
                </w:p>
              </w:tc>
              <w:tc>
                <w:tcPr>
                  <w:tcW w:w="20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1FE831" w14:textId="77777777" w:rsidR="005E2BEB" w:rsidRDefault="00000000">
                  <w:pPr>
                    <w:jc w:val="both"/>
                    <w:rPr>
                      <w:rFonts w:hint="eastAsia"/>
                      <w:sz w:val="21"/>
                      <w:szCs w:val="21"/>
                    </w:rPr>
                  </w:pPr>
                  <w:r>
                    <w:rPr>
                      <w:rFonts w:ascii="Calibri" w:hAnsi="Calibri"/>
                      <w:kern w:val="2"/>
                      <w:sz w:val="21"/>
                      <w:szCs w:val="21"/>
                    </w:rPr>
                    <w:t>增强学生主动无偿献血的意识，</w:t>
                  </w:r>
                  <w:r>
                    <w:rPr>
                      <w:rFonts w:ascii="Calibri"/>
                      <w:kern w:val="2"/>
                      <w:sz w:val="21"/>
                      <w:szCs w:val="21"/>
                    </w:rPr>
                    <w:t>鼓励学生加入中华骨髓库</w:t>
                  </w:r>
                  <w:r>
                    <w:rPr>
                      <w:rFonts w:ascii="Calibri" w:hAnsi="Calibri"/>
                      <w:kern w:val="2"/>
                      <w:sz w:val="21"/>
                      <w:szCs w:val="21"/>
                    </w:rPr>
                    <w:t>，</w:t>
                  </w:r>
                  <w:r>
                    <w:rPr>
                      <w:rFonts w:ascii="Calibri"/>
                      <w:kern w:val="2"/>
                      <w:sz w:val="21"/>
                      <w:szCs w:val="21"/>
                    </w:rPr>
                    <w:t>让更多的白血病人有希望获得治疗</w:t>
                  </w:r>
                  <w:r>
                    <w:rPr>
                      <w:rFonts w:ascii="Calibri" w:hAnsi="Calibri"/>
                      <w:kern w:val="2"/>
                      <w:sz w:val="21"/>
                      <w:szCs w:val="21"/>
                    </w:rPr>
                    <w:t>。</w:t>
                  </w:r>
                </w:p>
                <w:p w14:paraId="1A1B5D65" w14:textId="77777777" w:rsidR="005E2BEB" w:rsidRDefault="00000000">
                  <w:pPr>
                    <w:jc w:val="both"/>
                    <w:rPr>
                      <w:rFonts w:hint="eastAsia"/>
                      <w:sz w:val="21"/>
                      <w:szCs w:val="21"/>
                    </w:rPr>
                  </w:pPr>
                  <w:r>
                    <w:rPr>
                      <w:rFonts w:ascii="Calibri" w:hAnsi="Calibri"/>
                      <w:kern w:val="2"/>
                      <w:sz w:val="21"/>
                      <w:szCs w:val="21"/>
                    </w:rPr>
                    <w:t>使学生意识到生命的脆弱与可贵，</w:t>
                  </w:r>
                  <w:r>
                    <w:rPr>
                      <w:rFonts w:ascii="Calibri"/>
                      <w:kern w:val="2"/>
                      <w:sz w:val="21"/>
                      <w:szCs w:val="21"/>
                    </w:rPr>
                    <w:t>尊重生命</w:t>
                  </w:r>
                  <w:r>
                    <w:rPr>
                      <w:rFonts w:ascii="Calibri" w:hAnsi="Calibri"/>
                      <w:kern w:val="2"/>
                      <w:sz w:val="21"/>
                      <w:szCs w:val="21"/>
                    </w:rPr>
                    <w:t>。</w:t>
                  </w:r>
                </w:p>
              </w:tc>
              <w:tc>
                <w:tcPr>
                  <w:tcW w:w="1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6DAAB02" w14:textId="77777777" w:rsidR="005E2BEB" w:rsidRDefault="00000000">
                  <w:pPr>
                    <w:jc w:val="both"/>
                    <w:rPr>
                      <w:rFonts w:hint="eastAsia"/>
                      <w:sz w:val="21"/>
                      <w:szCs w:val="21"/>
                    </w:rPr>
                  </w:pPr>
                  <w:r>
                    <w:rPr>
                      <w:rFonts w:ascii="Calibri" w:hAnsi="Calibri"/>
                      <w:kern w:val="2"/>
                      <w:sz w:val="21"/>
                      <w:szCs w:val="21"/>
                    </w:rPr>
                    <w:t>课堂讲授</w:t>
                  </w:r>
                </w:p>
                <w:p w14:paraId="2DDF31DC" w14:textId="77777777" w:rsidR="005E2BEB" w:rsidRDefault="00000000">
                  <w:pPr>
                    <w:jc w:val="both"/>
                    <w:rPr>
                      <w:rFonts w:hint="eastAsia"/>
                      <w:sz w:val="21"/>
                      <w:szCs w:val="21"/>
                    </w:rPr>
                  </w:pPr>
                  <w:r>
                    <w:rPr>
                      <w:rFonts w:ascii="Calibri" w:hAnsi="Calibri"/>
                      <w:kern w:val="2"/>
                      <w:sz w:val="21"/>
                      <w:szCs w:val="21"/>
                    </w:rPr>
                    <w:t>互动讨论</w:t>
                  </w:r>
                </w:p>
                <w:p w14:paraId="66889F5C" w14:textId="77777777" w:rsidR="005E2BEB" w:rsidRDefault="00000000">
                  <w:pPr>
                    <w:jc w:val="both"/>
                    <w:rPr>
                      <w:rFonts w:hint="eastAsia"/>
                      <w:sz w:val="21"/>
                      <w:szCs w:val="21"/>
                    </w:rPr>
                  </w:pPr>
                  <w:r>
                    <w:rPr>
                      <w:rFonts w:ascii="Calibri" w:hAnsi="Calibri"/>
                      <w:kern w:val="2"/>
                      <w:sz w:val="21"/>
                      <w:szCs w:val="21"/>
                    </w:rPr>
                    <w:t>自主学习</w:t>
                  </w:r>
                </w:p>
              </w:tc>
            </w:tr>
            <w:tr w:rsidR="005E2BEB" w14:paraId="6867B437" w14:textId="77777777">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FF7A1A" w14:textId="77777777" w:rsidR="005E2BEB" w:rsidRDefault="00000000">
                  <w:pPr>
                    <w:jc w:val="both"/>
                    <w:rPr>
                      <w:rFonts w:hint="eastAsia"/>
                      <w:sz w:val="21"/>
                      <w:szCs w:val="21"/>
                    </w:rPr>
                  </w:pPr>
                  <w:r>
                    <w:rPr>
                      <w:rFonts w:ascii="Calibri" w:hAnsi="Calibri"/>
                      <w:kern w:val="2"/>
                      <w:sz w:val="21"/>
                      <w:szCs w:val="21"/>
                    </w:rPr>
                    <w:t>血液循环</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FC2F08" w14:textId="77777777" w:rsidR="005E2BEB" w:rsidRDefault="00000000">
                  <w:pPr>
                    <w:jc w:val="both"/>
                    <w:rPr>
                      <w:rFonts w:hint="eastAsia"/>
                      <w:sz w:val="21"/>
                      <w:szCs w:val="21"/>
                    </w:rPr>
                  </w:pPr>
                  <w:r>
                    <w:rPr>
                      <w:rFonts w:ascii="Calibri" w:hAnsi="Calibri"/>
                      <w:kern w:val="2"/>
                      <w:sz w:val="21"/>
                      <w:szCs w:val="21"/>
                    </w:rPr>
                    <w:t>1.</w:t>
                  </w:r>
                  <w:r>
                    <w:rPr>
                      <w:rFonts w:ascii="Calibri" w:hAnsi="Calibri"/>
                      <w:kern w:val="2"/>
                      <w:sz w:val="21"/>
                      <w:szCs w:val="21"/>
                    </w:rPr>
                    <w:t>心脏电生理</w:t>
                  </w:r>
                </w:p>
                <w:p w14:paraId="04A51BDA" w14:textId="77777777" w:rsidR="005E2BEB" w:rsidRDefault="00000000">
                  <w:pPr>
                    <w:jc w:val="both"/>
                    <w:rPr>
                      <w:rFonts w:hint="eastAsia"/>
                      <w:sz w:val="21"/>
                      <w:szCs w:val="21"/>
                    </w:rPr>
                  </w:pPr>
                  <w:r>
                    <w:rPr>
                      <w:rFonts w:ascii="Calibri" w:hAnsi="Calibri"/>
                      <w:kern w:val="2"/>
                      <w:sz w:val="21"/>
                      <w:szCs w:val="21"/>
                    </w:rPr>
                    <w:t>2.</w:t>
                  </w:r>
                  <w:r>
                    <w:rPr>
                      <w:rFonts w:ascii="Calibri" w:hAnsi="Calibri"/>
                      <w:kern w:val="2"/>
                      <w:sz w:val="21"/>
                      <w:szCs w:val="21"/>
                    </w:rPr>
                    <w:t>心脏的泵血功能</w:t>
                  </w:r>
                </w:p>
                <w:p w14:paraId="4D2A3AC8" w14:textId="77777777" w:rsidR="005E2BEB" w:rsidRDefault="00000000">
                  <w:pPr>
                    <w:jc w:val="both"/>
                    <w:rPr>
                      <w:rFonts w:hint="eastAsia"/>
                      <w:sz w:val="21"/>
                      <w:szCs w:val="21"/>
                    </w:rPr>
                  </w:pPr>
                  <w:r>
                    <w:rPr>
                      <w:rFonts w:ascii="Calibri" w:hAnsi="Calibri"/>
                      <w:kern w:val="2"/>
                      <w:sz w:val="21"/>
                      <w:szCs w:val="21"/>
                    </w:rPr>
                    <w:t>3.</w:t>
                  </w:r>
                  <w:r>
                    <w:rPr>
                      <w:rFonts w:ascii="Calibri" w:hAnsi="Calibri"/>
                      <w:kern w:val="2"/>
                      <w:sz w:val="21"/>
                      <w:szCs w:val="21"/>
                    </w:rPr>
                    <w:t>血压的形成原理</w:t>
                  </w:r>
                </w:p>
                <w:p w14:paraId="681DFA86" w14:textId="77777777" w:rsidR="005E2BEB" w:rsidRDefault="00000000">
                  <w:pPr>
                    <w:jc w:val="both"/>
                    <w:rPr>
                      <w:rFonts w:hint="eastAsia"/>
                      <w:sz w:val="21"/>
                      <w:szCs w:val="21"/>
                    </w:rPr>
                  </w:pPr>
                  <w:r>
                    <w:rPr>
                      <w:rFonts w:ascii="Calibri" w:hAnsi="Calibri"/>
                      <w:kern w:val="2"/>
                      <w:sz w:val="21"/>
                      <w:szCs w:val="21"/>
                    </w:rPr>
                    <w:t>4.</w:t>
                  </w:r>
                  <w:r>
                    <w:rPr>
                      <w:rFonts w:ascii="Calibri" w:hAnsi="Calibri"/>
                      <w:kern w:val="2"/>
                      <w:sz w:val="21"/>
                      <w:szCs w:val="21"/>
                    </w:rPr>
                    <w:t>心血管的调节</w:t>
                  </w:r>
                </w:p>
              </w:tc>
              <w:tc>
                <w:tcPr>
                  <w:tcW w:w="2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20C7C9" w14:textId="77777777" w:rsidR="005E2BEB" w:rsidRDefault="00000000">
                  <w:pPr>
                    <w:jc w:val="both"/>
                    <w:rPr>
                      <w:rFonts w:hint="eastAsia"/>
                      <w:sz w:val="21"/>
                      <w:szCs w:val="21"/>
                    </w:rPr>
                  </w:pPr>
                  <w:r>
                    <w:rPr>
                      <w:rFonts w:ascii="Calibri" w:hAnsi="Calibri"/>
                      <w:kern w:val="2"/>
                      <w:sz w:val="21"/>
                      <w:szCs w:val="21"/>
                    </w:rPr>
                    <w:t>1.</w:t>
                  </w:r>
                  <w:r>
                    <w:rPr>
                      <w:rFonts w:ascii="Calibri" w:hAnsi="Calibri"/>
                      <w:kern w:val="2"/>
                      <w:sz w:val="21"/>
                      <w:szCs w:val="21"/>
                    </w:rPr>
                    <w:t>心肌细胞同步兴奋和收缩的目的，</w:t>
                  </w:r>
                  <w:r>
                    <w:rPr>
                      <w:rFonts w:ascii="Calibri"/>
                      <w:kern w:val="2"/>
                      <w:sz w:val="21"/>
                      <w:szCs w:val="21"/>
                    </w:rPr>
                    <w:t>是使最终的射血效率达到最高</w:t>
                  </w:r>
                  <w:r>
                    <w:rPr>
                      <w:rFonts w:ascii="Calibri" w:hAnsi="Calibri"/>
                      <w:kern w:val="2"/>
                      <w:sz w:val="21"/>
                      <w:szCs w:val="21"/>
                    </w:rPr>
                    <w:t>。</w:t>
                  </w:r>
                </w:p>
                <w:p w14:paraId="419D5372" w14:textId="77777777" w:rsidR="005E2BEB" w:rsidRDefault="00000000">
                  <w:pPr>
                    <w:jc w:val="both"/>
                    <w:rPr>
                      <w:rFonts w:hint="eastAsia"/>
                      <w:sz w:val="21"/>
                      <w:szCs w:val="21"/>
                    </w:rPr>
                  </w:pPr>
                  <w:r>
                    <w:rPr>
                      <w:rFonts w:ascii="Calibri" w:hAnsi="Calibri"/>
                      <w:kern w:val="2"/>
                      <w:sz w:val="21"/>
                      <w:szCs w:val="21"/>
                    </w:rPr>
                    <w:t>2.</w:t>
                  </w:r>
                  <w:r>
                    <w:rPr>
                      <w:rFonts w:ascii="Calibri" w:hAnsi="Calibri"/>
                      <w:kern w:val="2"/>
                      <w:sz w:val="21"/>
                      <w:szCs w:val="21"/>
                    </w:rPr>
                    <w:t>静脉血压的影响因素与静脉输液的技术要点。</w:t>
                  </w:r>
                </w:p>
              </w:tc>
              <w:tc>
                <w:tcPr>
                  <w:tcW w:w="20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B9705B2" w14:textId="77777777" w:rsidR="005E2BEB" w:rsidRDefault="00000000">
                  <w:pPr>
                    <w:jc w:val="both"/>
                    <w:rPr>
                      <w:rFonts w:hint="eastAsia"/>
                      <w:sz w:val="21"/>
                      <w:szCs w:val="21"/>
                    </w:rPr>
                  </w:pPr>
                  <w:r>
                    <w:rPr>
                      <w:rFonts w:ascii="Calibri" w:hAnsi="Calibri"/>
                      <w:kern w:val="2"/>
                      <w:sz w:val="21"/>
                      <w:szCs w:val="21"/>
                    </w:rPr>
                    <w:t>让学生意识到团结一致的重要性，</w:t>
                  </w:r>
                  <w:r>
                    <w:rPr>
                      <w:rFonts w:ascii="Calibri"/>
                      <w:kern w:val="2"/>
                      <w:sz w:val="21"/>
                      <w:szCs w:val="21"/>
                    </w:rPr>
                    <w:t>引导每一位学生要像心肌细胞收缩时一样</w:t>
                  </w:r>
                  <w:r>
                    <w:rPr>
                      <w:rFonts w:ascii="Calibri" w:hAnsi="Calibri"/>
                      <w:kern w:val="2"/>
                      <w:sz w:val="21"/>
                      <w:szCs w:val="21"/>
                    </w:rPr>
                    <w:t>，</w:t>
                  </w:r>
                  <w:r>
                    <w:rPr>
                      <w:rFonts w:ascii="Calibri"/>
                      <w:kern w:val="2"/>
                      <w:sz w:val="21"/>
                      <w:szCs w:val="21"/>
                    </w:rPr>
                    <w:t>心朝一处想</w:t>
                  </w:r>
                  <w:r>
                    <w:rPr>
                      <w:rFonts w:ascii="Calibri" w:hAnsi="Calibri"/>
                      <w:kern w:val="2"/>
                      <w:sz w:val="21"/>
                      <w:szCs w:val="21"/>
                    </w:rPr>
                    <w:t>，</w:t>
                  </w:r>
                  <w:r>
                    <w:rPr>
                      <w:rFonts w:ascii="Calibri"/>
                      <w:kern w:val="2"/>
                      <w:sz w:val="21"/>
                      <w:szCs w:val="21"/>
                    </w:rPr>
                    <w:t>劲儿朝一处使</w:t>
                  </w:r>
                  <w:r>
                    <w:rPr>
                      <w:rFonts w:ascii="Calibri" w:hAnsi="Calibri"/>
                      <w:kern w:val="2"/>
                      <w:sz w:val="21"/>
                      <w:szCs w:val="21"/>
                    </w:rPr>
                    <w:t>，</w:t>
                  </w:r>
                  <w:r>
                    <w:rPr>
                      <w:rFonts w:ascii="Calibri"/>
                      <w:kern w:val="2"/>
                      <w:sz w:val="21"/>
                      <w:szCs w:val="21"/>
                    </w:rPr>
                    <w:t>为我国医疗卫生领域的蓬勃发展添砖加瓦</w:t>
                  </w:r>
                  <w:r>
                    <w:rPr>
                      <w:rFonts w:ascii="Calibri" w:hAnsi="Calibri"/>
                      <w:kern w:val="2"/>
                      <w:sz w:val="21"/>
                      <w:szCs w:val="21"/>
                    </w:rPr>
                    <w:t>，</w:t>
                  </w:r>
                  <w:r>
                    <w:rPr>
                      <w:rFonts w:ascii="Calibri"/>
                      <w:kern w:val="2"/>
                      <w:sz w:val="21"/>
                      <w:szCs w:val="21"/>
                    </w:rPr>
                    <w:t>实现个人价值</w:t>
                  </w:r>
                  <w:r>
                    <w:rPr>
                      <w:rFonts w:ascii="Calibri" w:hAnsi="Calibri"/>
                      <w:kern w:val="2"/>
                      <w:sz w:val="21"/>
                      <w:szCs w:val="21"/>
                    </w:rPr>
                    <w:t>。</w:t>
                  </w:r>
                </w:p>
              </w:tc>
              <w:tc>
                <w:tcPr>
                  <w:tcW w:w="1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C249DD" w14:textId="77777777" w:rsidR="005E2BEB" w:rsidRDefault="00000000">
                  <w:pPr>
                    <w:jc w:val="both"/>
                    <w:rPr>
                      <w:rFonts w:hint="eastAsia"/>
                      <w:sz w:val="21"/>
                      <w:szCs w:val="21"/>
                    </w:rPr>
                  </w:pPr>
                  <w:r>
                    <w:rPr>
                      <w:rFonts w:ascii="Calibri" w:hAnsi="Calibri"/>
                      <w:kern w:val="2"/>
                      <w:sz w:val="21"/>
                      <w:szCs w:val="21"/>
                    </w:rPr>
                    <w:t>课堂讲授</w:t>
                  </w:r>
                </w:p>
                <w:p w14:paraId="67989912" w14:textId="77777777" w:rsidR="005E2BEB" w:rsidRDefault="00000000">
                  <w:pPr>
                    <w:jc w:val="both"/>
                    <w:rPr>
                      <w:rFonts w:hint="eastAsia"/>
                      <w:sz w:val="21"/>
                      <w:szCs w:val="21"/>
                    </w:rPr>
                  </w:pPr>
                  <w:r>
                    <w:rPr>
                      <w:rFonts w:ascii="Calibri" w:hAnsi="Calibri"/>
                      <w:kern w:val="2"/>
                      <w:sz w:val="21"/>
                      <w:szCs w:val="21"/>
                    </w:rPr>
                    <w:t>播放视频</w:t>
                  </w:r>
                </w:p>
                <w:p w14:paraId="6435360E" w14:textId="77777777" w:rsidR="005E2BEB" w:rsidRDefault="00000000">
                  <w:pPr>
                    <w:jc w:val="both"/>
                    <w:rPr>
                      <w:rFonts w:hint="eastAsia"/>
                      <w:sz w:val="21"/>
                      <w:szCs w:val="21"/>
                    </w:rPr>
                  </w:pPr>
                  <w:r>
                    <w:rPr>
                      <w:rFonts w:ascii="Calibri" w:hAnsi="Calibri"/>
                      <w:kern w:val="2"/>
                      <w:sz w:val="21"/>
                      <w:szCs w:val="21"/>
                    </w:rPr>
                    <w:t>互动讨论</w:t>
                  </w:r>
                </w:p>
              </w:tc>
            </w:tr>
            <w:tr w:rsidR="005E2BEB" w14:paraId="5B95E909" w14:textId="77777777">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7988DB" w14:textId="77777777" w:rsidR="005E2BEB" w:rsidRDefault="00000000">
                  <w:pPr>
                    <w:jc w:val="both"/>
                    <w:rPr>
                      <w:rFonts w:hint="eastAsia"/>
                      <w:sz w:val="21"/>
                      <w:szCs w:val="21"/>
                    </w:rPr>
                  </w:pPr>
                  <w:r>
                    <w:rPr>
                      <w:rFonts w:ascii="Calibri" w:hAnsi="Calibri"/>
                      <w:kern w:val="2"/>
                      <w:sz w:val="21"/>
                      <w:szCs w:val="21"/>
                    </w:rPr>
                    <w:t>呼吸</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842275" w14:textId="77777777" w:rsidR="005E2BEB" w:rsidRDefault="00000000">
                  <w:pPr>
                    <w:jc w:val="both"/>
                    <w:rPr>
                      <w:rFonts w:hint="eastAsia"/>
                      <w:sz w:val="21"/>
                      <w:szCs w:val="21"/>
                    </w:rPr>
                  </w:pPr>
                  <w:r>
                    <w:rPr>
                      <w:rFonts w:ascii="Calibri" w:hAnsi="Calibri"/>
                      <w:kern w:val="2"/>
                      <w:sz w:val="21"/>
                      <w:szCs w:val="21"/>
                    </w:rPr>
                    <w:t>1.</w:t>
                  </w:r>
                  <w:r>
                    <w:rPr>
                      <w:rFonts w:ascii="Calibri" w:hAnsi="Calibri"/>
                      <w:kern w:val="2"/>
                      <w:sz w:val="21"/>
                      <w:szCs w:val="21"/>
                    </w:rPr>
                    <w:t>肺通气与肺换气</w:t>
                  </w:r>
                </w:p>
                <w:p w14:paraId="6A2AC7BB" w14:textId="77777777" w:rsidR="005E2BEB" w:rsidRDefault="00000000">
                  <w:pPr>
                    <w:jc w:val="both"/>
                    <w:rPr>
                      <w:rFonts w:hint="eastAsia"/>
                      <w:sz w:val="21"/>
                      <w:szCs w:val="21"/>
                    </w:rPr>
                  </w:pPr>
                  <w:r>
                    <w:rPr>
                      <w:rFonts w:ascii="Calibri" w:hAnsi="Calibri"/>
                      <w:kern w:val="2"/>
                      <w:sz w:val="21"/>
                      <w:szCs w:val="21"/>
                    </w:rPr>
                    <w:t>2.</w:t>
                  </w:r>
                  <w:r>
                    <w:rPr>
                      <w:rFonts w:ascii="Calibri" w:hAnsi="Calibri"/>
                      <w:kern w:val="2"/>
                      <w:sz w:val="21"/>
                      <w:szCs w:val="21"/>
                    </w:rPr>
                    <w:t>气体在血液中的运输</w:t>
                  </w:r>
                </w:p>
                <w:p w14:paraId="063D39FD" w14:textId="77777777" w:rsidR="005E2BEB" w:rsidRDefault="00000000">
                  <w:pPr>
                    <w:jc w:val="both"/>
                    <w:rPr>
                      <w:rFonts w:hint="eastAsia"/>
                      <w:sz w:val="21"/>
                      <w:szCs w:val="21"/>
                    </w:rPr>
                  </w:pPr>
                  <w:r>
                    <w:rPr>
                      <w:rFonts w:ascii="Calibri" w:hAnsi="Calibri"/>
                      <w:kern w:val="2"/>
                      <w:sz w:val="21"/>
                      <w:szCs w:val="21"/>
                    </w:rPr>
                    <w:t>3.</w:t>
                  </w:r>
                  <w:r>
                    <w:rPr>
                      <w:rFonts w:ascii="Calibri" w:hAnsi="Calibri"/>
                      <w:kern w:val="2"/>
                      <w:sz w:val="21"/>
                      <w:szCs w:val="21"/>
                    </w:rPr>
                    <w:t>呼吸功能的调节</w:t>
                  </w:r>
                </w:p>
              </w:tc>
              <w:tc>
                <w:tcPr>
                  <w:tcW w:w="2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5E64558" w14:textId="77777777" w:rsidR="005E2BEB" w:rsidRDefault="00000000">
                  <w:pPr>
                    <w:jc w:val="both"/>
                    <w:rPr>
                      <w:rFonts w:hint="eastAsia"/>
                      <w:sz w:val="21"/>
                      <w:szCs w:val="21"/>
                    </w:rPr>
                  </w:pPr>
                  <w:r>
                    <w:rPr>
                      <w:rFonts w:ascii="Calibri" w:hAnsi="Calibri"/>
                      <w:kern w:val="2"/>
                      <w:sz w:val="21"/>
                      <w:szCs w:val="21"/>
                    </w:rPr>
                    <w:t>1-1 2020</w:t>
                  </w:r>
                  <w:r>
                    <w:rPr>
                      <w:rFonts w:ascii="Calibri" w:hAnsi="Calibri"/>
                      <w:kern w:val="2"/>
                      <w:sz w:val="21"/>
                      <w:szCs w:val="21"/>
                    </w:rPr>
                    <w:t>年初武汉爆发新冠疫情，</w:t>
                  </w:r>
                  <w:r>
                    <w:rPr>
                      <w:rFonts w:ascii="Calibri"/>
                      <w:kern w:val="2"/>
                      <w:sz w:val="21"/>
                      <w:szCs w:val="21"/>
                    </w:rPr>
                    <w:t>各地医护人员奔赴武汉抗击新冠肺炎疫情的先进事迹</w:t>
                  </w:r>
                  <w:r>
                    <w:rPr>
                      <w:rFonts w:ascii="Calibri" w:hAnsi="Calibri"/>
                      <w:kern w:val="2"/>
                      <w:sz w:val="21"/>
                      <w:szCs w:val="21"/>
                    </w:rPr>
                    <w:t>。</w:t>
                  </w:r>
                </w:p>
                <w:p w14:paraId="1DFF4824" w14:textId="77777777" w:rsidR="005E2BEB" w:rsidRDefault="00000000">
                  <w:pPr>
                    <w:jc w:val="both"/>
                    <w:rPr>
                      <w:rFonts w:hint="eastAsia"/>
                      <w:sz w:val="21"/>
                      <w:szCs w:val="21"/>
                    </w:rPr>
                  </w:pPr>
                  <w:r>
                    <w:rPr>
                      <w:rFonts w:ascii="Calibri" w:hAnsi="Calibri"/>
                      <w:kern w:val="2"/>
                      <w:sz w:val="21"/>
                      <w:szCs w:val="21"/>
                    </w:rPr>
                    <w:t xml:space="preserve">1-2 </w:t>
                  </w:r>
                  <w:r>
                    <w:rPr>
                      <w:rFonts w:ascii="Calibri" w:hAnsi="Calibri"/>
                      <w:kern w:val="2"/>
                      <w:sz w:val="21"/>
                      <w:szCs w:val="21"/>
                    </w:rPr>
                    <w:t>伍连德抗击肺鼠疫的故事</w:t>
                  </w:r>
                </w:p>
              </w:tc>
              <w:tc>
                <w:tcPr>
                  <w:tcW w:w="20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57F5AA0" w14:textId="77777777" w:rsidR="005E2BEB" w:rsidRDefault="00000000">
                  <w:pPr>
                    <w:jc w:val="both"/>
                    <w:rPr>
                      <w:rFonts w:hint="eastAsia"/>
                      <w:sz w:val="21"/>
                      <w:szCs w:val="21"/>
                    </w:rPr>
                  </w:pPr>
                  <w:r>
                    <w:rPr>
                      <w:rFonts w:ascii="Calibri" w:hAnsi="Calibri"/>
                      <w:kern w:val="2"/>
                      <w:sz w:val="21"/>
                      <w:szCs w:val="21"/>
                    </w:rPr>
                    <w:t>白衣天使们不惧感染风险，</w:t>
                  </w:r>
                  <w:r>
                    <w:rPr>
                      <w:rFonts w:ascii="Calibri"/>
                      <w:kern w:val="2"/>
                      <w:sz w:val="21"/>
                      <w:szCs w:val="21"/>
                    </w:rPr>
                    <w:t>以大无畏精神救死扶伤</w:t>
                  </w:r>
                  <w:r>
                    <w:rPr>
                      <w:rFonts w:ascii="Calibri" w:hAnsi="Calibri"/>
                      <w:kern w:val="2"/>
                      <w:sz w:val="21"/>
                      <w:szCs w:val="21"/>
                    </w:rPr>
                    <w:t>。</w:t>
                  </w:r>
                  <w:r>
                    <w:rPr>
                      <w:rFonts w:ascii="Calibri"/>
                      <w:kern w:val="2"/>
                      <w:sz w:val="21"/>
                      <w:szCs w:val="21"/>
                    </w:rPr>
                    <w:t>另一方面</w:t>
                  </w:r>
                  <w:r>
                    <w:rPr>
                      <w:rFonts w:ascii="Calibri" w:hAnsi="Calibri"/>
                      <w:kern w:val="2"/>
                      <w:sz w:val="21"/>
                      <w:szCs w:val="21"/>
                    </w:rPr>
                    <w:t>，</w:t>
                  </w:r>
                  <w:r>
                    <w:rPr>
                      <w:rFonts w:ascii="Calibri"/>
                      <w:kern w:val="2"/>
                      <w:sz w:val="21"/>
                      <w:szCs w:val="21"/>
                    </w:rPr>
                    <w:t>也要做好防护</w:t>
                  </w:r>
                  <w:r>
                    <w:rPr>
                      <w:rFonts w:ascii="Calibri" w:hAnsi="Calibri"/>
                      <w:kern w:val="2"/>
                      <w:sz w:val="21"/>
                      <w:szCs w:val="21"/>
                    </w:rPr>
                    <w:t>、</w:t>
                  </w:r>
                  <w:r>
                    <w:rPr>
                      <w:rFonts w:ascii="Calibri"/>
                      <w:kern w:val="2"/>
                      <w:sz w:val="21"/>
                      <w:szCs w:val="21"/>
                    </w:rPr>
                    <w:t>规范操作</w:t>
                  </w:r>
                  <w:r>
                    <w:rPr>
                      <w:rFonts w:ascii="Calibri" w:hAnsi="Calibri"/>
                      <w:kern w:val="2"/>
                      <w:sz w:val="21"/>
                      <w:szCs w:val="21"/>
                    </w:rPr>
                    <w:t>，</w:t>
                  </w:r>
                  <w:r>
                    <w:rPr>
                      <w:rFonts w:ascii="Calibri"/>
                      <w:kern w:val="2"/>
                      <w:sz w:val="21"/>
                      <w:szCs w:val="21"/>
                    </w:rPr>
                    <w:t>把感染风险降到最低</w:t>
                  </w:r>
                  <w:r>
                    <w:rPr>
                      <w:rFonts w:ascii="Calibri" w:hAnsi="Calibri"/>
                      <w:kern w:val="2"/>
                      <w:sz w:val="21"/>
                      <w:szCs w:val="21"/>
                    </w:rPr>
                    <w:t>，</w:t>
                  </w:r>
                  <w:r>
                    <w:rPr>
                      <w:rFonts w:ascii="Calibri"/>
                      <w:kern w:val="2"/>
                      <w:sz w:val="21"/>
                      <w:szCs w:val="21"/>
                    </w:rPr>
                    <w:t>我们所提倡的大无畏并不是盲目牺牲</w:t>
                  </w:r>
                  <w:r>
                    <w:rPr>
                      <w:rFonts w:ascii="Calibri" w:hAnsi="Calibri"/>
                      <w:kern w:val="2"/>
                      <w:sz w:val="21"/>
                      <w:szCs w:val="21"/>
                    </w:rPr>
                    <w:t>，</w:t>
                  </w:r>
                  <w:r>
                    <w:rPr>
                      <w:rFonts w:ascii="Calibri"/>
                      <w:kern w:val="2"/>
                      <w:sz w:val="21"/>
                      <w:szCs w:val="21"/>
                    </w:rPr>
                    <w:t>而是在做好万全准备的前提下有的放矢</w:t>
                  </w:r>
                  <w:r>
                    <w:rPr>
                      <w:rFonts w:ascii="Calibri" w:hAnsi="Calibri"/>
                      <w:kern w:val="2"/>
                      <w:sz w:val="21"/>
                      <w:szCs w:val="21"/>
                    </w:rPr>
                    <w:t>。</w:t>
                  </w:r>
                </w:p>
              </w:tc>
              <w:tc>
                <w:tcPr>
                  <w:tcW w:w="1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C4AC40" w14:textId="77777777" w:rsidR="005E2BEB" w:rsidRDefault="00000000">
                  <w:pPr>
                    <w:jc w:val="both"/>
                    <w:rPr>
                      <w:rFonts w:hint="eastAsia"/>
                      <w:sz w:val="21"/>
                      <w:szCs w:val="21"/>
                    </w:rPr>
                  </w:pPr>
                  <w:r>
                    <w:rPr>
                      <w:rFonts w:ascii="Calibri" w:hAnsi="Calibri"/>
                      <w:kern w:val="2"/>
                      <w:sz w:val="21"/>
                      <w:szCs w:val="21"/>
                    </w:rPr>
                    <w:t>课堂讲授</w:t>
                  </w:r>
                </w:p>
                <w:p w14:paraId="51110451" w14:textId="77777777" w:rsidR="005E2BEB" w:rsidRDefault="00000000">
                  <w:pPr>
                    <w:jc w:val="both"/>
                    <w:rPr>
                      <w:rFonts w:hint="eastAsia"/>
                      <w:sz w:val="21"/>
                      <w:szCs w:val="21"/>
                    </w:rPr>
                  </w:pPr>
                  <w:r>
                    <w:rPr>
                      <w:rFonts w:ascii="Calibri" w:hAnsi="Calibri"/>
                      <w:kern w:val="2"/>
                      <w:sz w:val="21"/>
                      <w:szCs w:val="21"/>
                    </w:rPr>
                    <w:t>播放视频</w:t>
                  </w:r>
                </w:p>
                <w:p w14:paraId="14DF74F0" w14:textId="77777777" w:rsidR="005E2BEB" w:rsidRDefault="00000000">
                  <w:pPr>
                    <w:jc w:val="both"/>
                    <w:rPr>
                      <w:rFonts w:hint="eastAsia"/>
                      <w:sz w:val="21"/>
                      <w:szCs w:val="21"/>
                    </w:rPr>
                  </w:pPr>
                  <w:r>
                    <w:rPr>
                      <w:rFonts w:ascii="Calibri" w:hAnsi="Calibri"/>
                      <w:kern w:val="2"/>
                      <w:sz w:val="21"/>
                      <w:szCs w:val="21"/>
                    </w:rPr>
                    <w:t>互动讨论</w:t>
                  </w:r>
                </w:p>
              </w:tc>
            </w:tr>
            <w:tr w:rsidR="005E2BEB" w14:paraId="53714CEF" w14:textId="77777777">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19F3E9" w14:textId="77777777" w:rsidR="005E2BEB" w:rsidRDefault="00000000">
                  <w:pPr>
                    <w:jc w:val="both"/>
                    <w:rPr>
                      <w:rFonts w:hint="eastAsia"/>
                      <w:sz w:val="21"/>
                      <w:szCs w:val="21"/>
                    </w:rPr>
                  </w:pPr>
                  <w:r>
                    <w:rPr>
                      <w:rFonts w:ascii="Calibri" w:hAnsi="Calibri"/>
                      <w:kern w:val="2"/>
                      <w:sz w:val="21"/>
                      <w:szCs w:val="21"/>
                    </w:rPr>
                    <w:t>消化</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AEEBDC" w14:textId="77777777" w:rsidR="005E2BEB" w:rsidRDefault="00000000">
                  <w:pPr>
                    <w:jc w:val="both"/>
                    <w:rPr>
                      <w:rFonts w:hint="eastAsia"/>
                      <w:sz w:val="21"/>
                      <w:szCs w:val="21"/>
                    </w:rPr>
                  </w:pPr>
                  <w:r>
                    <w:rPr>
                      <w:rFonts w:ascii="Calibri" w:hAnsi="Calibri"/>
                      <w:kern w:val="2"/>
                      <w:sz w:val="21"/>
                      <w:szCs w:val="21"/>
                    </w:rPr>
                    <w:t>1.</w:t>
                  </w:r>
                  <w:r>
                    <w:rPr>
                      <w:rFonts w:ascii="Calibri" w:hAnsi="Calibri"/>
                      <w:kern w:val="2"/>
                      <w:sz w:val="21"/>
                      <w:szCs w:val="21"/>
                    </w:rPr>
                    <w:t>口腔消化</w:t>
                  </w:r>
                </w:p>
                <w:p w14:paraId="009B5C4C" w14:textId="77777777" w:rsidR="005E2BEB" w:rsidRDefault="00000000">
                  <w:pPr>
                    <w:jc w:val="both"/>
                    <w:rPr>
                      <w:rFonts w:hint="eastAsia"/>
                      <w:sz w:val="21"/>
                      <w:szCs w:val="21"/>
                    </w:rPr>
                  </w:pPr>
                  <w:r>
                    <w:rPr>
                      <w:rFonts w:ascii="Calibri" w:hAnsi="Calibri"/>
                      <w:kern w:val="2"/>
                      <w:sz w:val="21"/>
                      <w:szCs w:val="21"/>
                    </w:rPr>
                    <w:t>2.</w:t>
                  </w:r>
                  <w:r>
                    <w:rPr>
                      <w:rFonts w:ascii="Calibri" w:hAnsi="Calibri"/>
                      <w:kern w:val="2"/>
                      <w:sz w:val="21"/>
                      <w:szCs w:val="21"/>
                    </w:rPr>
                    <w:t>胃内消化与胃排空</w:t>
                  </w:r>
                </w:p>
                <w:p w14:paraId="63308F5F" w14:textId="77777777" w:rsidR="005E2BEB" w:rsidRDefault="00000000">
                  <w:pPr>
                    <w:jc w:val="both"/>
                    <w:rPr>
                      <w:rFonts w:hint="eastAsia"/>
                      <w:sz w:val="21"/>
                      <w:szCs w:val="21"/>
                    </w:rPr>
                  </w:pPr>
                  <w:r>
                    <w:rPr>
                      <w:rFonts w:ascii="Calibri" w:hAnsi="Calibri"/>
                      <w:kern w:val="2"/>
                      <w:sz w:val="21"/>
                      <w:szCs w:val="21"/>
                    </w:rPr>
                    <w:t>3.</w:t>
                  </w:r>
                  <w:r>
                    <w:rPr>
                      <w:rFonts w:ascii="Calibri" w:hAnsi="Calibri"/>
                      <w:kern w:val="2"/>
                      <w:sz w:val="21"/>
                      <w:szCs w:val="21"/>
                    </w:rPr>
                    <w:t>小肠消化与运动方式</w:t>
                  </w:r>
                </w:p>
                <w:p w14:paraId="58F91F74" w14:textId="77777777" w:rsidR="005E2BEB" w:rsidRDefault="00000000">
                  <w:pPr>
                    <w:jc w:val="both"/>
                    <w:rPr>
                      <w:rFonts w:hint="eastAsia"/>
                      <w:sz w:val="21"/>
                      <w:szCs w:val="21"/>
                    </w:rPr>
                  </w:pPr>
                  <w:r>
                    <w:rPr>
                      <w:rFonts w:ascii="Calibri" w:hAnsi="Calibri"/>
                      <w:kern w:val="2"/>
                      <w:sz w:val="21"/>
                      <w:szCs w:val="21"/>
                    </w:rPr>
                    <w:t>4.</w:t>
                  </w:r>
                  <w:r>
                    <w:rPr>
                      <w:rFonts w:ascii="Calibri" w:hAnsi="Calibri"/>
                      <w:kern w:val="2"/>
                      <w:sz w:val="21"/>
                      <w:szCs w:val="21"/>
                    </w:rPr>
                    <w:t>大肠消化</w:t>
                  </w:r>
                </w:p>
                <w:p w14:paraId="683898AE" w14:textId="77777777" w:rsidR="005E2BEB" w:rsidRDefault="00000000">
                  <w:pPr>
                    <w:jc w:val="both"/>
                    <w:rPr>
                      <w:rFonts w:hint="eastAsia"/>
                      <w:sz w:val="21"/>
                      <w:szCs w:val="21"/>
                    </w:rPr>
                  </w:pPr>
                  <w:r>
                    <w:rPr>
                      <w:rFonts w:ascii="Calibri" w:hAnsi="Calibri"/>
                      <w:kern w:val="2"/>
                      <w:sz w:val="21"/>
                      <w:szCs w:val="21"/>
                    </w:rPr>
                    <w:lastRenderedPageBreak/>
                    <w:t>5.</w:t>
                  </w:r>
                  <w:r>
                    <w:rPr>
                      <w:rFonts w:ascii="Calibri" w:hAnsi="Calibri"/>
                      <w:kern w:val="2"/>
                      <w:sz w:val="21"/>
                      <w:szCs w:val="21"/>
                    </w:rPr>
                    <w:t>吸收的部位</w:t>
                  </w:r>
                </w:p>
                <w:p w14:paraId="5E46287F" w14:textId="77777777" w:rsidR="005E2BEB" w:rsidRDefault="005E2BEB">
                  <w:pPr>
                    <w:jc w:val="both"/>
                    <w:rPr>
                      <w:rFonts w:hint="eastAsia"/>
                      <w:sz w:val="21"/>
                      <w:szCs w:val="21"/>
                    </w:rPr>
                  </w:pPr>
                </w:p>
              </w:tc>
              <w:tc>
                <w:tcPr>
                  <w:tcW w:w="2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48C6F72" w14:textId="77777777" w:rsidR="005E2BEB" w:rsidRDefault="00000000">
                  <w:pPr>
                    <w:jc w:val="both"/>
                    <w:rPr>
                      <w:rFonts w:hint="eastAsia"/>
                      <w:sz w:val="21"/>
                      <w:szCs w:val="21"/>
                    </w:rPr>
                  </w:pPr>
                  <w:r>
                    <w:rPr>
                      <w:rFonts w:ascii="Calibri" w:hAnsi="Calibri"/>
                      <w:kern w:val="2"/>
                      <w:sz w:val="21"/>
                      <w:szCs w:val="21"/>
                    </w:rPr>
                    <w:lastRenderedPageBreak/>
                    <w:t>1.</w:t>
                  </w:r>
                  <w:r>
                    <w:rPr>
                      <w:rFonts w:ascii="Calibri" w:hAnsi="Calibri"/>
                      <w:kern w:val="2"/>
                      <w:sz w:val="21"/>
                      <w:szCs w:val="21"/>
                    </w:rPr>
                    <w:t>被制成保健品的益生菌如果滥用，</w:t>
                  </w:r>
                  <w:r>
                    <w:rPr>
                      <w:rFonts w:ascii="Calibri"/>
                      <w:kern w:val="2"/>
                      <w:sz w:val="21"/>
                      <w:szCs w:val="21"/>
                    </w:rPr>
                    <w:t>会对人体原有的肠道菌群造成严重打击</w:t>
                  </w:r>
                  <w:r>
                    <w:rPr>
                      <w:rFonts w:ascii="Calibri" w:hAnsi="Calibri"/>
                      <w:kern w:val="2"/>
                      <w:sz w:val="21"/>
                      <w:szCs w:val="21"/>
                    </w:rPr>
                    <w:t>，</w:t>
                  </w:r>
                  <w:r>
                    <w:rPr>
                      <w:rFonts w:ascii="Calibri"/>
                      <w:kern w:val="2"/>
                      <w:sz w:val="21"/>
                      <w:szCs w:val="21"/>
                    </w:rPr>
                    <w:t>而这些益生菌又无法在肠道中长久留存</w:t>
                  </w:r>
                  <w:r>
                    <w:rPr>
                      <w:rFonts w:ascii="Calibri" w:hAnsi="Calibri"/>
                      <w:kern w:val="2"/>
                      <w:sz w:val="21"/>
                      <w:szCs w:val="21"/>
                    </w:rPr>
                    <w:t>，</w:t>
                  </w:r>
                  <w:r>
                    <w:rPr>
                      <w:rFonts w:ascii="Calibri"/>
                      <w:kern w:val="2"/>
                      <w:sz w:val="21"/>
                      <w:szCs w:val="21"/>
                    </w:rPr>
                    <w:t>而必须定时补充</w:t>
                  </w:r>
                  <w:r>
                    <w:rPr>
                      <w:rFonts w:ascii="Calibri" w:hAnsi="Calibri"/>
                      <w:kern w:val="2"/>
                      <w:sz w:val="21"/>
                      <w:szCs w:val="21"/>
                    </w:rPr>
                    <w:t>，</w:t>
                  </w:r>
                  <w:r>
                    <w:rPr>
                      <w:rFonts w:ascii="Calibri"/>
                      <w:kern w:val="2"/>
                      <w:sz w:val="21"/>
                      <w:szCs w:val="21"/>
                    </w:rPr>
                    <w:t>从而造成对益生菌的依赖</w:t>
                  </w:r>
                  <w:r>
                    <w:rPr>
                      <w:rFonts w:ascii="Calibri" w:hAnsi="Calibri"/>
                      <w:kern w:val="2"/>
                      <w:sz w:val="21"/>
                      <w:szCs w:val="21"/>
                    </w:rPr>
                    <w:t>。</w:t>
                  </w:r>
                  <w:r>
                    <w:rPr>
                      <w:rFonts w:ascii="Calibri"/>
                      <w:kern w:val="2"/>
                      <w:sz w:val="21"/>
                      <w:szCs w:val="21"/>
                    </w:rPr>
                    <w:t>类比侵略者永远不可能真正占领一片</w:t>
                  </w:r>
                  <w:r>
                    <w:rPr>
                      <w:rFonts w:ascii="Calibri"/>
                      <w:kern w:val="2"/>
                      <w:sz w:val="21"/>
                      <w:szCs w:val="21"/>
                    </w:rPr>
                    <w:lastRenderedPageBreak/>
                    <w:t>土地</w:t>
                  </w:r>
                  <w:r>
                    <w:rPr>
                      <w:rFonts w:ascii="Calibri" w:hAnsi="Calibri"/>
                      <w:kern w:val="2"/>
                      <w:sz w:val="21"/>
                      <w:szCs w:val="21"/>
                    </w:rPr>
                    <w:t>，</w:t>
                  </w:r>
                  <w:r>
                    <w:rPr>
                      <w:rFonts w:ascii="Calibri"/>
                      <w:kern w:val="2"/>
                      <w:sz w:val="21"/>
                      <w:szCs w:val="21"/>
                    </w:rPr>
                    <w:t>要想建设健康有序的肠道内环境</w:t>
                  </w:r>
                  <w:r>
                    <w:rPr>
                      <w:rFonts w:ascii="Calibri" w:hAnsi="Calibri"/>
                      <w:kern w:val="2"/>
                      <w:sz w:val="21"/>
                      <w:szCs w:val="21"/>
                    </w:rPr>
                    <w:t>，</w:t>
                  </w:r>
                  <w:r>
                    <w:rPr>
                      <w:rFonts w:ascii="Calibri"/>
                      <w:kern w:val="2"/>
                      <w:sz w:val="21"/>
                      <w:szCs w:val="21"/>
                    </w:rPr>
                    <w:t>必须依靠肠内原生菌群</w:t>
                  </w:r>
                  <w:r>
                    <w:rPr>
                      <w:rFonts w:ascii="Calibri" w:hAnsi="Calibri"/>
                      <w:kern w:val="2"/>
                      <w:sz w:val="21"/>
                      <w:szCs w:val="21"/>
                    </w:rPr>
                    <w:t>。</w:t>
                  </w:r>
                </w:p>
              </w:tc>
              <w:tc>
                <w:tcPr>
                  <w:tcW w:w="20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9C440D" w14:textId="77777777" w:rsidR="005E2BEB" w:rsidRDefault="00000000">
                  <w:pPr>
                    <w:jc w:val="both"/>
                    <w:rPr>
                      <w:rFonts w:hint="eastAsia"/>
                      <w:sz w:val="21"/>
                      <w:szCs w:val="21"/>
                    </w:rPr>
                  </w:pPr>
                  <w:r>
                    <w:rPr>
                      <w:rFonts w:ascii="Calibri" w:hAnsi="Calibri"/>
                      <w:kern w:val="2"/>
                      <w:sz w:val="21"/>
                      <w:szCs w:val="21"/>
                    </w:rPr>
                    <w:lastRenderedPageBreak/>
                    <w:t>1.</w:t>
                  </w:r>
                  <w:r>
                    <w:rPr>
                      <w:rFonts w:ascii="Calibri" w:hAnsi="Calibri"/>
                      <w:kern w:val="2"/>
                      <w:sz w:val="21"/>
                      <w:szCs w:val="21"/>
                    </w:rPr>
                    <w:t>让学生意识到捍卫生命健康并不是依赖药物治疗，</w:t>
                  </w:r>
                  <w:r>
                    <w:rPr>
                      <w:rFonts w:ascii="Calibri"/>
                      <w:kern w:val="2"/>
                      <w:sz w:val="21"/>
                      <w:szCs w:val="21"/>
                    </w:rPr>
                    <w:t>卫生保健与医疗活动同等重要</w:t>
                  </w:r>
                  <w:r>
                    <w:rPr>
                      <w:rFonts w:ascii="Calibri" w:hAnsi="Calibri"/>
                      <w:kern w:val="2"/>
                      <w:sz w:val="21"/>
                      <w:szCs w:val="21"/>
                    </w:rPr>
                    <w:t>。</w:t>
                  </w:r>
                </w:p>
                <w:p w14:paraId="37EB862F" w14:textId="77777777" w:rsidR="005E2BEB" w:rsidRDefault="00000000">
                  <w:pPr>
                    <w:jc w:val="both"/>
                    <w:rPr>
                      <w:rFonts w:hint="eastAsia"/>
                      <w:sz w:val="21"/>
                      <w:szCs w:val="21"/>
                    </w:rPr>
                  </w:pPr>
                  <w:r>
                    <w:rPr>
                      <w:rFonts w:ascii="Calibri" w:hAnsi="Calibri"/>
                      <w:kern w:val="2"/>
                      <w:sz w:val="21"/>
                      <w:szCs w:val="21"/>
                    </w:rPr>
                    <w:t>2.</w:t>
                  </w:r>
                  <w:r>
                    <w:rPr>
                      <w:rFonts w:ascii="Calibri" w:hAnsi="Calibri"/>
                      <w:kern w:val="2"/>
                      <w:sz w:val="21"/>
                      <w:szCs w:val="21"/>
                    </w:rPr>
                    <w:t>反对殖民侵略与卖国求荣，</w:t>
                  </w:r>
                  <w:r>
                    <w:rPr>
                      <w:rFonts w:ascii="Calibri"/>
                      <w:kern w:val="2"/>
                      <w:sz w:val="21"/>
                      <w:szCs w:val="21"/>
                    </w:rPr>
                    <w:t>国家的繁</w:t>
                  </w:r>
                  <w:r>
                    <w:rPr>
                      <w:rFonts w:ascii="Calibri"/>
                      <w:kern w:val="2"/>
                      <w:sz w:val="21"/>
                      <w:szCs w:val="21"/>
                    </w:rPr>
                    <w:lastRenderedPageBreak/>
                    <w:t>荣富强只能靠本国人民自己创造</w:t>
                  </w:r>
                  <w:r>
                    <w:rPr>
                      <w:rFonts w:ascii="Calibri" w:hAnsi="Calibri"/>
                      <w:kern w:val="2"/>
                      <w:sz w:val="21"/>
                      <w:szCs w:val="21"/>
                    </w:rPr>
                    <w:t>。</w:t>
                  </w:r>
                </w:p>
              </w:tc>
              <w:tc>
                <w:tcPr>
                  <w:tcW w:w="1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877C48" w14:textId="77777777" w:rsidR="005E2BEB" w:rsidRDefault="00000000">
                  <w:pPr>
                    <w:jc w:val="both"/>
                    <w:rPr>
                      <w:rFonts w:hint="eastAsia"/>
                      <w:sz w:val="21"/>
                      <w:szCs w:val="21"/>
                    </w:rPr>
                  </w:pPr>
                  <w:r>
                    <w:rPr>
                      <w:rFonts w:ascii="Calibri" w:hAnsi="Calibri"/>
                      <w:kern w:val="2"/>
                      <w:sz w:val="21"/>
                      <w:szCs w:val="21"/>
                    </w:rPr>
                    <w:lastRenderedPageBreak/>
                    <w:t>课堂讲授</w:t>
                  </w:r>
                </w:p>
                <w:p w14:paraId="25B7D3BD" w14:textId="77777777" w:rsidR="005E2BEB" w:rsidRDefault="00000000">
                  <w:pPr>
                    <w:jc w:val="both"/>
                    <w:rPr>
                      <w:rFonts w:hint="eastAsia"/>
                      <w:sz w:val="21"/>
                      <w:szCs w:val="21"/>
                    </w:rPr>
                  </w:pPr>
                  <w:r>
                    <w:rPr>
                      <w:rFonts w:ascii="Calibri" w:hAnsi="Calibri"/>
                      <w:kern w:val="2"/>
                      <w:sz w:val="21"/>
                      <w:szCs w:val="21"/>
                    </w:rPr>
                    <w:t>对比思考</w:t>
                  </w:r>
                </w:p>
                <w:p w14:paraId="1842BD9F" w14:textId="77777777" w:rsidR="005E2BEB" w:rsidRDefault="005E2BEB">
                  <w:pPr>
                    <w:jc w:val="both"/>
                    <w:rPr>
                      <w:rFonts w:hint="eastAsia"/>
                      <w:sz w:val="21"/>
                      <w:szCs w:val="21"/>
                    </w:rPr>
                  </w:pPr>
                </w:p>
              </w:tc>
            </w:tr>
            <w:tr w:rsidR="005E2BEB" w14:paraId="297EB348" w14:textId="77777777">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CA1544D" w14:textId="77777777" w:rsidR="005E2BEB" w:rsidRDefault="00000000">
                  <w:pPr>
                    <w:jc w:val="both"/>
                    <w:rPr>
                      <w:rFonts w:hint="eastAsia"/>
                      <w:sz w:val="21"/>
                      <w:szCs w:val="21"/>
                    </w:rPr>
                  </w:pPr>
                  <w:r>
                    <w:rPr>
                      <w:rFonts w:ascii="Calibri" w:hAnsi="Calibri"/>
                      <w:kern w:val="2"/>
                      <w:sz w:val="21"/>
                      <w:szCs w:val="21"/>
                    </w:rPr>
                    <w:t>尿的生成与排放</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42BE1E5" w14:textId="77777777" w:rsidR="005E2BEB" w:rsidRDefault="00000000">
                  <w:pPr>
                    <w:jc w:val="both"/>
                    <w:rPr>
                      <w:rFonts w:hint="eastAsia"/>
                      <w:sz w:val="21"/>
                      <w:szCs w:val="21"/>
                    </w:rPr>
                  </w:pPr>
                  <w:r>
                    <w:rPr>
                      <w:rFonts w:ascii="Calibri" w:hAnsi="Calibri"/>
                      <w:kern w:val="2"/>
                      <w:sz w:val="21"/>
                      <w:szCs w:val="21"/>
                    </w:rPr>
                    <w:t>1.</w:t>
                  </w:r>
                  <w:r>
                    <w:rPr>
                      <w:rFonts w:ascii="Calibri" w:hAnsi="Calibri"/>
                      <w:kern w:val="2"/>
                      <w:sz w:val="21"/>
                      <w:szCs w:val="21"/>
                    </w:rPr>
                    <w:t>肾小球的滤过功能</w:t>
                  </w:r>
                </w:p>
                <w:p w14:paraId="7285D273" w14:textId="77777777" w:rsidR="005E2BEB" w:rsidRDefault="00000000">
                  <w:pPr>
                    <w:jc w:val="both"/>
                    <w:rPr>
                      <w:rFonts w:hint="eastAsia"/>
                      <w:sz w:val="21"/>
                      <w:szCs w:val="21"/>
                    </w:rPr>
                  </w:pPr>
                  <w:r>
                    <w:rPr>
                      <w:rFonts w:ascii="Calibri" w:hAnsi="Calibri"/>
                      <w:kern w:val="2"/>
                      <w:sz w:val="21"/>
                      <w:szCs w:val="21"/>
                    </w:rPr>
                    <w:t>2.</w:t>
                  </w:r>
                  <w:r>
                    <w:rPr>
                      <w:rFonts w:ascii="Calibri" w:hAnsi="Calibri"/>
                      <w:kern w:val="2"/>
                      <w:sz w:val="21"/>
                      <w:szCs w:val="21"/>
                    </w:rPr>
                    <w:t>尿浓缩与稀释</w:t>
                  </w:r>
                </w:p>
                <w:p w14:paraId="12E771D4" w14:textId="77777777" w:rsidR="005E2BEB" w:rsidRDefault="00000000">
                  <w:pPr>
                    <w:jc w:val="both"/>
                    <w:rPr>
                      <w:rFonts w:hint="eastAsia"/>
                      <w:sz w:val="21"/>
                      <w:szCs w:val="21"/>
                    </w:rPr>
                  </w:pPr>
                  <w:r>
                    <w:rPr>
                      <w:rFonts w:ascii="Calibri" w:hAnsi="Calibri"/>
                      <w:kern w:val="2"/>
                      <w:sz w:val="21"/>
                      <w:szCs w:val="21"/>
                    </w:rPr>
                    <w:t>3.</w:t>
                  </w:r>
                  <w:r>
                    <w:rPr>
                      <w:rFonts w:ascii="Calibri" w:hAnsi="Calibri"/>
                      <w:kern w:val="2"/>
                      <w:sz w:val="21"/>
                      <w:szCs w:val="21"/>
                    </w:rPr>
                    <w:t>尿生成的调节</w:t>
                  </w:r>
                </w:p>
              </w:tc>
              <w:tc>
                <w:tcPr>
                  <w:tcW w:w="2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40682CB" w14:textId="77777777" w:rsidR="005E2BEB" w:rsidRDefault="00000000">
                  <w:pPr>
                    <w:jc w:val="both"/>
                    <w:rPr>
                      <w:rFonts w:hint="eastAsia"/>
                      <w:sz w:val="21"/>
                      <w:szCs w:val="21"/>
                    </w:rPr>
                  </w:pPr>
                  <w:r>
                    <w:rPr>
                      <w:rFonts w:ascii="Calibri" w:hAnsi="Calibri"/>
                      <w:kern w:val="2"/>
                      <w:sz w:val="21"/>
                      <w:szCs w:val="21"/>
                    </w:rPr>
                    <w:t>讲授糖尿病的产生原理，</w:t>
                  </w:r>
                  <w:r>
                    <w:rPr>
                      <w:rFonts w:ascii="Calibri"/>
                      <w:kern w:val="2"/>
                      <w:sz w:val="21"/>
                      <w:szCs w:val="21"/>
                    </w:rPr>
                    <w:t>举例糖尿病肾病</w:t>
                  </w:r>
                  <w:r>
                    <w:rPr>
                      <w:rFonts w:ascii="Calibri" w:hAnsi="Calibri"/>
                      <w:kern w:val="2"/>
                      <w:sz w:val="21"/>
                      <w:szCs w:val="21"/>
                    </w:rPr>
                    <w:t>、</w:t>
                  </w:r>
                  <w:r>
                    <w:rPr>
                      <w:rFonts w:ascii="Calibri"/>
                      <w:kern w:val="2"/>
                      <w:sz w:val="21"/>
                      <w:szCs w:val="21"/>
                    </w:rPr>
                    <w:t>高血压肾病对生活造成的影响</w:t>
                  </w:r>
                  <w:r>
                    <w:rPr>
                      <w:rFonts w:ascii="Calibri" w:hAnsi="Calibri"/>
                      <w:kern w:val="2"/>
                      <w:sz w:val="21"/>
                      <w:szCs w:val="21"/>
                    </w:rPr>
                    <w:t>。</w:t>
                  </w:r>
                </w:p>
              </w:tc>
              <w:tc>
                <w:tcPr>
                  <w:tcW w:w="20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8D4891B" w14:textId="77777777" w:rsidR="005E2BEB" w:rsidRDefault="00000000">
                  <w:pPr>
                    <w:jc w:val="both"/>
                    <w:rPr>
                      <w:rFonts w:hint="eastAsia"/>
                      <w:sz w:val="21"/>
                      <w:szCs w:val="21"/>
                    </w:rPr>
                  </w:pPr>
                  <w:r>
                    <w:rPr>
                      <w:rFonts w:ascii="Calibri" w:hAnsi="Calibri"/>
                      <w:kern w:val="2"/>
                      <w:sz w:val="21"/>
                      <w:szCs w:val="21"/>
                    </w:rPr>
                    <w:t>让学生意识到肾脏是人体重要的排泄器官，</w:t>
                  </w:r>
                  <w:r>
                    <w:rPr>
                      <w:rFonts w:ascii="Calibri"/>
                      <w:kern w:val="2"/>
                      <w:sz w:val="21"/>
                      <w:szCs w:val="21"/>
                    </w:rPr>
                    <w:t>从而引导学生正确科学的饮食</w:t>
                  </w:r>
                  <w:r>
                    <w:rPr>
                      <w:rFonts w:ascii="Calibri" w:hAnsi="Calibri"/>
                      <w:kern w:val="2"/>
                      <w:sz w:val="21"/>
                      <w:szCs w:val="21"/>
                    </w:rPr>
                    <w:t>、</w:t>
                  </w:r>
                  <w:r>
                    <w:rPr>
                      <w:rFonts w:ascii="Calibri"/>
                      <w:kern w:val="2"/>
                      <w:sz w:val="21"/>
                      <w:szCs w:val="21"/>
                    </w:rPr>
                    <w:t>用药</w:t>
                  </w:r>
                  <w:r>
                    <w:rPr>
                      <w:rFonts w:ascii="Calibri" w:hAnsi="Calibri"/>
                      <w:kern w:val="2"/>
                      <w:sz w:val="21"/>
                      <w:szCs w:val="21"/>
                    </w:rPr>
                    <w:t>，</w:t>
                  </w:r>
                  <w:r>
                    <w:rPr>
                      <w:rFonts w:ascii="Calibri"/>
                      <w:kern w:val="2"/>
                      <w:sz w:val="21"/>
                      <w:szCs w:val="21"/>
                    </w:rPr>
                    <w:t>尽可能减小对肾脏的损伤</w:t>
                  </w:r>
                  <w:r>
                    <w:rPr>
                      <w:rFonts w:ascii="Calibri" w:hAnsi="Calibri"/>
                      <w:kern w:val="2"/>
                      <w:sz w:val="21"/>
                      <w:szCs w:val="21"/>
                    </w:rPr>
                    <w:t>。</w:t>
                  </w:r>
                </w:p>
              </w:tc>
              <w:tc>
                <w:tcPr>
                  <w:tcW w:w="1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9C7EBE" w14:textId="77777777" w:rsidR="005E2BEB" w:rsidRDefault="00000000">
                  <w:pPr>
                    <w:jc w:val="both"/>
                    <w:rPr>
                      <w:rFonts w:hint="eastAsia"/>
                      <w:sz w:val="21"/>
                      <w:szCs w:val="21"/>
                    </w:rPr>
                  </w:pPr>
                  <w:r>
                    <w:rPr>
                      <w:rFonts w:ascii="Calibri" w:hAnsi="Calibri"/>
                      <w:kern w:val="2"/>
                      <w:sz w:val="21"/>
                      <w:szCs w:val="21"/>
                    </w:rPr>
                    <w:t>课堂讲授</w:t>
                  </w:r>
                </w:p>
                <w:p w14:paraId="0AB6FFC4" w14:textId="77777777" w:rsidR="005E2BEB" w:rsidRDefault="00000000">
                  <w:pPr>
                    <w:jc w:val="both"/>
                    <w:rPr>
                      <w:rFonts w:hint="eastAsia"/>
                      <w:sz w:val="21"/>
                      <w:szCs w:val="21"/>
                    </w:rPr>
                  </w:pPr>
                  <w:r>
                    <w:rPr>
                      <w:rFonts w:ascii="Calibri" w:hAnsi="Calibri"/>
                      <w:kern w:val="2"/>
                      <w:sz w:val="21"/>
                      <w:szCs w:val="21"/>
                    </w:rPr>
                    <w:t>播放视频</w:t>
                  </w:r>
                </w:p>
              </w:tc>
            </w:tr>
            <w:tr w:rsidR="005E2BEB" w14:paraId="1E92DB4C" w14:textId="77777777">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CB0AA05" w14:textId="77777777" w:rsidR="005E2BEB" w:rsidRDefault="00000000">
                  <w:pPr>
                    <w:jc w:val="both"/>
                    <w:rPr>
                      <w:rFonts w:hint="eastAsia"/>
                      <w:sz w:val="21"/>
                      <w:szCs w:val="21"/>
                    </w:rPr>
                  </w:pPr>
                  <w:r>
                    <w:rPr>
                      <w:rFonts w:ascii="Calibri" w:hAnsi="Calibri"/>
                      <w:kern w:val="2"/>
                      <w:sz w:val="21"/>
                      <w:szCs w:val="21"/>
                    </w:rPr>
                    <w:t>感觉器官</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0776BFE" w14:textId="77777777" w:rsidR="005E2BEB" w:rsidRDefault="00000000">
                  <w:pPr>
                    <w:jc w:val="both"/>
                    <w:rPr>
                      <w:rFonts w:hint="eastAsia"/>
                      <w:sz w:val="21"/>
                      <w:szCs w:val="21"/>
                    </w:rPr>
                  </w:pPr>
                  <w:r>
                    <w:rPr>
                      <w:rFonts w:ascii="Calibri" w:hAnsi="Calibri"/>
                      <w:kern w:val="2"/>
                      <w:sz w:val="21"/>
                      <w:szCs w:val="21"/>
                    </w:rPr>
                    <w:t>1.</w:t>
                  </w:r>
                  <w:r>
                    <w:rPr>
                      <w:rFonts w:ascii="Calibri" w:hAnsi="Calibri"/>
                      <w:kern w:val="2"/>
                      <w:sz w:val="21"/>
                      <w:szCs w:val="21"/>
                    </w:rPr>
                    <w:t>眼的功能</w:t>
                  </w:r>
                </w:p>
                <w:p w14:paraId="2076B196" w14:textId="77777777" w:rsidR="005E2BEB" w:rsidRDefault="00000000">
                  <w:pPr>
                    <w:jc w:val="both"/>
                    <w:rPr>
                      <w:rFonts w:hint="eastAsia"/>
                      <w:sz w:val="21"/>
                      <w:szCs w:val="21"/>
                    </w:rPr>
                  </w:pPr>
                  <w:r>
                    <w:rPr>
                      <w:rFonts w:ascii="Calibri" w:hAnsi="Calibri"/>
                      <w:kern w:val="2"/>
                      <w:sz w:val="21"/>
                      <w:szCs w:val="21"/>
                    </w:rPr>
                    <w:t>2.</w:t>
                  </w:r>
                  <w:r>
                    <w:rPr>
                      <w:rFonts w:ascii="Calibri" w:hAnsi="Calibri"/>
                      <w:kern w:val="2"/>
                      <w:sz w:val="21"/>
                      <w:szCs w:val="21"/>
                    </w:rPr>
                    <w:t>耳的功能</w:t>
                  </w:r>
                </w:p>
              </w:tc>
              <w:tc>
                <w:tcPr>
                  <w:tcW w:w="2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48797D2" w14:textId="77777777" w:rsidR="005E2BEB" w:rsidRDefault="00000000">
                  <w:pPr>
                    <w:jc w:val="both"/>
                    <w:rPr>
                      <w:rFonts w:hint="eastAsia"/>
                      <w:sz w:val="21"/>
                      <w:szCs w:val="21"/>
                    </w:rPr>
                  </w:pPr>
                  <w:r>
                    <w:rPr>
                      <w:rFonts w:ascii="Calibri" w:hAnsi="Calibri"/>
                      <w:kern w:val="2"/>
                      <w:sz w:val="21"/>
                      <w:szCs w:val="21"/>
                    </w:rPr>
                    <w:t>1.</w:t>
                  </w:r>
                  <w:r>
                    <w:rPr>
                      <w:rFonts w:ascii="Calibri" w:hAnsi="Calibri"/>
                      <w:kern w:val="2"/>
                      <w:sz w:val="21"/>
                      <w:szCs w:val="21"/>
                    </w:rPr>
                    <w:t>近视、老视的形成原理</w:t>
                  </w:r>
                </w:p>
                <w:p w14:paraId="60D7FBF9" w14:textId="77777777" w:rsidR="005E2BEB" w:rsidRDefault="00000000">
                  <w:pPr>
                    <w:jc w:val="both"/>
                    <w:rPr>
                      <w:rFonts w:hint="eastAsia"/>
                      <w:sz w:val="21"/>
                      <w:szCs w:val="21"/>
                    </w:rPr>
                  </w:pPr>
                  <w:r>
                    <w:rPr>
                      <w:rFonts w:ascii="Calibri" w:hAnsi="Calibri"/>
                      <w:kern w:val="2"/>
                      <w:sz w:val="21"/>
                      <w:szCs w:val="21"/>
                    </w:rPr>
                    <w:t>2.</w:t>
                  </w:r>
                  <w:r>
                    <w:rPr>
                      <w:rFonts w:ascii="Calibri" w:hAnsi="Calibri"/>
                      <w:kern w:val="2"/>
                      <w:sz w:val="21"/>
                      <w:szCs w:val="21"/>
                    </w:rPr>
                    <w:t>维生素</w:t>
                  </w:r>
                  <w:r>
                    <w:rPr>
                      <w:rFonts w:ascii="Calibri" w:hAnsi="Calibri"/>
                      <w:kern w:val="2"/>
                      <w:sz w:val="21"/>
                      <w:szCs w:val="21"/>
                    </w:rPr>
                    <w:t>A</w:t>
                  </w:r>
                  <w:r>
                    <w:rPr>
                      <w:rFonts w:ascii="Calibri" w:hAnsi="Calibri"/>
                      <w:kern w:val="2"/>
                      <w:sz w:val="21"/>
                      <w:szCs w:val="21"/>
                    </w:rPr>
                    <w:t>、</w:t>
                  </w:r>
                  <w:r>
                    <w:rPr>
                      <w:rFonts w:ascii="Calibri" w:hAnsi="Calibri"/>
                      <w:kern w:val="2"/>
                      <w:sz w:val="21"/>
                      <w:szCs w:val="21"/>
                    </w:rPr>
                    <w:t>β</w:t>
                  </w:r>
                  <w:r>
                    <w:rPr>
                      <w:rFonts w:ascii="Calibri"/>
                      <w:kern w:val="2"/>
                      <w:sz w:val="21"/>
                      <w:szCs w:val="21"/>
                    </w:rPr>
                    <w:t>胡萝卜素与夜盲</w:t>
                  </w:r>
                  <w:r>
                    <w:rPr>
                      <w:rFonts w:ascii="Calibri" w:hAnsi="Calibri"/>
                      <w:kern w:val="2"/>
                      <w:sz w:val="21"/>
                      <w:szCs w:val="21"/>
                    </w:rPr>
                    <w:t>——</w:t>
                  </w:r>
                  <w:r>
                    <w:rPr>
                      <w:rFonts w:ascii="Calibri"/>
                      <w:kern w:val="2"/>
                      <w:sz w:val="21"/>
                      <w:szCs w:val="21"/>
                    </w:rPr>
                    <w:t>在抗美援朝战争中</w:t>
                  </w:r>
                  <w:r>
                    <w:rPr>
                      <w:rFonts w:ascii="Calibri" w:hAnsi="Calibri"/>
                      <w:kern w:val="2"/>
                      <w:sz w:val="21"/>
                      <w:szCs w:val="21"/>
                    </w:rPr>
                    <w:t>，</w:t>
                  </w:r>
                  <w:r>
                    <w:rPr>
                      <w:rFonts w:ascii="Calibri"/>
                      <w:kern w:val="2"/>
                      <w:sz w:val="21"/>
                      <w:szCs w:val="21"/>
                    </w:rPr>
                    <w:t>志愿军优秀的夜间作战能力离不开维生素</w:t>
                  </w:r>
                  <w:r>
                    <w:rPr>
                      <w:rFonts w:ascii="Calibri"/>
                      <w:kern w:val="2"/>
                      <w:sz w:val="21"/>
                      <w:szCs w:val="21"/>
                    </w:rPr>
                    <w:t>A</w:t>
                  </w:r>
                  <w:r>
                    <w:rPr>
                      <w:rFonts w:ascii="Calibri"/>
                      <w:kern w:val="2"/>
                      <w:sz w:val="21"/>
                      <w:szCs w:val="21"/>
                    </w:rPr>
                    <w:t>的持续补充</w:t>
                  </w:r>
                  <w:r>
                    <w:rPr>
                      <w:rFonts w:ascii="Calibri" w:hAnsi="Calibri"/>
                      <w:kern w:val="2"/>
                      <w:sz w:val="21"/>
                      <w:szCs w:val="21"/>
                    </w:rPr>
                    <w:t>，</w:t>
                  </w:r>
                  <w:r>
                    <w:rPr>
                      <w:rFonts w:ascii="Calibri"/>
                      <w:kern w:val="2"/>
                      <w:sz w:val="21"/>
                      <w:szCs w:val="21"/>
                    </w:rPr>
                    <w:t>因此后期保障也是打赢战争的关键因素之一</w:t>
                  </w:r>
                  <w:r>
                    <w:rPr>
                      <w:rFonts w:ascii="Calibri" w:hAnsi="Calibri"/>
                      <w:kern w:val="2"/>
                      <w:sz w:val="21"/>
                      <w:szCs w:val="21"/>
                    </w:rPr>
                    <w:t>。</w:t>
                  </w:r>
                </w:p>
              </w:tc>
              <w:tc>
                <w:tcPr>
                  <w:tcW w:w="20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8EA717F" w14:textId="77777777" w:rsidR="005E2BEB" w:rsidRDefault="00000000">
                  <w:pPr>
                    <w:jc w:val="both"/>
                    <w:rPr>
                      <w:rFonts w:hint="eastAsia"/>
                      <w:sz w:val="21"/>
                      <w:szCs w:val="21"/>
                    </w:rPr>
                  </w:pPr>
                  <w:r>
                    <w:rPr>
                      <w:rFonts w:ascii="Calibri" w:hAnsi="Calibri"/>
                      <w:kern w:val="2"/>
                      <w:sz w:val="21"/>
                      <w:szCs w:val="21"/>
                    </w:rPr>
                    <w:t>1.</w:t>
                  </w:r>
                  <w:r>
                    <w:rPr>
                      <w:rFonts w:ascii="Calibri" w:hAnsi="Calibri"/>
                      <w:kern w:val="2"/>
                      <w:sz w:val="21"/>
                      <w:szCs w:val="21"/>
                    </w:rPr>
                    <w:t>让学生意识到全民预防近视的必要性，</w:t>
                  </w:r>
                  <w:r>
                    <w:rPr>
                      <w:rFonts w:ascii="Calibri"/>
                      <w:kern w:val="2"/>
                      <w:sz w:val="21"/>
                      <w:szCs w:val="21"/>
                    </w:rPr>
                    <w:t>引导学生积极宣传正确</w:t>
                  </w:r>
                  <w:r>
                    <w:rPr>
                      <w:rFonts w:ascii="Calibri" w:hAnsi="Calibri"/>
                      <w:kern w:val="2"/>
                      <w:sz w:val="21"/>
                      <w:szCs w:val="21"/>
                    </w:rPr>
                    <w:t>、</w:t>
                  </w:r>
                  <w:r>
                    <w:rPr>
                      <w:rFonts w:ascii="Calibri"/>
                      <w:kern w:val="2"/>
                      <w:sz w:val="21"/>
                      <w:szCs w:val="21"/>
                    </w:rPr>
                    <w:t>科学地使用电子产品</w:t>
                  </w:r>
                  <w:r>
                    <w:rPr>
                      <w:rFonts w:ascii="Calibri" w:hAnsi="Calibri"/>
                      <w:kern w:val="2"/>
                      <w:sz w:val="21"/>
                      <w:szCs w:val="21"/>
                    </w:rPr>
                    <w:t>，</w:t>
                  </w:r>
                  <w:r>
                    <w:rPr>
                      <w:rFonts w:ascii="Calibri"/>
                      <w:kern w:val="2"/>
                      <w:sz w:val="21"/>
                      <w:szCs w:val="21"/>
                    </w:rPr>
                    <w:t>保护眼睛</w:t>
                  </w:r>
                  <w:r>
                    <w:rPr>
                      <w:rFonts w:ascii="Calibri" w:hAnsi="Calibri"/>
                      <w:kern w:val="2"/>
                      <w:sz w:val="21"/>
                      <w:szCs w:val="21"/>
                    </w:rPr>
                    <w:t>。</w:t>
                  </w:r>
                </w:p>
                <w:p w14:paraId="35110083" w14:textId="77777777" w:rsidR="005E2BEB" w:rsidRDefault="00000000">
                  <w:pPr>
                    <w:jc w:val="both"/>
                    <w:rPr>
                      <w:rFonts w:hint="eastAsia"/>
                      <w:sz w:val="21"/>
                      <w:szCs w:val="21"/>
                    </w:rPr>
                  </w:pPr>
                  <w:r>
                    <w:rPr>
                      <w:rFonts w:ascii="Calibri" w:hAnsi="Calibri"/>
                      <w:kern w:val="2"/>
                      <w:sz w:val="21"/>
                      <w:szCs w:val="21"/>
                    </w:rPr>
                    <w:t>2.</w:t>
                  </w:r>
                  <w:r>
                    <w:rPr>
                      <w:rFonts w:ascii="Calibri" w:hAnsi="Calibri"/>
                      <w:kern w:val="2"/>
                      <w:sz w:val="21"/>
                      <w:szCs w:val="21"/>
                    </w:rPr>
                    <w:t>使学生意识到生理学知识无处不在，</w:t>
                  </w:r>
                  <w:r>
                    <w:rPr>
                      <w:rFonts w:ascii="Calibri"/>
                      <w:kern w:val="2"/>
                      <w:sz w:val="21"/>
                      <w:szCs w:val="21"/>
                    </w:rPr>
                    <w:t>同时职业分工也没有高低贵贱</w:t>
                  </w:r>
                  <w:r>
                    <w:rPr>
                      <w:rFonts w:ascii="Calibri" w:hAnsi="Calibri"/>
                      <w:kern w:val="2"/>
                      <w:sz w:val="21"/>
                      <w:szCs w:val="21"/>
                    </w:rPr>
                    <w:t>，</w:t>
                  </w:r>
                  <w:r>
                    <w:rPr>
                      <w:rFonts w:ascii="Calibri"/>
                      <w:kern w:val="2"/>
                      <w:sz w:val="21"/>
                      <w:szCs w:val="21"/>
                    </w:rPr>
                    <w:t>重要的是在自己的岗位上做好该做的事情</w:t>
                  </w:r>
                  <w:r>
                    <w:rPr>
                      <w:rFonts w:ascii="Calibri" w:hAnsi="Calibri"/>
                      <w:kern w:val="2"/>
                      <w:sz w:val="21"/>
                      <w:szCs w:val="21"/>
                    </w:rPr>
                    <w:t>。</w:t>
                  </w:r>
                </w:p>
              </w:tc>
              <w:tc>
                <w:tcPr>
                  <w:tcW w:w="1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84D603A" w14:textId="77777777" w:rsidR="005E2BEB" w:rsidRDefault="00000000">
                  <w:pPr>
                    <w:jc w:val="both"/>
                    <w:rPr>
                      <w:rFonts w:hint="eastAsia"/>
                      <w:sz w:val="21"/>
                      <w:szCs w:val="21"/>
                    </w:rPr>
                  </w:pPr>
                  <w:r>
                    <w:rPr>
                      <w:rFonts w:ascii="Calibri" w:hAnsi="Calibri"/>
                      <w:kern w:val="2"/>
                      <w:sz w:val="21"/>
                      <w:szCs w:val="21"/>
                    </w:rPr>
                    <w:t>课堂讲授</w:t>
                  </w:r>
                </w:p>
                <w:p w14:paraId="7B718B93" w14:textId="77777777" w:rsidR="005E2BEB" w:rsidRDefault="00000000">
                  <w:pPr>
                    <w:jc w:val="both"/>
                    <w:rPr>
                      <w:rFonts w:hint="eastAsia"/>
                      <w:sz w:val="21"/>
                      <w:szCs w:val="21"/>
                    </w:rPr>
                  </w:pPr>
                  <w:r>
                    <w:rPr>
                      <w:rFonts w:ascii="Calibri" w:hAnsi="Calibri"/>
                      <w:kern w:val="2"/>
                      <w:sz w:val="21"/>
                      <w:szCs w:val="21"/>
                    </w:rPr>
                    <w:t>播放视频</w:t>
                  </w:r>
                </w:p>
                <w:p w14:paraId="4E0485EE" w14:textId="77777777" w:rsidR="005E2BEB" w:rsidRDefault="00000000">
                  <w:pPr>
                    <w:jc w:val="both"/>
                    <w:rPr>
                      <w:rFonts w:hint="eastAsia"/>
                      <w:sz w:val="21"/>
                      <w:szCs w:val="21"/>
                    </w:rPr>
                  </w:pPr>
                  <w:r>
                    <w:rPr>
                      <w:rFonts w:ascii="Calibri" w:hAnsi="Calibri"/>
                      <w:kern w:val="2"/>
                      <w:sz w:val="21"/>
                      <w:szCs w:val="21"/>
                    </w:rPr>
                    <w:t>互动讨论</w:t>
                  </w:r>
                </w:p>
              </w:tc>
            </w:tr>
            <w:tr w:rsidR="005E2BEB" w14:paraId="2E4A8003" w14:textId="77777777">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F3B24D" w14:textId="77777777" w:rsidR="005E2BEB" w:rsidRDefault="00000000">
                  <w:pPr>
                    <w:jc w:val="both"/>
                    <w:rPr>
                      <w:rFonts w:hint="eastAsia"/>
                      <w:sz w:val="21"/>
                      <w:szCs w:val="21"/>
                    </w:rPr>
                  </w:pPr>
                  <w:r>
                    <w:rPr>
                      <w:rFonts w:ascii="Calibri" w:hAnsi="Calibri"/>
                      <w:kern w:val="2"/>
                      <w:sz w:val="21"/>
                      <w:szCs w:val="21"/>
                    </w:rPr>
                    <w:t>神经系统</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A0BF695" w14:textId="77777777" w:rsidR="005E2BEB" w:rsidRDefault="00000000">
                  <w:pPr>
                    <w:jc w:val="both"/>
                    <w:rPr>
                      <w:rFonts w:hint="eastAsia"/>
                      <w:sz w:val="21"/>
                      <w:szCs w:val="21"/>
                    </w:rPr>
                  </w:pPr>
                  <w:r>
                    <w:rPr>
                      <w:rFonts w:ascii="Calibri" w:hAnsi="Calibri"/>
                      <w:kern w:val="2"/>
                      <w:sz w:val="21"/>
                      <w:szCs w:val="21"/>
                    </w:rPr>
                    <w:t>1.</w:t>
                  </w:r>
                  <w:r>
                    <w:rPr>
                      <w:rFonts w:ascii="Calibri" w:hAnsi="Calibri"/>
                      <w:kern w:val="2"/>
                      <w:sz w:val="21"/>
                      <w:szCs w:val="21"/>
                    </w:rPr>
                    <w:t>神经传递的基本知识</w:t>
                  </w:r>
                </w:p>
                <w:p w14:paraId="17FF9E55" w14:textId="77777777" w:rsidR="005E2BEB" w:rsidRDefault="00000000">
                  <w:pPr>
                    <w:jc w:val="both"/>
                    <w:rPr>
                      <w:rFonts w:hint="eastAsia"/>
                      <w:sz w:val="21"/>
                      <w:szCs w:val="21"/>
                    </w:rPr>
                  </w:pPr>
                  <w:r>
                    <w:rPr>
                      <w:rFonts w:ascii="Calibri" w:hAnsi="Calibri"/>
                      <w:kern w:val="2"/>
                      <w:sz w:val="21"/>
                      <w:szCs w:val="21"/>
                    </w:rPr>
                    <w:t>2.</w:t>
                  </w:r>
                  <w:r>
                    <w:rPr>
                      <w:rFonts w:ascii="Calibri" w:hAnsi="Calibri"/>
                      <w:kern w:val="2"/>
                      <w:sz w:val="21"/>
                      <w:szCs w:val="21"/>
                    </w:rPr>
                    <w:t>大脑的体表感觉区、</w:t>
                  </w:r>
                  <w:r>
                    <w:rPr>
                      <w:rFonts w:ascii="Calibri"/>
                      <w:kern w:val="2"/>
                      <w:sz w:val="21"/>
                      <w:szCs w:val="21"/>
                    </w:rPr>
                    <w:t>感觉的概念和意义</w:t>
                  </w:r>
                  <w:r>
                    <w:rPr>
                      <w:rFonts w:ascii="Calibri" w:hAnsi="Calibri"/>
                      <w:kern w:val="2"/>
                      <w:sz w:val="21"/>
                      <w:szCs w:val="21"/>
                    </w:rPr>
                    <w:t>。</w:t>
                  </w:r>
                </w:p>
                <w:p w14:paraId="4469D215" w14:textId="77777777" w:rsidR="005E2BEB" w:rsidRDefault="00000000">
                  <w:pPr>
                    <w:jc w:val="both"/>
                    <w:rPr>
                      <w:rFonts w:hint="eastAsia"/>
                      <w:sz w:val="21"/>
                      <w:szCs w:val="21"/>
                    </w:rPr>
                  </w:pPr>
                  <w:r>
                    <w:rPr>
                      <w:rFonts w:ascii="Calibri" w:hAnsi="Calibri"/>
                      <w:kern w:val="2"/>
                      <w:sz w:val="21"/>
                      <w:szCs w:val="21"/>
                    </w:rPr>
                    <w:t>3.</w:t>
                  </w:r>
                  <w:r>
                    <w:rPr>
                      <w:rFonts w:ascii="Calibri" w:hAnsi="Calibri"/>
                      <w:kern w:val="2"/>
                      <w:sz w:val="21"/>
                      <w:szCs w:val="21"/>
                    </w:rPr>
                    <w:t>脑的基本功能</w:t>
                  </w:r>
                </w:p>
                <w:p w14:paraId="2AAD5A1B" w14:textId="77777777" w:rsidR="005E2BEB" w:rsidRDefault="00000000">
                  <w:pPr>
                    <w:jc w:val="both"/>
                    <w:rPr>
                      <w:rFonts w:hint="eastAsia"/>
                      <w:sz w:val="21"/>
                      <w:szCs w:val="21"/>
                    </w:rPr>
                  </w:pPr>
                  <w:r>
                    <w:rPr>
                      <w:rFonts w:ascii="Calibri" w:hAnsi="Calibri"/>
                      <w:kern w:val="2"/>
                      <w:sz w:val="21"/>
                      <w:szCs w:val="21"/>
                    </w:rPr>
                    <w:t>4.</w:t>
                  </w:r>
                  <w:r>
                    <w:rPr>
                      <w:rFonts w:ascii="Calibri" w:hAnsi="Calibri"/>
                      <w:kern w:val="2"/>
                      <w:sz w:val="21"/>
                      <w:szCs w:val="21"/>
                    </w:rPr>
                    <w:t>脑的高级功能</w:t>
                  </w:r>
                </w:p>
              </w:tc>
              <w:tc>
                <w:tcPr>
                  <w:tcW w:w="2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766758E" w14:textId="77777777" w:rsidR="005E2BEB" w:rsidRDefault="00000000">
                  <w:pPr>
                    <w:jc w:val="both"/>
                    <w:rPr>
                      <w:rFonts w:hint="eastAsia"/>
                      <w:sz w:val="21"/>
                      <w:szCs w:val="21"/>
                    </w:rPr>
                  </w:pPr>
                  <w:r>
                    <w:rPr>
                      <w:rFonts w:ascii="Calibri" w:hAnsi="Calibri"/>
                      <w:kern w:val="2"/>
                      <w:sz w:val="21"/>
                      <w:szCs w:val="21"/>
                    </w:rPr>
                    <w:t>1.</w:t>
                  </w:r>
                  <w:r>
                    <w:rPr>
                      <w:rFonts w:ascii="Calibri" w:hAnsi="Calibri"/>
                      <w:kern w:val="2"/>
                      <w:sz w:val="21"/>
                      <w:szCs w:val="21"/>
                    </w:rPr>
                    <w:t>视频展示人类对神经科学的研究历程与上世纪一些违背医学伦理的人体试验对患者造成的危害。</w:t>
                  </w:r>
                </w:p>
                <w:p w14:paraId="10B8A7D3" w14:textId="77777777" w:rsidR="005E2BEB" w:rsidRDefault="00000000">
                  <w:pPr>
                    <w:jc w:val="both"/>
                    <w:rPr>
                      <w:rFonts w:hint="eastAsia"/>
                      <w:sz w:val="21"/>
                      <w:szCs w:val="21"/>
                    </w:rPr>
                  </w:pPr>
                  <w:r>
                    <w:rPr>
                      <w:rFonts w:ascii="Calibri" w:hAnsi="Calibri"/>
                      <w:kern w:val="2"/>
                      <w:sz w:val="21"/>
                      <w:szCs w:val="21"/>
                    </w:rPr>
                    <w:t>2.</w:t>
                  </w:r>
                  <w:r>
                    <w:rPr>
                      <w:rFonts w:ascii="Calibri" w:hAnsi="Calibri"/>
                      <w:kern w:val="2"/>
                      <w:sz w:val="21"/>
                      <w:szCs w:val="21"/>
                    </w:rPr>
                    <w:t>神经递质的生理功能与毒品对人产生危害的机制。</w:t>
                  </w:r>
                </w:p>
              </w:tc>
              <w:tc>
                <w:tcPr>
                  <w:tcW w:w="20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0AF7F6" w14:textId="77777777" w:rsidR="005E2BEB" w:rsidRDefault="00000000">
                  <w:pPr>
                    <w:jc w:val="both"/>
                    <w:rPr>
                      <w:rFonts w:hint="eastAsia"/>
                      <w:sz w:val="21"/>
                      <w:szCs w:val="21"/>
                    </w:rPr>
                  </w:pPr>
                  <w:r>
                    <w:rPr>
                      <w:rFonts w:ascii="Calibri" w:hAnsi="Calibri"/>
                      <w:kern w:val="2"/>
                      <w:sz w:val="21"/>
                      <w:szCs w:val="21"/>
                    </w:rPr>
                    <w:t>1.</w:t>
                  </w:r>
                  <w:r>
                    <w:rPr>
                      <w:rFonts w:ascii="Calibri" w:hAnsi="Calibri"/>
                      <w:kern w:val="2"/>
                      <w:sz w:val="21"/>
                      <w:szCs w:val="21"/>
                    </w:rPr>
                    <w:t>让学生意识到医学伦理在科学研究中的重要性，</w:t>
                  </w:r>
                  <w:r>
                    <w:rPr>
                      <w:rFonts w:ascii="Calibri"/>
                      <w:kern w:val="2"/>
                      <w:sz w:val="21"/>
                      <w:szCs w:val="21"/>
                    </w:rPr>
                    <w:t>引导学生在临床工作中要严格遵守医学与道德伦理规范</w:t>
                  </w:r>
                  <w:r>
                    <w:rPr>
                      <w:rFonts w:ascii="Calibri" w:hAnsi="Calibri"/>
                      <w:kern w:val="2"/>
                      <w:sz w:val="21"/>
                      <w:szCs w:val="21"/>
                    </w:rPr>
                    <w:t>，</w:t>
                  </w:r>
                  <w:r>
                    <w:rPr>
                      <w:rFonts w:ascii="Calibri"/>
                      <w:kern w:val="2"/>
                      <w:sz w:val="21"/>
                      <w:szCs w:val="21"/>
                    </w:rPr>
                    <w:t>关爱病人</w:t>
                  </w:r>
                  <w:r>
                    <w:rPr>
                      <w:rFonts w:ascii="Calibri" w:hAnsi="Calibri"/>
                      <w:kern w:val="2"/>
                      <w:sz w:val="21"/>
                      <w:szCs w:val="21"/>
                    </w:rPr>
                    <w:t>，</w:t>
                  </w:r>
                  <w:r>
                    <w:rPr>
                      <w:rFonts w:ascii="Calibri"/>
                      <w:kern w:val="2"/>
                      <w:sz w:val="21"/>
                      <w:szCs w:val="21"/>
                    </w:rPr>
                    <w:t>不得为一己私欲侵犯病人的个人利益</w:t>
                  </w:r>
                  <w:r>
                    <w:rPr>
                      <w:rFonts w:ascii="Calibri" w:hAnsi="Calibri"/>
                      <w:kern w:val="2"/>
                      <w:sz w:val="21"/>
                      <w:szCs w:val="21"/>
                    </w:rPr>
                    <w:t>。</w:t>
                  </w:r>
                </w:p>
                <w:p w14:paraId="1AD75596" w14:textId="77777777" w:rsidR="005E2BEB" w:rsidRDefault="00000000">
                  <w:pPr>
                    <w:jc w:val="both"/>
                    <w:rPr>
                      <w:rFonts w:hint="eastAsia"/>
                      <w:sz w:val="21"/>
                      <w:szCs w:val="21"/>
                    </w:rPr>
                  </w:pPr>
                  <w:r>
                    <w:rPr>
                      <w:rFonts w:ascii="Calibri" w:hAnsi="Calibri"/>
                      <w:kern w:val="2"/>
                      <w:sz w:val="21"/>
                      <w:szCs w:val="21"/>
                    </w:rPr>
                    <w:t>2.</w:t>
                  </w:r>
                  <w:r>
                    <w:rPr>
                      <w:rFonts w:ascii="Calibri" w:hAnsi="Calibri"/>
                      <w:kern w:val="2"/>
                      <w:sz w:val="21"/>
                      <w:szCs w:val="21"/>
                    </w:rPr>
                    <w:t>让学生从专业的角度认识到毒品的危害</w:t>
                  </w:r>
                </w:p>
              </w:tc>
              <w:tc>
                <w:tcPr>
                  <w:tcW w:w="1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1FB1E54" w14:textId="77777777" w:rsidR="005E2BEB" w:rsidRDefault="00000000">
                  <w:pPr>
                    <w:jc w:val="both"/>
                    <w:rPr>
                      <w:rFonts w:hint="eastAsia"/>
                      <w:sz w:val="21"/>
                      <w:szCs w:val="21"/>
                    </w:rPr>
                  </w:pPr>
                  <w:r>
                    <w:rPr>
                      <w:rFonts w:ascii="Calibri" w:hAnsi="Calibri"/>
                      <w:kern w:val="2"/>
                      <w:sz w:val="21"/>
                      <w:szCs w:val="21"/>
                    </w:rPr>
                    <w:t>课堂讲授</w:t>
                  </w:r>
                </w:p>
                <w:p w14:paraId="29C75741" w14:textId="77777777" w:rsidR="005E2BEB" w:rsidRDefault="00000000">
                  <w:pPr>
                    <w:jc w:val="both"/>
                    <w:rPr>
                      <w:rFonts w:hint="eastAsia"/>
                      <w:sz w:val="21"/>
                      <w:szCs w:val="21"/>
                    </w:rPr>
                  </w:pPr>
                  <w:r>
                    <w:rPr>
                      <w:rFonts w:ascii="Calibri" w:hAnsi="Calibri"/>
                      <w:kern w:val="2"/>
                      <w:sz w:val="21"/>
                      <w:szCs w:val="21"/>
                    </w:rPr>
                    <w:t>播放视频</w:t>
                  </w:r>
                </w:p>
                <w:p w14:paraId="5F6B312D" w14:textId="77777777" w:rsidR="005E2BEB" w:rsidRDefault="00000000">
                  <w:pPr>
                    <w:jc w:val="both"/>
                    <w:rPr>
                      <w:rFonts w:hint="eastAsia"/>
                      <w:sz w:val="21"/>
                      <w:szCs w:val="21"/>
                    </w:rPr>
                  </w:pPr>
                  <w:r>
                    <w:rPr>
                      <w:rFonts w:ascii="Calibri" w:hAnsi="Calibri"/>
                      <w:kern w:val="2"/>
                      <w:sz w:val="21"/>
                      <w:szCs w:val="21"/>
                    </w:rPr>
                    <w:t>互动讨论</w:t>
                  </w:r>
                </w:p>
              </w:tc>
            </w:tr>
            <w:tr w:rsidR="005E2BEB" w14:paraId="61D0F42E" w14:textId="77777777">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1DC5CF" w14:textId="77777777" w:rsidR="005E2BEB" w:rsidRDefault="00000000">
                  <w:pPr>
                    <w:jc w:val="both"/>
                    <w:rPr>
                      <w:rFonts w:hint="eastAsia"/>
                      <w:sz w:val="21"/>
                      <w:szCs w:val="21"/>
                    </w:rPr>
                  </w:pPr>
                  <w:r>
                    <w:rPr>
                      <w:rFonts w:ascii="Calibri" w:hAnsi="Calibri"/>
                      <w:kern w:val="2"/>
                      <w:sz w:val="21"/>
                      <w:szCs w:val="21"/>
                    </w:rPr>
                    <w:t>内分泌</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3A846B" w14:textId="77777777" w:rsidR="005E2BEB" w:rsidRDefault="00000000">
                  <w:pPr>
                    <w:jc w:val="both"/>
                    <w:rPr>
                      <w:rFonts w:hint="eastAsia"/>
                      <w:sz w:val="21"/>
                      <w:szCs w:val="21"/>
                    </w:rPr>
                  </w:pPr>
                  <w:r>
                    <w:rPr>
                      <w:rFonts w:ascii="Calibri" w:hAnsi="Calibri"/>
                      <w:kern w:val="2"/>
                      <w:sz w:val="21"/>
                      <w:szCs w:val="21"/>
                    </w:rPr>
                    <w:t>各种内分泌器官与所分泌激素的生理功能</w:t>
                  </w:r>
                </w:p>
              </w:tc>
              <w:tc>
                <w:tcPr>
                  <w:tcW w:w="2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FF6DE35" w14:textId="77777777" w:rsidR="005E2BEB" w:rsidRDefault="00000000">
                  <w:pPr>
                    <w:jc w:val="both"/>
                    <w:rPr>
                      <w:rFonts w:hint="eastAsia"/>
                      <w:sz w:val="21"/>
                      <w:szCs w:val="21"/>
                    </w:rPr>
                  </w:pPr>
                  <w:r>
                    <w:rPr>
                      <w:rFonts w:ascii="Calibri" w:hAnsi="Calibri"/>
                      <w:kern w:val="2"/>
                      <w:sz w:val="21"/>
                      <w:szCs w:val="21"/>
                    </w:rPr>
                    <w:t>举例因糖皮质激素使用不规范而造成病人身体机能严重受损的病例。</w:t>
                  </w:r>
                </w:p>
              </w:tc>
              <w:tc>
                <w:tcPr>
                  <w:tcW w:w="20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B748DB" w14:textId="77777777" w:rsidR="005E2BEB" w:rsidRDefault="00000000">
                  <w:pPr>
                    <w:jc w:val="both"/>
                    <w:rPr>
                      <w:rFonts w:hint="eastAsia"/>
                      <w:sz w:val="21"/>
                      <w:szCs w:val="21"/>
                    </w:rPr>
                  </w:pPr>
                  <w:r>
                    <w:rPr>
                      <w:rFonts w:ascii="Calibri" w:hAnsi="Calibri"/>
                      <w:kern w:val="2"/>
                      <w:sz w:val="21"/>
                      <w:szCs w:val="21"/>
                    </w:rPr>
                    <w:t>使学生牢记规范用药的重要性。</w:t>
                  </w:r>
                </w:p>
              </w:tc>
              <w:tc>
                <w:tcPr>
                  <w:tcW w:w="1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E72DCD6" w14:textId="77777777" w:rsidR="005E2BEB" w:rsidRDefault="00000000">
                  <w:pPr>
                    <w:jc w:val="both"/>
                    <w:rPr>
                      <w:rFonts w:hint="eastAsia"/>
                      <w:sz w:val="21"/>
                      <w:szCs w:val="21"/>
                    </w:rPr>
                  </w:pPr>
                  <w:r>
                    <w:rPr>
                      <w:rFonts w:ascii="Calibri" w:hAnsi="Calibri"/>
                      <w:kern w:val="2"/>
                      <w:sz w:val="21"/>
                      <w:szCs w:val="21"/>
                    </w:rPr>
                    <w:t>课堂讲授</w:t>
                  </w:r>
                </w:p>
                <w:p w14:paraId="178EF16F" w14:textId="77777777" w:rsidR="005E2BEB" w:rsidRDefault="00000000">
                  <w:pPr>
                    <w:jc w:val="both"/>
                    <w:rPr>
                      <w:rFonts w:hint="eastAsia"/>
                      <w:sz w:val="21"/>
                      <w:szCs w:val="21"/>
                    </w:rPr>
                  </w:pPr>
                  <w:r>
                    <w:rPr>
                      <w:rFonts w:ascii="Calibri" w:hAnsi="Calibri"/>
                      <w:kern w:val="2"/>
                      <w:sz w:val="21"/>
                      <w:szCs w:val="21"/>
                    </w:rPr>
                    <w:t>互动讨论</w:t>
                  </w:r>
                </w:p>
              </w:tc>
            </w:tr>
            <w:tr w:rsidR="005E2BEB" w14:paraId="68790AD8" w14:textId="77777777">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8348625" w14:textId="77777777" w:rsidR="005E2BEB" w:rsidRDefault="00000000">
                  <w:pPr>
                    <w:jc w:val="both"/>
                    <w:rPr>
                      <w:rFonts w:hint="eastAsia"/>
                      <w:sz w:val="21"/>
                      <w:szCs w:val="21"/>
                    </w:rPr>
                  </w:pPr>
                  <w:r>
                    <w:rPr>
                      <w:rFonts w:ascii="Calibri" w:hAnsi="Calibri"/>
                      <w:kern w:val="2"/>
                      <w:sz w:val="21"/>
                      <w:szCs w:val="21"/>
                    </w:rPr>
                    <w:t>生殖</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20AEF78" w14:textId="77777777" w:rsidR="005E2BEB" w:rsidRDefault="00000000">
                  <w:pPr>
                    <w:jc w:val="both"/>
                    <w:rPr>
                      <w:rFonts w:hint="eastAsia"/>
                      <w:sz w:val="21"/>
                      <w:szCs w:val="21"/>
                    </w:rPr>
                  </w:pPr>
                  <w:r>
                    <w:rPr>
                      <w:rFonts w:ascii="Calibri" w:hAnsi="Calibri"/>
                      <w:kern w:val="2"/>
                      <w:sz w:val="21"/>
                      <w:szCs w:val="21"/>
                    </w:rPr>
                    <w:t>两性生殖系统的功能</w:t>
                  </w:r>
                </w:p>
              </w:tc>
              <w:tc>
                <w:tcPr>
                  <w:tcW w:w="288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89180A5" w14:textId="77777777" w:rsidR="005E2BEB" w:rsidRDefault="00000000">
                  <w:pPr>
                    <w:jc w:val="both"/>
                    <w:rPr>
                      <w:rFonts w:hint="eastAsia"/>
                      <w:sz w:val="21"/>
                      <w:szCs w:val="21"/>
                    </w:rPr>
                  </w:pPr>
                  <w:r>
                    <w:rPr>
                      <w:rFonts w:ascii="Calibri" w:hAnsi="Calibri"/>
                      <w:kern w:val="2"/>
                      <w:sz w:val="21"/>
                      <w:szCs w:val="21"/>
                    </w:rPr>
                    <w:t>举例不孕不育病例的增多与人工受孕的需求增加；</w:t>
                  </w:r>
                  <w:r>
                    <w:rPr>
                      <w:rFonts w:ascii="Calibri"/>
                      <w:kern w:val="2"/>
                      <w:sz w:val="21"/>
                      <w:szCs w:val="21"/>
                    </w:rPr>
                    <w:t>代孕黑产业对女性造成的伤害</w:t>
                  </w:r>
                  <w:r>
                    <w:rPr>
                      <w:rFonts w:ascii="Calibri" w:hAnsi="Calibri"/>
                      <w:kern w:val="2"/>
                      <w:sz w:val="21"/>
                      <w:szCs w:val="21"/>
                    </w:rPr>
                    <w:t>；</w:t>
                  </w:r>
                  <w:r>
                    <w:rPr>
                      <w:rFonts w:ascii="Calibri"/>
                      <w:kern w:val="2"/>
                      <w:sz w:val="21"/>
                      <w:szCs w:val="21"/>
                    </w:rPr>
                    <w:t>当前</w:t>
                  </w:r>
                  <w:r>
                    <w:rPr>
                      <w:rFonts w:ascii="Calibri"/>
                      <w:kern w:val="2"/>
                      <w:sz w:val="21"/>
                      <w:szCs w:val="21"/>
                    </w:rPr>
                    <w:t>HIV</w:t>
                  </w:r>
                  <w:r>
                    <w:rPr>
                      <w:rFonts w:ascii="Calibri"/>
                      <w:kern w:val="2"/>
                      <w:sz w:val="21"/>
                      <w:szCs w:val="21"/>
                    </w:rPr>
                    <w:t>已经逐渐威胁到大学生群体</w:t>
                  </w:r>
                  <w:r>
                    <w:rPr>
                      <w:rFonts w:ascii="Calibri" w:hAnsi="Calibri"/>
                      <w:kern w:val="2"/>
                      <w:sz w:val="21"/>
                      <w:szCs w:val="21"/>
                    </w:rPr>
                    <w:t>。</w:t>
                  </w:r>
                </w:p>
              </w:tc>
              <w:tc>
                <w:tcPr>
                  <w:tcW w:w="200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10120AD" w14:textId="77777777" w:rsidR="005E2BEB" w:rsidRDefault="00000000">
                  <w:pPr>
                    <w:jc w:val="both"/>
                    <w:rPr>
                      <w:rFonts w:hint="eastAsia"/>
                      <w:sz w:val="21"/>
                      <w:szCs w:val="21"/>
                    </w:rPr>
                  </w:pPr>
                  <w:r>
                    <w:rPr>
                      <w:rFonts w:ascii="Calibri" w:hAnsi="Calibri"/>
                      <w:kern w:val="2"/>
                      <w:sz w:val="21"/>
                      <w:szCs w:val="21"/>
                    </w:rPr>
                    <w:t>引导学生科学看待繁衍后代的必要性，</w:t>
                  </w:r>
                  <w:r>
                    <w:rPr>
                      <w:rFonts w:ascii="Calibri"/>
                      <w:kern w:val="2"/>
                      <w:sz w:val="21"/>
                      <w:szCs w:val="21"/>
                    </w:rPr>
                    <w:t>珍惜生命</w:t>
                  </w:r>
                  <w:r>
                    <w:rPr>
                      <w:rFonts w:ascii="Calibri" w:hAnsi="Calibri"/>
                      <w:kern w:val="2"/>
                      <w:sz w:val="21"/>
                      <w:szCs w:val="21"/>
                    </w:rPr>
                    <w:t>；</w:t>
                  </w:r>
                  <w:r>
                    <w:rPr>
                      <w:rFonts w:ascii="Calibri"/>
                      <w:kern w:val="2"/>
                      <w:sz w:val="21"/>
                      <w:szCs w:val="21"/>
                    </w:rPr>
                    <w:t>正确认识性传播疾病</w:t>
                  </w:r>
                  <w:r>
                    <w:rPr>
                      <w:rFonts w:ascii="Calibri" w:hAnsi="Calibri"/>
                      <w:kern w:val="2"/>
                      <w:sz w:val="21"/>
                      <w:szCs w:val="21"/>
                    </w:rPr>
                    <w:t>，</w:t>
                  </w:r>
                  <w:r>
                    <w:rPr>
                      <w:rFonts w:ascii="Calibri"/>
                      <w:kern w:val="2"/>
                      <w:sz w:val="21"/>
                      <w:szCs w:val="21"/>
                    </w:rPr>
                    <w:t>学会正确的防护措施</w:t>
                  </w:r>
                  <w:r>
                    <w:rPr>
                      <w:rFonts w:ascii="Calibri" w:hAnsi="Calibri"/>
                      <w:kern w:val="2"/>
                      <w:sz w:val="21"/>
                      <w:szCs w:val="21"/>
                    </w:rPr>
                    <w:t>。</w:t>
                  </w:r>
                </w:p>
              </w:tc>
              <w:tc>
                <w:tcPr>
                  <w:tcW w:w="1489"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34F3217" w14:textId="77777777" w:rsidR="005E2BEB" w:rsidRDefault="00000000">
                  <w:pPr>
                    <w:jc w:val="both"/>
                    <w:rPr>
                      <w:rFonts w:hint="eastAsia"/>
                      <w:sz w:val="21"/>
                      <w:szCs w:val="21"/>
                    </w:rPr>
                  </w:pPr>
                  <w:r>
                    <w:rPr>
                      <w:rFonts w:ascii="Calibri" w:hAnsi="Calibri"/>
                      <w:kern w:val="2"/>
                      <w:sz w:val="21"/>
                      <w:szCs w:val="21"/>
                    </w:rPr>
                    <w:t>课堂讲授</w:t>
                  </w:r>
                </w:p>
                <w:p w14:paraId="30415A66" w14:textId="77777777" w:rsidR="005E2BEB" w:rsidRDefault="00000000">
                  <w:pPr>
                    <w:jc w:val="both"/>
                    <w:rPr>
                      <w:rFonts w:hint="eastAsia"/>
                      <w:sz w:val="21"/>
                      <w:szCs w:val="21"/>
                    </w:rPr>
                  </w:pPr>
                  <w:r>
                    <w:rPr>
                      <w:rFonts w:ascii="Calibri" w:hAnsi="Calibri"/>
                      <w:kern w:val="2"/>
                      <w:sz w:val="21"/>
                      <w:szCs w:val="21"/>
                    </w:rPr>
                    <w:t>播放视频</w:t>
                  </w:r>
                </w:p>
                <w:p w14:paraId="5635C951" w14:textId="77777777" w:rsidR="005E2BEB" w:rsidRDefault="00000000">
                  <w:pPr>
                    <w:jc w:val="both"/>
                    <w:rPr>
                      <w:rFonts w:hint="eastAsia"/>
                      <w:sz w:val="21"/>
                      <w:szCs w:val="21"/>
                    </w:rPr>
                  </w:pPr>
                  <w:r>
                    <w:rPr>
                      <w:rFonts w:ascii="Calibri" w:hAnsi="Calibri"/>
                      <w:kern w:val="2"/>
                      <w:sz w:val="21"/>
                      <w:szCs w:val="21"/>
                    </w:rPr>
                    <w:t>互动讨论</w:t>
                  </w:r>
                </w:p>
              </w:tc>
            </w:tr>
          </w:tbl>
          <w:p w14:paraId="06A1DD89" w14:textId="77777777" w:rsidR="005E2BEB" w:rsidRDefault="005E2BEB">
            <w:pPr>
              <w:pStyle w:val="DG0"/>
              <w:jc w:val="left"/>
            </w:pPr>
          </w:p>
        </w:tc>
      </w:tr>
    </w:tbl>
    <w:p w14:paraId="7ADA1132" w14:textId="77777777" w:rsidR="005E2BEB" w:rsidRDefault="00000000">
      <w:pPr>
        <w:pStyle w:val="DG1"/>
        <w:numPr>
          <w:ilvl w:val="0"/>
          <w:numId w:val="1"/>
        </w:numPr>
        <w:spacing w:beforeLines="100" w:before="326" w:line="360" w:lineRule="auto"/>
        <w:rPr>
          <w:rFonts w:ascii="黑体" w:eastAsia="宋体" w:hAnsi="宋体" w:hint="eastAsia"/>
          <w:b/>
          <w:bCs/>
          <w:sz w:val="21"/>
          <w:szCs w:val="21"/>
        </w:rPr>
      </w:pPr>
      <w:r>
        <w:rPr>
          <w:rFonts w:ascii="黑体" w:eastAsia="宋体" w:hAnsi="宋体"/>
          <w:b/>
          <w:bCs/>
          <w:sz w:val="21"/>
          <w:szCs w:val="21"/>
        </w:rPr>
        <w:lastRenderedPageBreak/>
        <w:t>文理融合、医工融合教学课程设计</w:t>
      </w:r>
    </w:p>
    <w:p w14:paraId="1AD2AFDD" w14:textId="77777777" w:rsidR="005E2BEB" w:rsidRDefault="00000000">
      <w:pPr>
        <w:ind w:firstLineChars="200" w:firstLine="420"/>
        <w:jc w:val="both"/>
        <w:rPr>
          <w:rFonts w:hint="eastAsia"/>
        </w:rPr>
      </w:pPr>
      <w:r>
        <w:rPr>
          <w:rFonts w:ascii="Calibri" w:hAnsi="Calibri"/>
          <w:kern w:val="2"/>
          <w:sz w:val="21"/>
          <w:szCs w:val="22"/>
        </w:rPr>
        <w:t>1.</w:t>
      </w:r>
      <w:r>
        <w:rPr>
          <w:rFonts w:ascii="Calibri" w:hAnsi="Calibri"/>
          <w:kern w:val="2"/>
          <w:sz w:val="21"/>
          <w:szCs w:val="22"/>
        </w:rPr>
        <w:t>课程简介</w:t>
      </w:r>
    </w:p>
    <w:p w14:paraId="1FB17F23" w14:textId="77777777" w:rsidR="005E2BEB" w:rsidRDefault="00000000">
      <w:pPr>
        <w:snapToGrid w:val="0"/>
        <w:spacing w:line="288" w:lineRule="auto"/>
        <w:ind w:firstLineChars="200" w:firstLine="400"/>
        <w:jc w:val="both"/>
        <w:rPr>
          <w:rFonts w:hint="eastAsia"/>
        </w:rPr>
      </w:pPr>
      <w:r>
        <w:rPr>
          <w:rFonts w:ascii="Calibri" w:hAnsi="Calibri"/>
          <w:color w:val="000000"/>
          <w:kern w:val="2"/>
          <w:sz w:val="20"/>
          <w:szCs w:val="20"/>
        </w:rPr>
        <w:t>生理学是研究机体生命活动现象和规律的一门学科，其研究对象就是机体的生命活动，如呼吸、消化、血液循环等，主要研究内容为正常状态下机体内各细胞、器官、系统的功能，以及作为一个整体，各部分之间的相互协调并与外界环境相适应过程的规律和机制，从而认识和掌握生命活动的规律，为防病治病、增进人类健康、延长人类寿命提供科学的理论依据。</w:t>
      </w:r>
    </w:p>
    <w:p w14:paraId="776730FC" w14:textId="77777777" w:rsidR="005E2BEB" w:rsidRDefault="00000000">
      <w:pPr>
        <w:snapToGrid w:val="0"/>
        <w:spacing w:line="288" w:lineRule="auto"/>
        <w:ind w:firstLineChars="200" w:firstLine="400"/>
        <w:jc w:val="both"/>
        <w:rPr>
          <w:rFonts w:hint="eastAsia"/>
        </w:rPr>
      </w:pPr>
      <w:r>
        <w:rPr>
          <w:rFonts w:ascii="Calibri" w:hAnsi="Calibri"/>
          <w:color w:val="000000"/>
          <w:kern w:val="2"/>
          <w:sz w:val="20"/>
          <w:szCs w:val="20"/>
        </w:rPr>
        <w:t>在护理专业领域中，要求护理人员能够依据护理对象的生理特性、心理因素和行为方式等采取积极的护理措施，维护或促进健康，评述护理品质与效果，独立地对护理对象提供照顾或与医生合作处理护理对象的健康问题等。这些都要求专业护理人员必须有坚实的人体生理学知识。除此之外，在护理科研领域中，通过对生理学基本理论和方法的学习，不仅可以培养科学的思维方式，对其科学合理地运用则更是发现和解决临床科学问题的重要途径。</w:t>
      </w:r>
    </w:p>
    <w:p w14:paraId="4CCF3A7E" w14:textId="77777777" w:rsidR="005E2BEB" w:rsidRDefault="00000000">
      <w:pPr>
        <w:ind w:firstLineChars="200" w:firstLine="420"/>
        <w:jc w:val="both"/>
        <w:rPr>
          <w:rFonts w:hint="eastAsia"/>
        </w:rPr>
      </w:pPr>
      <w:r>
        <w:rPr>
          <w:rFonts w:ascii="Calibri" w:hAnsi="Calibri"/>
          <w:kern w:val="2"/>
          <w:sz w:val="21"/>
          <w:szCs w:val="22"/>
        </w:rPr>
        <w:t>2.</w:t>
      </w:r>
      <w:r>
        <w:rPr>
          <w:rFonts w:ascii="Calibri" w:hAnsi="Calibri"/>
          <w:kern w:val="2"/>
          <w:sz w:val="21"/>
          <w:szCs w:val="22"/>
        </w:rPr>
        <w:t>融合目标</w:t>
      </w:r>
    </w:p>
    <w:p w14:paraId="4503D2DC" w14:textId="77777777" w:rsidR="005E2BEB" w:rsidRDefault="00000000">
      <w:pPr>
        <w:ind w:firstLine="420"/>
        <w:jc w:val="both"/>
        <w:rPr>
          <w:rFonts w:hint="eastAsia"/>
        </w:rPr>
      </w:pPr>
      <w:r>
        <w:rPr>
          <w:rFonts w:ascii="Calibri" w:hAnsi="Calibri" w:cs="Arial"/>
          <w:kern w:val="2"/>
          <w:sz w:val="21"/>
          <w:szCs w:val="22"/>
        </w:rPr>
        <w:t>医学基础学科中文理融合、医工融合是跨学科合作的重要方面，旨在将文科、理科和工程学的知识与医学知识结合起来，以促进更全面、高效的医疗、护理、康复、健康管理的解决方案。在医学教育中</w:t>
      </w:r>
    </w:p>
    <w:p w14:paraId="3EBD08A8" w14:textId="77777777" w:rsidR="005E2BEB" w:rsidRDefault="00000000">
      <w:pPr>
        <w:ind w:firstLine="420"/>
        <w:jc w:val="both"/>
        <w:rPr>
          <w:rFonts w:hint="eastAsia"/>
        </w:rPr>
      </w:pPr>
      <w:r>
        <w:rPr>
          <w:rFonts w:ascii="Calibri" w:hAnsi="Calibri" w:cs="Arial"/>
          <w:kern w:val="2"/>
          <w:sz w:val="21"/>
          <w:szCs w:val="22"/>
        </w:rPr>
        <w:t>融入文理课程要素，如生物信息学、医学伦理学、医学心理学等，培养学生的跨学科思维。</w:t>
      </w:r>
    </w:p>
    <w:p w14:paraId="7501DA7D" w14:textId="77777777" w:rsidR="005E2BEB" w:rsidRDefault="00000000">
      <w:pPr>
        <w:ind w:firstLine="420"/>
        <w:jc w:val="both"/>
        <w:rPr>
          <w:rFonts w:hint="eastAsia"/>
        </w:rPr>
      </w:pPr>
      <w:r>
        <w:rPr>
          <w:rFonts w:ascii="Calibri" w:hAnsi="Calibri" w:cs="Arial"/>
          <w:kern w:val="2"/>
          <w:sz w:val="21"/>
          <w:szCs w:val="22"/>
        </w:rPr>
        <w:t>融入工程学的基础课程要素，如生物材料学、医学影像技术、医疗器械设计等，使学生理解工程技术在医疗领域的应用。</w:t>
      </w:r>
    </w:p>
    <w:p w14:paraId="6327D5DC" w14:textId="77777777" w:rsidR="005E2BEB" w:rsidRDefault="00000000">
      <w:pPr>
        <w:jc w:val="both"/>
        <w:rPr>
          <w:rFonts w:hint="eastAsia"/>
        </w:rPr>
      </w:pPr>
      <w:r>
        <w:rPr>
          <w:rFonts w:ascii="Calibri" w:hAnsi="Calibri"/>
          <w:kern w:val="2"/>
          <w:sz w:val="21"/>
          <w:szCs w:val="22"/>
        </w:rPr>
        <w:t xml:space="preserve">    </w:t>
      </w:r>
      <w:r>
        <w:rPr>
          <w:rFonts w:ascii="Calibri" w:hAnsi="Calibri"/>
          <w:kern w:val="2"/>
          <w:sz w:val="21"/>
          <w:szCs w:val="22"/>
        </w:rPr>
        <w:t>本课程涉及内容庞杂，知识面广泛，既密切联系</w:t>
      </w:r>
      <w:r>
        <w:rPr>
          <w:rFonts w:ascii="Calibri" w:hAnsi="Calibri" w:cs="Arial"/>
          <w:kern w:val="2"/>
          <w:sz w:val="21"/>
          <w:szCs w:val="22"/>
        </w:rPr>
        <w:t>医疗、护理、康复、健康管理</w:t>
      </w:r>
      <w:r>
        <w:rPr>
          <w:rFonts w:ascii="Calibri" w:hAnsi="Calibri"/>
          <w:kern w:val="2"/>
          <w:sz w:val="21"/>
          <w:szCs w:val="22"/>
        </w:rPr>
        <w:t>实践，又紧扣人文、医学工程的发展前沿，可以融入的切入点非常丰富。</w:t>
      </w:r>
    </w:p>
    <w:p w14:paraId="0A443ADB" w14:textId="77777777" w:rsidR="005E2BEB" w:rsidRDefault="00000000">
      <w:pPr>
        <w:ind w:firstLineChars="200" w:firstLine="420"/>
        <w:jc w:val="both"/>
        <w:rPr>
          <w:rFonts w:hint="eastAsia"/>
        </w:rPr>
      </w:pPr>
      <w:r>
        <w:rPr>
          <w:rFonts w:ascii="Calibri" w:hAnsi="Calibri"/>
          <w:kern w:val="2"/>
          <w:sz w:val="21"/>
          <w:szCs w:val="22"/>
        </w:rPr>
        <w:t>3.</w:t>
      </w:r>
      <w:r>
        <w:rPr>
          <w:rFonts w:ascii="Calibri" w:hAnsi="Calibri"/>
          <w:kern w:val="2"/>
          <w:sz w:val="21"/>
          <w:szCs w:val="22"/>
        </w:rPr>
        <w:t>文理融合、医工融合的教学设计</w:t>
      </w:r>
    </w:p>
    <w:p w14:paraId="7692A68B" w14:textId="77777777" w:rsidR="005E2BEB" w:rsidRDefault="00000000">
      <w:pPr>
        <w:jc w:val="both"/>
        <w:rPr>
          <w:rFonts w:hint="eastAsia"/>
        </w:rPr>
      </w:pPr>
      <w:r>
        <w:rPr>
          <w:rFonts w:ascii="Calibri" w:hAnsi="Calibri" w:cs="Arial"/>
          <w:kern w:val="2"/>
          <w:sz w:val="21"/>
          <w:szCs w:val="22"/>
        </w:rPr>
        <w:t>医学专家、生物学家、工程师和人文社科学者共同解决复杂的医学问题。</w:t>
      </w:r>
    </w:p>
    <w:p w14:paraId="730C0B2B" w14:textId="77777777" w:rsidR="005E2BEB" w:rsidRDefault="00000000">
      <w:pPr>
        <w:jc w:val="both"/>
        <w:rPr>
          <w:rFonts w:hint="eastAsia"/>
        </w:rPr>
      </w:pPr>
      <w:r>
        <w:rPr>
          <w:rFonts w:ascii="Calibri" w:hAnsi="Calibri" w:cs="Arial"/>
          <w:kern w:val="2"/>
          <w:sz w:val="21"/>
          <w:szCs w:val="22"/>
        </w:rPr>
        <w:t>与教学内容相关的新技术，如智能医疗设备、远程诊疗系统的介绍：</w:t>
      </w:r>
    </w:p>
    <w:p w14:paraId="30156762" w14:textId="77777777" w:rsidR="005E2BEB" w:rsidRDefault="00000000">
      <w:pPr>
        <w:jc w:val="both"/>
        <w:rPr>
          <w:rFonts w:hint="eastAsia"/>
        </w:rPr>
      </w:pPr>
      <w:r>
        <w:rPr>
          <w:rFonts w:ascii="Calibri" w:hAnsi="Calibri" w:cs="Arial"/>
          <w:kern w:val="2"/>
          <w:sz w:val="21"/>
          <w:szCs w:val="22"/>
        </w:rPr>
        <w:t>(1)</w:t>
      </w:r>
      <w:r>
        <w:rPr>
          <w:rFonts w:ascii="Calibri" w:hAnsi="Calibri" w:cs="Arial"/>
          <w:kern w:val="2"/>
          <w:sz w:val="21"/>
          <w:szCs w:val="22"/>
        </w:rPr>
        <w:t>在临床环境中应用工程原理，比如使用机器人手术、穿戴设备、人工智能辅助诊断等。</w:t>
      </w:r>
    </w:p>
    <w:p w14:paraId="402BF0B2" w14:textId="77777777" w:rsidR="005E2BEB" w:rsidRDefault="00000000">
      <w:pPr>
        <w:jc w:val="both"/>
        <w:rPr>
          <w:rFonts w:hint="eastAsia"/>
        </w:rPr>
      </w:pPr>
      <w:r>
        <w:rPr>
          <w:rFonts w:ascii="Calibri" w:hAnsi="Calibri" w:cs="Arial"/>
          <w:kern w:val="2"/>
          <w:sz w:val="21"/>
          <w:szCs w:val="22"/>
        </w:rPr>
        <w:t>(2)</w:t>
      </w:r>
      <w:r>
        <w:rPr>
          <w:rFonts w:ascii="Calibri" w:hAnsi="Calibri" w:cs="Arial"/>
          <w:kern w:val="2"/>
          <w:sz w:val="21"/>
          <w:szCs w:val="22"/>
        </w:rPr>
        <w:t>结合心理学和社会学知识，提高患者满意度</w:t>
      </w:r>
      <w:r>
        <w:rPr>
          <w:rFonts w:ascii="Calibri" w:hAnsi="Calibri" w:cs="Arial"/>
          <w:kern w:val="2"/>
          <w:sz w:val="21"/>
          <w:szCs w:val="22"/>
        </w:rPr>
        <w:t>,</w:t>
      </w:r>
      <w:r>
        <w:rPr>
          <w:rFonts w:ascii="Calibri" w:hAnsi="Calibri" w:cs="Arial"/>
          <w:kern w:val="2"/>
          <w:sz w:val="21"/>
          <w:szCs w:val="22"/>
        </w:rPr>
        <w:t>优化医疗服务流程。</w:t>
      </w:r>
    </w:p>
    <w:p w14:paraId="70BDAB30" w14:textId="77777777" w:rsidR="005E2BEB" w:rsidRDefault="00000000">
      <w:pPr>
        <w:jc w:val="both"/>
        <w:rPr>
          <w:rFonts w:hint="eastAsia"/>
        </w:rPr>
      </w:pPr>
      <w:r>
        <w:rPr>
          <w:rFonts w:ascii="Calibri" w:hAnsi="Calibri" w:cs="Arial"/>
          <w:kern w:val="2"/>
          <w:sz w:val="21"/>
          <w:szCs w:val="22"/>
        </w:rPr>
        <w:t>与教学内容相关的政策与标准</w:t>
      </w:r>
      <w:r>
        <w:rPr>
          <w:rFonts w:ascii="Calibri" w:hAnsi="Calibri" w:cs="Arial"/>
          <w:kern w:val="2"/>
          <w:sz w:val="21"/>
          <w:szCs w:val="22"/>
        </w:rPr>
        <w:t>:</w:t>
      </w:r>
    </w:p>
    <w:p w14:paraId="375D3810" w14:textId="77777777" w:rsidR="005E2BEB" w:rsidRDefault="00000000">
      <w:pPr>
        <w:jc w:val="both"/>
        <w:rPr>
          <w:rFonts w:hint="eastAsia"/>
        </w:rPr>
      </w:pPr>
      <w:r>
        <w:rPr>
          <w:rFonts w:ascii="Calibri" w:hAnsi="Calibri" w:cs="Arial"/>
          <w:kern w:val="2"/>
          <w:sz w:val="21"/>
          <w:szCs w:val="22"/>
        </w:rPr>
        <w:t>(1)</w:t>
      </w:r>
      <w:r>
        <w:rPr>
          <w:rFonts w:ascii="Calibri" w:hAnsi="Calibri" w:cs="Arial"/>
          <w:kern w:val="2"/>
          <w:sz w:val="21"/>
          <w:szCs w:val="22"/>
        </w:rPr>
        <w:t>在医疗政策制定中所融入的跨学科视角，考虑伦理、法律和社会影响。</w:t>
      </w:r>
    </w:p>
    <w:p w14:paraId="0E3C9FBF" w14:textId="77777777" w:rsidR="005E2BEB" w:rsidRDefault="00000000">
      <w:pPr>
        <w:jc w:val="both"/>
        <w:rPr>
          <w:rFonts w:hint="eastAsia"/>
        </w:rPr>
      </w:pPr>
      <w:r>
        <w:rPr>
          <w:rFonts w:ascii="Calibri" w:hAnsi="Calibri" w:cs="Arial"/>
          <w:kern w:val="2"/>
          <w:sz w:val="21"/>
          <w:szCs w:val="22"/>
        </w:rPr>
        <w:t>(2)</w:t>
      </w:r>
      <w:r>
        <w:rPr>
          <w:rFonts w:ascii="Calibri" w:hAnsi="Calibri" w:cs="Arial"/>
          <w:kern w:val="2"/>
          <w:sz w:val="21"/>
          <w:szCs w:val="22"/>
        </w:rPr>
        <w:t>设立标准化组织，制定医工产品和程序的标准，确保安全性和有效性。</w:t>
      </w:r>
    </w:p>
    <w:p w14:paraId="46C9255F" w14:textId="77777777" w:rsidR="005E2BEB" w:rsidRDefault="00000000">
      <w:pPr>
        <w:jc w:val="both"/>
        <w:rPr>
          <w:rFonts w:hint="eastAsia"/>
        </w:rPr>
      </w:pPr>
      <w:r>
        <w:rPr>
          <w:rFonts w:ascii="Calibri" w:hAnsi="Calibri" w:cs="Arial"/>
          <w:kern w:val="2"/>
          <w:sz w:val="21"/>
          <w:szCs w:val="22"/>
        </w:rPr>
        <w:t>创新与创业</w:t>
      </w:r>
      <w:r>
        <w:rPr>
          <w:rFonts w:ascii="Calibri" w:hAnsi="Calibri" w:cs="Arial"/>
          <w:kern w:val="2"/>
          <w:sz w:val="21"/>
          <w:szCs w:val="22"/>
        </w:rPr>
        <w:t>:</w:t>
      </w:r>
    </w:p>
    <w:p w14:paraId="2DAB9630" w14:textId="77777777" w:rsidR="005E2BEB" w:rsidRDefault="00000000">
      <w:pPr>
        <w:jc w:val="both"/>
        <w:rPr>
          <w:rFonts w:hint="eastAsia"/>
        </w:rPr>
      </w:pPr>
      <w:r>
        <w:rPr>
          <w:rFonts w:ascii="Calibri" w:hAnsi="Calibri" w:cs="Arial"/>
          <w:kern w:val="2"/>
          <w:sz w:val="21"/>
          <w:szCs w:val="22"/>
        </w:rPr>
        <w:t>(1)</w:t>
      </w:r>
      <w:r>
        <w:rPr>
          <w:rFonts w:ascii="Calibri" w:hAnsi="Calibri" w:cs="Arial"/>
          <w:kern w:val="2"/>
          <w:sz w:val="21"/>
          <w:szCs w:val="22"/>
        </w:rPr>
        <w:t>鼓励医学背景的学生学习创新和创业技能，推动医学技术的商业化。</w:t>
      </w:r>
    </w:p>
    <w:p w14:paraId="2AAD7FC3" w14:textId="77777777" w:rsidR="005E2BEB" w:rsidRDefault="00000000">
      <w:pPr>
        <w:jc w:val="both"/>
        <w:rPr>
          <w:rFonts w:hint="eastAsia"/>
        </w:rPr>
      </w:pPr>
      <w:r>
        <w:rPr>
          <w:rFonts w:ascii="Calibri" w:hAnsi="Calibri" w:cs="Arial"/>
          <w:kern w:val="2"/>
          <w:sz w:val="21"/>
          <w:szCs w:val="22"/>
        </w:rPr>
        <w:t>(2)</w:t>
      </w:r>
      <w:r>
        <w:rPr>
          <w:rFonts w:ascii="Calibri" w:hAnsi="Calibri" w:cs="Arial"/>
          <w:kern w:val="2"/>
          <w:sz w:val="21"/>
          <w:szCs w:val="22"/>
        </w:rPr>
        <w:t>支持跨学科团队创立初创企业，将科研成果转化为实际的医疗产品和服务。</w:t>
      </w:r>
    </w:p>
    <w:p w14:paraId="5D0B2AE3" w14:textId="77777777" w:rsidR="005E2BEB" w:rsidRDefault="00000000">
      <w:pPr>
        <w:jc w:val="both"/>
        <w:rPr>
          <w:rFonts w:hint="eastAsia"/>
        </w:rPr>
      </w:pPr>
      <w:r>
        <w:rPr>
          <w:rFonts w:ascii="Calibri" w:hAnsi="Calibri"/>
          <w:kern w:val="2"/>
          <w:sz w:val="21"/>
          <w:szCs w:val="22"/>
        </w:rPr>
        <w:t>与教学内容相关的热点事件。</w:t>
      </w:r>
    </w:p>
    <w:p w14:paraId="10793882" w14:textId="77777777" w:rsidR="005E2BEB" w:rsidRDefault="00000000">
      <w:pPr>
        <w:ind w:firstLineChars="200" w:firstLine="420"/>
        <w:jc w:val="both"/>
        <w:rPr>
          <w:rFonts w:hint="eastAsia"/>
        </w:rPr>
      </w:pPr>
      <w:r>
        <w:rPr>
          <w:rFonts w:ascii="Calibri" w:hAnsi="Calibri" w:cs="Arial"/>
          <w:kern w:val="2"/>
          <w:sz w:val="21"/>
          <w:szCs w:val="22"/>
        </w:rPr>
        <w:t>总之，通过上述方式，医学基础学科可以有效地进行文理融合和医工融合，不仅有助于培养具有综合能力的新医学人才，而且能够促进医学科技的创新和发展，最终提升医疗健康服务的水平。</w:t>
      </w:r>
    </w:p>
    <w:p w14:paraId="1579983D" w14:textId="77777777" w:rsidR="005E2BEB" w:rsidRDefault="00000000">
      <w:pPr>
        <w:ind w:firstLineChars="200" w:firstLine="420"/>
        <w:jc w:val="both"/>
        <w:rPr>
          <w:rFonts w:hint="eastAsia"/>
        </w:rPr>
      </w:pPr>
      <w:r>
        <w:rPr>
          <w:rFonts w:ascii="Calibri" w:hAnsi="Calibri"/>
          <w:kern w:val="2"/>
          <w:sz w:val="21"/>
          <w:szCs w:val="22"/>
        </w:rPr>
        <w:t>在进行具体的教学设计时，可针对不同的方面融入恰当的</w:t>
      </w:r>
      <w:r>
        <w:rPr>
          <w:rFonts w:ascii="Calibri" w:hAnsi="Calibri" w:cs="Arial"/>
          <w:kern w:val="2"/>
          <w:sz w:val="21"/>
          <w:szCs w:val="22"/>
        </w:rPr>
        <w:t>文理、医工</w:t>
      </w:r>
      <w:r>
        <w:rPr>
          <w:rFonts w:ascii="Calibri" w:hAnsi="Calibri"/>
          <w:kern w:val="2"/>
          <w:sz w:val="21"/>
          <w:szCs w:val="22"/>
        </w:rPr>
        <w:t>元素，现将本课程主要知识点与相关</w:t>
      </w:r>
      <w:r>
        <w:rPr>
          <w:rFonts w:ascii="Calibri" w:hAnsi="Calibri" w:cs="Arial"/>
          <w:kern w:val="2"/>
          <w:sz w:val="21"/>
          <w:szCs w:val="22"/>
        </w:rPr>
        <w:t>文理融合、医工融合</w:t>
      </w:r>
      <w:r>
        <w:rPr>
          <w:rFonts w:ascii="Calibri" w:hAnsi="Calibri"/>
          <w:kern w:val="2"/>
          <w:sz w:val="21"/>
          <w:szCs w:val="22"/>
        </w:rPr>
        <w:t>设计以表格形式罗列如下：</w:t>
      </w:r>
    </w:p>
    <w:tbl>
      <w:tblPr>
        <w:tblW w:w="8500" w:type="dxa"/>
        <w:tblLook w:val="04A0" w:firstRow="1" w:lastRow="0" w:firstColumn="1" w:lastColumn="0" w:noHBand="0" w:noVBand="1"/>
      </w:tblPr>
      <w:tblGrid>
        <w:gridCol w:w="704"/>
        <w:gridCol w:w="1418"/>
        <w:gridCol w:w="3118"/>
        <w:gridCol w:w="2126"/>
        <w:gridCol w:w="1134"/>
      </w:tblGrid>
      <w:tr w:rsidR="005E2BEB" w14:paraId="71EB642B" w14:textId="77777777">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D21ACC" w14:textId="77777777" w:rsidR="005E2BEB" w:rsidRDefault="00000000">
            <w:pPr>
              <w:rPr>
                <w:rFonts w:hint="eastAsia"/>
              </w:rPr>
            </w:pPr>
            <w:r>
              <w:rPr>
                <w:rFonts w:ascii="Calibri" w:hAnsi="Calibri"/>
                <w:b/>
                <w:bCs/>
                <w:kern w:val="2"/>
                <w:sz w:val="21"/>
                <w:szCs w:val="22"/>
              </w:rPr>
              <w:t>课程单元</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B5AFE9E" w14:textId="77777777" w:rsidR="005E2BEB" w:rsidRDefault="00000000">
            <w:pPr>
              <w:rPr>
                <w:rFonts w:hint="eastAsia"/>
              </w:rPr>
            </w:pPr>
            <w:r>
              <w:rPr>
                <w:rFonts w:ascii="Calibri" w:hAnsi="Calibri"/>
                <w:b/>
                <w:bCs/>
                <w:kern w:val="2"/>
                <w:sz w:val="21"/>
                <w:szCs w:val="22"/>
              </w:rPr>
              <w:t>知识点</w:t>
            </w:r>
          </w:p>
        </w:tc>
        <w:tc>
          <w:tcPr>
            <w:tcW w:w="3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E6CCA4" w14:textId="77777777" w:rsidR="005E2BEB" w:rsidRDefault="00000000">
            <w:pPr>
              <w:rPr>
                <w:rFonts w:hint="eastAsia"/>
              </w:rPr>
            </w:pPr>
            <w:r>
              <w:rPr>
                <w:rFonts w:ascii="Calibri" w:hAnsi="Calibri" w:cs="Arial"/>
                <w:b/>
                <w:bCs/>
                <w:kern w:val="2"/>
                <w:sz w:val="21"/>
                <w:szCs w:val="22"/>
              </w:rPr>
              <w:t>文理融合、医工融合</w:t>
            </w:r>
            <w:r>
              <w:rPr>
                <w:rFonts w:ascii="Calibri" w:hAnsi="Calibri"/>
                <w:b/>
                <w:bCs/>
                <w:kern w:val="2"/>
                <w:sz w:val="21"/>
                <w:szCs w:val="22"/>
              </w:rPr>
              <w:t>素材</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D456FDE" w14:textId="77777777" w:rsidR="005E2BEB" w:rsidRDefault="00000000">
            <w:pPr>
              <w:rPr>
                <w:rFonts w:hint="eastAsia"/>
              </w:rPr>
            </w:pPr>
            <w:r>
              <w:rPr>
                <w:rFonts w:ascii="Calibri" w:hAnsi="Calibri"/>
                <w:b/>
                <w:bCs/>
                <w:kern w:val="2"/>
                <w:sz w:val="21"/>
                <w:szCs w:val="22"/>
              </w:rPr>
              <w:t>融合教学目标</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E16BA4" w14:textId="77777777" w:rsidR="005E2BEB" w:rsidRDefault="00000000">
            <w:pPr>
              <w:rPr>
                <w:rFonts w:hint="eastAsia"/>
              </w:rPr>
            </w:pPr>
            <w:r>
              <w:rPr>
                <w:rFonts w:ascii="Calibri" w:hAnsi="Calibri"/>
                <w:b/>
                <w:bCs/>
                <w:kern w:val="2"/>
                <w:sz w:val="21"/>
                <w:szCs w:val="22"/>
              </w:rPr>
              <w:t>教学方法</w:t>
            </w:r>
          </w:p>
        </w:tc>
      </w:tr>
      <w:tr w:rsidR="005E2BEB" w14:paraId="2D8743F9" w14:textId="77777777">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E6EAD8B" w14:textId="77777777" w:rsidR="005E2BEB" w:rsidRDefault="00000000">
            <w:pPr>
              <w:rPr>
                <w:rFonts w:hint="eastAsia"/>
              </w:rPr>
            </w:pPr>
            <w:r>
              <w:rPr>
                <w:rFonts w:ascii="Calibri" w:hAnsi="Calibri"/>
                <w:kern w:val="2"/>
                <w:sz w:val="21"/>
                <w:szCs w:val="22"/>
              </w:rPr>
              <w:lastRenderedPageBreak/>
              <w:t>绪论</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704AB4D" w14:textId="77777777" w:rsidR="005E2BEB" w:rsidRDefault="00000000">
            <w:pPr>
              <w:jc w:val="both"/>
              <w:rPr>
                <w:rFonts w:hint="eastAsia"/>
              </w:rPr>
            </w:pPr>
            <w:r>
              <w:rPr>
                <w:rFonts w:ascii="Calibri" w:hAnsi="Calibri"/>
                <w:kern w:val="2"/>
                <w:sz w:val="21"/>
                <w:szCs w:val="22"/>
              </w:rPr>
              <w:t>1.</w:t>
            </w:r>
            <w:r>
              <w:rPr>
                <w:rFonts w:ascii="Calibri" w:hAnsi="Calibri"/>
                <w:kern w:val="2"/>
                <w:sz w:val="21"/>
                <w:szCs w:val="22"/>
              </w:rPr>
              <w:t>生理学是一门实验性学科</w:t>
            </w:r>
          </w:p>
          <w:p w14:paraId="792C81E9" w14:textId="77777777" w:rsidR="005E2BEB" w:rsidRDefault="00000000">
            <w:pPr>
              <w:jc w:val="both"/>
              <w:rPr>
                <w:rFonts w:hint="eastAsia"/>
              </w:rPr>
            </w:pPr>
            <w:r>
              <w:rPr>
                <w:rFonts w:ascii="Calibri" w:hAnsi="Calibri"/>
                <w:kern w:val="2"/>
                <w:sz w:val="21"/>
                <w:szCs w:val="22"/>
              </w:rPr>
              <w:t>2.</w:t>
            </w:r>
            <w:r>
              <w:rPr>
                <w:rFonts w:ascii="Calibri" w:hAnsi="Calibri"/>
                <w:kern w:val="2"/>
                <w:sz w:val="21"/>
                <w:szCs w:val="22"/>
              </w:rPr>
              <w:t>生命活动的基本特征</w:t>
            </w:r>
          </w:p>
          <w:p w14:paraId="3B80B8C9" w14:textId="77777777" w:rsidR="005E2BEB" w:rsidRDefault="00000000">
            <w:pPr>
              <w:jc w:val="both"/>
              <w:rPr>
                <w:rFonts w:hint="eastAsia"/>
              </w:rPr>
            </w:pPr>
            <w:r>
              <w:rPr>
                <w:rFonts w:ascii="Calibri" w:hAnsi="Calibri"/>
                <w:kern w:val="2"/>
                <w:sz w:val="21"/>
                <w:szCs w:val="22"/>
              </w:rPr>
              <w:t>3.</w:t>
            </w:r>
            <w:r>
              <w:rPr>
                <w:rFonts w:ascii="Calibri" w:hAnsi="Calibri"/>
                <w:kern w:val="2"/>
                <w:sz w:val="21"/>
                <w:szCs w:val="22"/>
              </w:rPr>
              <w:t>内环境与稳态</w:t>
            </w:r>
          </w:p>
          <w:p w14:paraId="543DDBA6" w14:textId="77777777" w:rsidR="005E2BEB" w:rsidRDefault="00000000">
            <w:pPr>
              <w:rPr>
                <w:rFonts w:hint="eastAsia"/>
              </w:rPr>
            </w:pPr>
            <w:r>
              <w:rPr>
                <w:rFonts w:ascii="Calibri" w:hAnsi="Calibri"/>
                <w:kern w:val="2"/>
                <w:sz w:val="21"/>
                <w:szCs w:val="22"/>
              </w:rPr>
              <w:t>4.</w:t>
            </w:r>
            <w:r>
              <w:rPr>
                <w:rFonts w:ascii="Calibri" w:hAnsi="Calibri"/>
                <w:kern w:val="2"/>
                <w:sz w:val="21"/>
                <w:szCs w:val="22"/>
              </w:rPr>
              <w:t>人体内的调节机制</w:t>
            </w:r>
          </w:p>
        </w:tc>
        <w:tc>
          <w:tcPr>
            <w:tcW w:w="3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2046F8" w14:textId="77777777" w:rsidR="005E2BEB" w:rsidRDefault="00000000">
            <w:pPr>
              <w:rPr>
                <w:rFonts w:hint="eastAsia"/>
              </w:rPr>
            </w:pPr>
            <w:r>
              <w:rPr>
                <w:rFonts w:ascii="Calibri" w:hAnsi="Calibri"/>
                <w:kern w:val="2"/>
                <w:sz w:val="21"/>
                <w:szCs w:val="22"/>
              </w:rPr>
              <w:t>1.</w:t>
            </w:r>
            <w:r>
              <w:rPr>
                <w:rFonts w:ascii="Calibri" w:hAnsi="Calibri"/>
                <w:kern w:val="2"/>
                <w:sz w:val="21"/>
                <w:szCs w:val="22"/>
              </w:rPr>
              <w:t>实验设备的设计和制造如生理记录仪，显微镜，离心机。</w:t>
            </w:r>
            <w:r>
              <w:rPr>
                <w:rFonts w:ascii="Calibri" w:hAnsi="Calibri"/>
                <w:kern w:val="2"/>
                <w:sz w:val="21"/>
                <w:szCs w:val="22"/>
              </w:rPr>
              <w:t>2.</w:t>
            </w:r>
            <w:r>
              <w:rPr>
                <w:rFonts w:ascii="Calibri" w:hAnsi="Calibri"/>
                <w:kern w:val="2"/>
                <w:sz w:val="21"/>
                <w:szCs w:val="22"/>
              </w:rPr>
              <w:t>实验数据的处理和分析：数据的处理和分析需要使用计算机和信息技术。</w:t>
            </w:r>
            <w:r>
              <w:rPr>
                <w:rFonts w:ascii="Calibri" w:hAnsi="Calibri"/>
                <w:kern w:val="2"/>
                <w:sz w:val="21"/>
                <w:szCs w:val="22"/>
              </w:rPr>
              <w:t>3.</w:t>
            </w:r>
            <w:r>
              <w:rPr>
                <w:rFonts w:ascii="Calibri" w:hAnsi="Calibri"/>
                <w:kern w:val="2"/>
                <w:sz w:val="21"/>
                <w:szCs w:val="22"/>
              </w:rPr>
              <w:t>实验方法的创新实验结果的应用。</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4F85DD" w14:textId="77777777" w:rsidR="005E2BEB" w:rsidRDefault="00000000">
            <w:pPr>
              <w:rPr>
                <w:rFonts w:hint="eastAsia"/>
              </w:rPr>
            </w:pPr>
            <w:r>
              <w:rPr>
                <w:rFonts w:ascii="Calibri" w:hAnsi="Calibri" w:cs="Arial"/>
                <w:kern w:val="2"/>
                <w:sz w:val="21"/>
                <w:szCs w:val="22"/>
              </w:rPr>
              <w:t>使同学知晓：生理实验是生物医学研究中的重要环节，它涉及到对生物体的各种生理过程的观察和测量，在这个过程中医工融合起着重要的作用。</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CF4D19" w14:textId="77777777" w:rsidR="005E2BEB" w:rsidRDefault="00000000">
            <w:pPr>
              <w:jc w:val="both"/>
              <w:rPr>
                <w:rFonts w:hint="eastAsia"/>
              </w:rPr>
            </w:pPr>
            <w:r>
              <w:rPr>
                <w:rFonts w:ascii="Calibri" w:hAnsi="Calibri"/>
                <w:kern w:val="2"/>
                <w:sz w:val="21"/>
                <w:szCs w:val="22"/>
              </w:rPr>
              <w:t>课堂讲授</w:t>
            </w:r>
          </w:p>
          <w:p w14:paraId="29CD7B72" w14:textId="77777777" w:rsidR="005E2BEB" w:rsidRDefault="00000000">
            <w:pPr>
              <w:jc w:val="both"/>
              <w:rPr>
                <w:rFonts w:hint="eastAsia"/>
              </w:rPr>
            </w:pPr>
            <w:r>
              <w:rPr>
                <w:rFonts w:ascii="Calibri" w:hAnsi="Calibri"/>
                <w:kern w:val="2"/>
                <w:sz w:val="21"/>
                <w:szCs w:val="22"/>
              </w:rPr>
              <w:t>播放视频</w:t>
            </w:r>
          </w:p>
          <w:p w14:paraId="4B058334" w14:textId="77777777" w:rsidR="005E2BEB" w:rsidRDefault="00000000">
            <w:pPr>
              <w:rPr>
                <w:rFonts w:hint="eastAsia"/>
              </w:rPr>
            </w:pPr>
            <w:r>
              <w:rPr>
                <w:rFonts w:ascii="Calibri" w:hAnsi="Calibri"/>
                <w:kern w:val="2"/>
                <w:sz w:val="21"/>
                <w:szCs w:val="22"/>
              </w:rPr>
              <w:t>互动讨论</w:t>
            </w:r>
          </w:p>
        </w:tc>
      </w:tr>
      <w:tr w:rsidR="005E2BEB" w14:paraId="2FF17F89" w14:textId="77777777">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477861" w14:textId="77777777" w:rsidR="005E2BEB" w:rsidRDefault="00000000">
            <w:pPr>
              <w:rPr>
                <w:rFonts w:hint="eastAsia"/>
              </w:rPr>
            </w:pPr>
            <w:r>
              <w:rPr>
                <w:rFonts w:ascii="Calibri" w:hAnsi="Calibri"/>
                <w:kern w:val="2"/>
                <w:sz w:val="21"/>
                <w:szCs w:val="22"/>
              </w:rPr>
              <w:t>细胞的基本功能</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5E201AD" w14:textId="77777777" w:rsidR="005E2BEB" w:rsidRDefault="00000000">
            <w:pPr>
              <w:jc w:val="both"/>
              <w:rPr>
                <w:rFonts w:hint="eastAsia"/>
              </w:rPr>
            </w:pPr>
            <w:r>
              <w:rPr>
                <w:rFonts w:ascii="Calibri" w:hAnsi="Calibri"/>
                <w:kern w:val="2"/>
                <w:sz w:val="21"/>
                <w:szCs w:val="22"/>
              </w:rPr>
              <w:t>1.</w:t>
            </w:r>
            <w:r>
              <w:rPr>
                <w:rFonts w:ascii="Calibri" w:hAnsi="Calibri"/>
                <w:kern w:val="2"/>
                <w:sz w:val="21"/>
                <w:szCs w:val="22"/>
              </w:rPr>
              <w:t>物质的跨膜转运方式</w:t>
            </w:r>
          </w:p>
          <w:p w14:paraId="4A66F48E" w14:textId="77777777" w:rsidR="005E2BEB" w:rsidRDefault="00000000">
            <w:pPr>
              <w:jc w:val="both"/>
              <w:rPr>
                <w:rFonts w:hint="eastAsia"/>
              </w:rPr>
            </w:pPr>
            <w:r>
              <w:rPr>
                <w:rFonts w:ascii="Calibri" w:hAnsi="Calibri"/>
                <w:kern w:val="2"/>
                <w:sz w:val="21"/>
                <w:szCs w:val="22"/>
              </w:rPr>
              <w:t>2.</w:t>
            </w:r>
            <w:r>
              <w:rPr>
                <w:rFonts w:ascii="Calibri" w:hAnsi="Calibri"/>
                <w:kern w:val="2"/>
                <w:sz w:val="21"/>
                <w:szCs w:val="22"/>
              </w:rPr>
              <w:t>细胞电生理</w:t>
            </w:r>
          </w:p>
          <w:p w14:paraId="6AC0D9F4" w14:textId="77777777" w:rsidR="005E2BEB" w:rsidRDefault="00000000">
            <w:pPr>
              <w:jc w:val="both"/>
              <w:rPr>
                <w:rFonts w:hint="eastAsia"/>
              </w:rPr>
            </w:pPr>
            <w:r>
              <w:rPr>
                <w:rFonts w:ascii="Calibri" w:hAnsi="Calibri"/>
                <w:kern w:val="2"/>
                <w:sz w:val="21"/>
                <w:szCs w:val="22"/>
              </w:rPr>
              <w:t>3.</w:t>
            </w:r>
            <w:r>
              <w:rPr>
                <w:rFonts w:ascii="Calibri" w:hAnsi="Calibri"/>
                <w:kern w:val="2"/>
                <w:sz w:val="21"/>
                <w:szCs w:val="22"/>
              </w:rPr>
              <w:t>骨骼肌神经</w:t>
            </w:r>
            <w:r>
              <w:rPr>
                <w:rFonts w:ascii="Calibri" w:hAnsi="Calibri"/>
                <w:kern w:val="2"/>
                <w:sz w:val="21"/>
                <w:szCs w:val="22"/>
              </w:rPr>
              <w:t>-</w:t>
            </w:r>
            <w:r>
              <w:rPr>
                <w:rFonts w:ascii="Calibri" w:hAnsi="Calibri"/>
                <w:kern w:val="2"/>
                <w:sz w:val="21"/>
                <w:szCs w:val="22"/>
              </w:rPr>
              <w:t>肌接头兴奋传递</w:t>
            </w:r>
          </w:p>
          <w:p w14:paraId="037654D7" w14:textId="77777777" w:rsidR="005E2BEB" w:rsidRDefault="00000000">
            <w:pPr>
              <w:rPr>
                <w:rFonts w:hint="eastAsia"/>
              </w:rPr>
            </w:pPr>
            <w:r>
              <w:rPr>
                <w:rFonts w:ascii="Calibri" w:hAnsi="Calibri"/>
                <w:kern w:val="2"/>
                <w:sz w:val="21"/>
                <w:szCs w:val="22"/>
              </w:rPr>
              <w:t>4.</w:t>
            </w:r>
            <w:r>
              <w:rPr>
                <w:rFonts w:ascii="Calibri" w:hAnsi="Calibri"/>
                <w:kern w:val="2"/>
                <w:sz w:val="21"/>
                <w:szCs w:val="22"/>
              </w:rPr>
              <w:t>肌细胞的兴奋与收缩</w:t>
            </w:r>
          </w:p>
        </w:tc>
        <w:tc>
          <w:tcPr>
            <w:tcW w:w="3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DA15E7F" w14:textId="77777777" w:rsidR="005E2BEB" w:rsidRDefault="00000000">
            <w:pPr>
              <w:jc w:val="both"/>
              <w:rPr>
                <w:rFonts w:hint="eastAsia"/>
              </w:rPr>
            </w:pPr>
            <w:r>
              <w:rPr>
                <w:rFonts w:ascii="Calibri" w:hAnsi="Calibri" w:cs="Arial"/>
                <w:kern w:val="2"/>
                <w:sz w:val="21"/>
                <w:szCs w:val="22"/>
              </w:rPr>
              <w:t>1</w:t>
            </w:r>
            <w:r>
              <w:rPr>
                <w:rFonts w:ascii="Calibri" w:hAnsi="Calibri" w:cs="Arial"/>
                <w:kern w:val="2"/>
                <w:sz w:val="21"/>
                <w:szCs w:val="22"/>
              </w:rPr>
              <w:t>微电极技术。使用微电极可以对单个细胞或细胞群的电活动进行精确记录。</w:t>
            </w:r>
          </w:p>
          <w:p w14:paraId="62B31649" w14:textId="77777777" w:rsidR="005E2BEB" w:rsidRDefault="00000000">
            <w:pPr>
              <w:rPr>
                <w:rFonts w:hint="eastAsia"/>
              </w:rPr>
            </w:pPr>
            <w:r>
              <w:rPr>
                <w:rFonts w:ascii="Calibri" w:hAnsi="Calibri" w:cs="Arial"/>
                <w:kern w:val="2"/>
                <w:sz w:val="21"/>
                <w:szCs w:val="22"/>
              </w:rPr>
              <w:t>2</w:t>
            </w:r>
            <w:r>
              <w:rPr>
                <w:rFonts w:ascii="Calibri" w:hAnsi="Calibri" w:cs="Arial"/>
                <w:kern w:val="2"/>
                <w:sz w:val="21"/>
                <w:szCs w:val="22"/>
              </w:rPr>
              <w:t>可穿戴技术。手机中的生理监测功能。</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6ADAF2" w14:textId="77777777" w:rsidR="005E2BEB" w:rsidRDefault="00000000">
            <w:pPr>
              <w:rPr>
                <w:rFonts w:hint="eastAsia"/>
              </w:rPr>
            </w:pPr>
            <w:r>
              <w:rPr>
                <w:rFonts w:ascii="Calibri" w:hAnsi="Calibri" w:cs="Arial"/>
                <w:kern w:val="2"/>
                <w:sz w:val="21"/>
                <w:szCs w:val="22"/>
              </w:rPr>
              <w:t>了解到：</w:t>
            </w:r>
          </w:p>
          <w:p w14:paraId="1D5E2306" w14:textId="77777777" w:rsidR="005E2BEB" w:rsidRDefault="00000000">
            <w:pPr>
              <w:rPr>
                <w:rFonts w:hint="eastAsia"/>
              </w:rPr>
            </w:pPr>
            <w:r>
              <w:rPr>
                <w:rFonts w:ascii="Calibri" w:hAnsi="Calibri" w:cs="Arial"/>
                <w:kern w:val="2"/>
                <w:sz w:val="21"/>
                <w:szCs w:val="22"/>
              </w:rPr>
              <w:t>1</w:t>
            </w:r>
            <w:r>
              <w:rPr>
                <w:rFonts w:ascii="Calibri" w:hAnsi="Calibri" w:cs="Arial"/>
                <w:kern w:val="2"/>
                <w:sz w:val="21"/>
                <w:szCs w:val="22"/>
              </w:rPr>
              <w:t>通过工程技术制作的微电极具有更高的空间分辨率和更低的侵入性，有助于揭示细胞电活动的精细结构。</w:t>
            </w:r>
          </w:p>
          <w:p w14:paraId="3F725DFE" w14:textId="77777777" w:rsidR="005E2BEB" w:rsidRDefault="00000000">
            <w:pPr>
              <w:rPr>
                <w:rFonts w:hint="eastAsia"/>
              </w:rPr>
            </w:pPr>
            <w:r>
              <w:rPr>
                <w:rFonts w:ascii="Calibri" w:hAnsi="Calibri" w:cs="Arial"/>
                <w:kern w:val="2"/>
                <w:sz w:val="21"/>
                <w:szCs w:val="22"/>
              </w:rPr>
              <w:t>2</w:t>
            </w:r>
            <w:r>
              <w:rPr>
                <w:rFonts w:ascii="Calibri" w:hAnsi="Calibri" w:cs="Arial"/>
                <w:kern w:val="2"/>
                <w:sz w:val="21"/>
                <w:szCs w:val="22"/>
              </w:rPr>
              <w:t>日常生活中连续监测个体的生理状况成为可能。</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18CB7AF" w14:textId="77777777" w:rsidR="005E2BEB" w:rsidRDefault="00000000">
            <w:pPr>
              <w:jc w:val="both"/>
              <w:rPr>
                <w:rFonts w:hint="eastAsia"/>
              </w:rPr>
            </w:pPr>
            <w:r>
              <w:rPr>
                <w:rFonts w:ascii="Calibri" w:hAnsi="Calibri"/>
                <w:kern w:val="2"/>
                <w:sz w:val="21"/>
                <w:szCs w:val="22"/>
              </w:rPr>
              <w:t>课堂讲授</w:t>
            </w:r>
          </w:p>
          <w:p w14:paraId="2E6F8952" w14:textId="77777777" w:rsidR="005E2BEB" w:rsidRDefault="00000000">
            <w:pPr>
              <w:jc w:val="both"/>
              <w:rPr>
                <w:rFonts w:hint="eastAsia"/>
              </w:rPr>
            </w:pPr>
            <w:r>
              <w:rPr>
                <w:rFonts w:ascii="Calibri" w:hAnsi="Calibri"/>
                <w:kern w:val="2"/>
                <w:sz w:val="21"/>
                <w:szCs w:val="22"/>
              </w:rPr>
              <w:t>播放视频</w:t>
            </w:r>
          </w:p>
          <w:p w14:paraId="07F3D2FA" w14:textId="77777777" w:rsidR="005E2BEB" w:rsidRDefault="00000000">
            <w:pPr>
              <w:rPr>
                <w:rFonts w:hint="eastAsia"/>
              </w:rPr>
            </w:pPr>
            <w:r>
              <w:rPr>
                <w:rFonts w:ascii="Calibri" w:hAnsi="Calibri"/>
                <w:kern w:val="2"/>
                <w:sz w:val="21"/>
                <w:szCs w:val="22"/>
              </w:rPr>
              <w:t>互动讨论</w:t>
            </w:r>
          </w:p>
        </w:tc>
      </w:tr>
      <w:tr w:rsidR="005E2BEB" w14:paraId="264B9CE1" w14:textId="77777777">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EB685E1" w14:textId="77777777" w:rsidR="005E2BEB" w:rsidRDefault="00000000">
            <w:pPr>
              <w:rPr>
                <w:rFonts w:hint="eastAsia"/>
              </w:rPr>
            </w:pPr>
            <w:r>
              <w:rPr>
                <w:rFonts w:ascii="Calibri" w:hAnsi="Calibri"/>
                <w:kern w:val="2"/>
                <w:sz w:val="21"/>
                <w:szCs w:val="22"/>
              </w:rPr>
              <w:t>血液</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3B0426" w14:textId="77777777" w:rsidR="005E2BEB" w:rsidRDefault="00000000">
            <w:pPr>
              <w:jc w:val="both"/>
              <w:rPr>
                <w:rFonts w:hint="eastAsia"/>
              </w:rPr>
            </w:pPr>
            <w:r>
              <w:rPr>
                <w:rFonts w:ascii="Calibri" w:hAnsi="Calibri"/>
                <w:kern w:val="2"/>
                <w:sz w:val="21"/>
                <w:szCs w:val="22"/>
              </w:rPr>
              <w:t>1.</w:t>
            </w:r>
            <w:r>
              <w:rPr>
                <w:rFonts w:ascii="Calibri" w:hAnsi="Calibri"/>
                <w:kern w:val="2"/>
                <w:sz w:val="21"/>
                <w:szCs w:val="22"/>
              </w:rPr>
              <w:t>血液的组成与功能</w:t>
            </w:r>
          </w:p>
          <w:p w14:paraId="421ADF80" w14:textId="77777777" w:rsidR="005E2BEB" w:rsidRDefault="00000000">
            <w:pPr>
              <w:jc w:val="both"/>
              <w:rPr>
                <w:rFonts w:hint="eastAsia"/>
              </w:rPr>
            </w:pPr>
            <w:r>
              <w:rPr>
                <w:rFonts w:ascii="Calibri" w:hAnsi="Calibri"/>
                <w:kern w:val="2"/>
                <w:sz w:val="21"/>
                <w:szCs w:val="22"/>
              </w:rPr>
              <w:t>2.</w:t>
            </w:r>
            <w:r>
              <w:rPr>
                <w:rFonts w:ascii="Calibri" w:hAnsi="Calibri"/>
                <w:kern w:val="2"/>
                <w:sz w:val="21"/>
                <w:szCs w:val="22"/>
              </w:rPr>
              <w:t>血细胞生理</w:t>
            </w:r>
          </w:p>
          <w:p w14:paraId="1BFD0619" w14:textId="77777777" w:rsidR="005E2BEB" w:rsidRDefault="00000000">
            <w:pPr>
              <w:jc w:val="both"/>
              <w:rPr>
                <w:rFonts w:hint="eastAsia"/>
              </w:rPr>
            </w:pPr>
            <w:r>
              <w:rPr>
                <w:rFonts w:ascii="Calibri" w:hAnsi="Calibri"/>
                <w:kern w:val="2"/>
                <w:sz w:val="21"/>
                <w:szCs w:val="22"/>
              </w:rPr>
              <w:t>3.</w:t>
            </w:r>
            <w:r>
              <w:rPr>
                <w:rFonts w:ascii="Calibri" w:hAnsi="Calibri"/>
                <w:kern w:val="2"/>
                <w:sz w:val="21"/>
                <w:szCs w:val="22"/>
              </w:rPr>
              <w:t>生理性止血</w:t>
            </w:r>
          </w:p>
          <w:p w14:paraId="54DFA354" w14:textId="77777777" w:rsidR="005E2BEB" w:rsidRDefault="00000000">
            <w:pPr>
              <w:rPr>
                <w:rFonts w:hint="eastAsia"/>
              </w:rPr>
            </w:pPr>
            <w:r>
              <w:rPr>
                <w:rFonts w:ascii="Calibri" w:hAnsi="Calibri"/>
                <w:kern w:val="2"/>
                <w:sz w:val="21"/>
                <w:szCs w:val="22"/>
              </w:rPr>
              <w:t>4.</w:t>
            </w:r>
            <w:r>
              <w:rPr>
                <w:rFonts w:ascii="Calibri" w:hAnsi="Calibri"/>
                <w:kern w:val="2"/>
                <w:sz w:val="21"/>
                <w:szCs w:val="22"/>
              </w:rPr>
              <w:t>血型与输血</w:t>
            </w:r>
          </w:p>
        </w:tc>
        <w:tc>
          <w:tcPr>
            <w:tcW w:w="3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289BAD7" w14:textId="77777777" w:rsidR="005E2BEB" w:rsidRDefault="00000000">
            <w:pPr>
              <w:jc w:val="both"/>
              <w:rPr>
                <w:rFonts w:hint="eastAsia"/>
              </w:rPr>
            </w:pPr>
            <w:r>
              <w:rPr>
                <w:rFonts w:ascii="Calibri" w:hAnsi="Calibri" w:cs="Arial"/>
                <w:kern w:val="2"/>
                <w:sz w:val="21"/>
                <w:szCs w:val="22"/>
              </w:rPr>
              <w:t>1</w:t>
            </w:r>
            <w:r>
              <w:rPr>
                <w:rFonts w:ascii="Calibri" w:hAnsi="Calibri" w:cs="Arial"/>
                <w:kern w:val="2"/>
                <w:sz w:val="21"/>
                <w:szCs w:val="22"/>
              </w:rPr>
              <w:t>血液的低温保存。</w:t>
            </w:r>
          </w:p>
          <w:p w14:paraId="18D17E1C" w14:textId="77777777" w:rsidR="005E2BEB" w:rsidRDefault="00000000">
            <w:pPr>
              <w:jc w:val="both"/>
              <w:rPr>
                <w:rFonts w:hint="eastAsia"/>
              </w:rPr>
            </w:pPr>
            <w:r>
              <w:rPr>
                <w:rFonts w:ascii="Calibri" w:hAnsi="Calibri" w:cs="Arial"/>
                <w:kern w:val="2"/>
                <w:sz w:val="21"/>
                <w:szCs w:val="22"/>
              </w:rPr>
              <w:t>2</w:t>
            </w:r>
            <w:r>
              <w:rPr>
                <w:rFonts w:ascii="Calibri" w:hAnsi="Calibri" w:cs="Arial"/>
                <w:kern w:val="2"/>
                <w:sz w:val="21"/>
                <w:szCs w:val="22"/>
              </w:rPr>
              <w:t>血液成分的分离。</w:t>
            </w:r>
          </w:p>
          <w:p w14:paraId="37DFADE5" w14:textId="77777777" w:rsidR="005E2BEB" w:rsidRDefault="00000000">
            <w:pPr>
              <w:rPr>
                <w:rFonts w:hint="eastAsia"/>
              </w:rPr>
            </w:pPr>
            <w:r>
              <w:rPr>
                <w:rFonts w:ascii="Calibri" w:hAnsi="Calibri" w:cs="Arial"/>
                <w:kern w:val="2"/>
                <w:sz w:val="21"/>
                <w:szCs w:val="22"/>
              </w:rPr>
              <w:t>3</w:t>
            </w:r>
            <w:r>
              <w:rPr>
                <w:rFonts w:ascii="Calibri" w:hAnsi="Calibri" w:cs="Arial"/>
                <w:kern w:val="2"/>
                <w:sz w:val="21"/>
                <w:szCs w:val="22"/>
              </w:rPr>
              <w:t>干细胞的分化与增殖。</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B1F0D19" w14:textId="77777777" w:rsidR="005E2BEB" w:rsidRDefault="00000000">
            <w:pPr>
              <w:rPr>
                <w:rFonts w:hint="eastAsia"/>
              </w:rPr>
            </w:pPr>
            <w:r>
              <w:rPr>
                <w:rFonts w:ascii="Calibri" w:hAnsi="Calibri"/>
                <w:kern w:val="2"/>
                <w:sz w:val="21"/>
                <w:szCs w:val="22"/>
              </w:rPr>
              <w:t>了解：</w:t>
            </w:r>
            <w:r>
              <w:rPr>
                <w:rFonts w:ascii="Calibri" w:hAnsi="Calibri"/>
                <w:kern w:val="2"/>
                <w:sz w:val="21"/>
                <w:szCs w:val="22"/>
              </w:rPr>
              <w:t>1</w:t>
            </w:r>
            <w:r>
              <w:rPr>
                <w:rFonts w:ascii="Calibri" w:hAnsi="Calibri"/>
                <w:kern w:val="2"/>
                <w:sz w:val="21"/>
                <w:szCs w:val="22"/>
              </w:rPr>
              <w:t>低温储存技术结合工程技术，可以提高血液的保存时间和质量。</w:t>
            </w:r>
            <w:r>
              <w:rPr>
                <w:rFonts w:ascii="Calibri" w:hAnsi="Calibri"/>
                <w:kern w:val="2"/>
                <w:sz w:val="21"/>
                <w:szCs w:val="22"/>
              </w:rPr>
              <w:t>2</w:t>
            </w:r>
            <w:r>
              <w:rPr>
                <w:rFonts w:ascii="Calibri" w:hAnsi="Calibri"/>
                <w:kern w:val="2"/>
                <w:sz w:val="21"/>
                <w:szCs w:val="22"/>
              </w:rPr>
              <w:t>通过工程技术改进的输血设备可以提高输血的安全性和效率</w:t>
            </w:r>
            <w:r>
              <w:rPr>
                <w:rFonts w:ascii="Calibri" w:hAnsi="Calibri"/>
                <w:kern w:val="2"/>
                <w:sz w:val="21"/>
                <w:szCs w:val="22"/>
              </w:rPr>
              <w:t>3</w:t>
            </w:r>
            <w:r>
              <w:rPr>
                <w:rFonts w:ascii="Calibri" w:hAnsi="Calibri"/>
                <w:kern w:val="2"/>
                <w:sz w:val="21"/>
                <w:szCs w:val="22"/>
              </w:rPr>
              <w:t>增强学生主动无偿献血的意识，鼓励学生加入中华骨髓库，让更多的白血病人有希望获得治疗。</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4648EF" w14:textId="77777777" w:rsidR="005E2BEB" w:rsidRDefault="00000000">
            <w:pPr>
              <w:jc w:val="both"/>
              <w:rPr>
                <w:rFonts w:hint="eastAsia"/>
              </w:rPr>
            </w:pPr>
            <w:r>
              <w:rPr>
                <w:rFonts w:ascii="Calibri" w:hAnsi="Calibri"/>
                <w:kern w:val="2"/>
                <w:sz w:val="21"/>
                <w:szCs w:val="22"/>
              </w:rPr>
              <w:t>课堂讲授</w:t>
            </w:r>
          </w:p>
          <w:p w14:paraId="5068ABED" w14:textId="77777777" w:rsidR="005E2BEB" w:rsidRDefault="00000000">
            <w:pPr>
              <w:jc w:val="both"/>
              <w:rPr>
                <w:rFonts w:hint="eastAsia"/>
              </w:rPr>
            </w:pPr>
            <w:r>
              <w:rPr>
                <w:rFonts w:ascii="Calibri" w:hAnsi="Calibri"/>
                <w:kern w:val="2"/>
                <w:sz w:val="21"/>
                <w:szCs w:val="22"/>
              </w:rPr>
              <w:t>互动讨论</w:t>
            </w:r>
          </w:p>
          <w:p w14:paraId="5A98784A" w14:textId="77777777" w:rsidR="005E2BEB" w:rsidRDefault="00000000">
            <w:pPr>
              <w:rPr>
                <w:rFonts w:hint="eastAsia"/>
              </w:rPr>
            </w:pPr>
            <w:r>
              <w:rPr>
                <w:rFonts w:ascii="Calibri" w:hAnsi="Calibri"/>
                <w:kern w:val="2"/>
                <w:sz w:val="21"/>
                <w:szCs w:val="22"/>
              </w:rPr>
              <w:t>自主学习</w:t>
            </w:r>
          </w:p>
        </w:tc>
      </w:tr>
      <w:tr w:rsidR="005E2BEB" w14:paraId="7DA83A38" w14:textId="77777777">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CE3017" w14:textId="77777777" w:rsidR="005E2BEB" w:rsidRDefault="00000000">
            <w:pPr>
              <w:rPr>
                <w:rFonts w:hint="eastAsia"/>
              </w:rPr>
            </w:pPr>
            <w:r>
              <w:rPr>
                <w:rFonts w:ascii="Calibri" w:hAnsi="Calibri"/>
                <w:kern w:val="2"/>
                <w:sz w:val="21"/>
                <w:szCs w:val="22"/>
              </w:rPr>
              <w:t>血液循环</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A17BFB8" w14:textId="77777777" w:rsidR="005E2BEB" w:rsidRDefault="00000000">
            <w:pPr>
              <w:jc w:val="both"/>
              <w:rPr>
                <w:rFonts w:hint="eastAsia"/>
              </w:rPr>
            </w:pPr>
            <w:r>
              <w:rPr>
                <w:rFonts w:ascii="Calibri" w:hAnsi="Calibri"/>
                <w:kern w:val="2"/>
                <w:sz w:val="21"/>
                <w:szCs w:val="22"/>
              </w:rPr>
              <w:t>1.</w:t>
            </w:r>
            <w:r>
              <w:rPr>
                <w:rFonts w:ascii="Calibri" w:hAnsi="Calibri"/>
                <w:kern w:val="2"/>
                <w:sz w:val="21"/>
                <w:szCs w:val="22"/>
              </w:rPr>
              <w:t>心脏电生理</w:t>
            </w:r>
          </w:p>
          <w:p w14:paraId="6C22B5C1" w14:textId="77777777" w:rsidR="005E2BEB" w:rsidRDefault="00000000">
            <w:pPr>
              <w:jc w:val="both"/>
              <w:rPr>
                <w:rFonts w:hint="eastAsia"/>
              </w:rPr>
            </w:pPr>
            <w:r>
              <w:rPr>
                <w:rFonts w:ascii="Calibri" w:hAnsi="Calibri"/>
                <w:kern w:val="2"/>
                <w:sz w:val="21"/>
                <w:szCs w:val="22"/>
              </w:rPr>
              <w:t>2.</w:t>
            </w:r>
            <w:r>
              <w:rPr>
                <w:rFonts w:ascii="Calibri" w:hAnsi="Calibri"/>
                <w:kern w:val="2"/>
                <w:sz w:val="21"/>
                <w:szCs w:val="22"/>
              </w:rPr>
              <w:t>心脏的泵血功能</w:t>
            </w:r>
          </w:p>
          <w:p w14:paraId="0AA3AAFF" w14:textId="77777777" w:rsidR="005E2BEB" w:rsidRDefault="00000000">
            <w:pPr>
              <w:jc w:val="both"/>
              <w:rPr>
                <w:rFonts w:hint="eastAsia"/>
              </w:rPr>
            </w:pPr>
            <w:r>
              <w:rPr>
                <w:rFonts w:ascii="Calibri" w:hAnsi="Calibri"/>
                <w:kern w:val="2"/>
                <w:sz w:val="21"/>
                <w:szCs w:val="22"/>
              </w:rPr>
              <w:t>3.</w:t>
            </w:r>
            <w:r>
              <w:rPr>
                <w:rFonts w:ascii="Calibri" w:hAnsi="Calibri"/>
                <w:kern w:val="2"/>
                <w:sz w:val="21"/>
                <w:szCs w:val="22"/>
              </w:rPr>
              <w:t>血压的形成原理</w:t>
            </w:r>
          </w:p>
          <w:p w14:paraId="43E3B21B" w14:textId="77777777" w:rsidR="005E2BEB" w:rsidRDefault="00000000">
            <w:pPr>
              <w:rPr>
                <w:rFonts w:hint="eastAsia"/>
              </w:rPr>
            </w:pPr>
            <w:r>
              <w:rPr>
                <w:rFonts w:ascii="Calibri" w:hAnsi="Calibri"/>
                <w:kern w:val="2"/>
                <w:sz w:val="21"/>
                <w:szCs w:val="22"/>
              </w:rPr>
              <w:t>4.</w:t>
            </w:r>
            <w:r>
              <w:rPr>
                <w:rFonts w:ascii="Calibri" w:hAnsi="Calibri"/>
                <w:kern w:val="2"/>
                <w:sz w:val="21"/>
                <w:szCs w:val="22"/>
              </w:rPr>
              <w:t>心血管的调节</w:t>
            </w:r>
          </w:p>
        </w:tc>
        <w:tc>
          <w:tcPr>
            <w:tcW w:w="3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349BDD" w14:textId="77777777" w:rsidR="005E2BEB" w:rsidRDefault="00000000">
            <w:pPr>
              <w:jc w:val="both"/>
              <w:rPr>
                <w:rFonts w:hint="eastAsia"/>
              </w:rPr>
            </w:pPr>
            <w:r>
              <w:rPr>
                <w:rFonts w:ascii="Calibri" w:hAnsi="Calibri"/>
                <w:kern w:val="2"/>
                <w:sz w:val="21"/>
                <w:szCs w:val="22"/>
              </w:rPr>
              <w:t>1</w:t>
            </w:r>
            <w:r>
              <w:rPr>
                <w:rFonts w:ascii="Calibri" w:hAnsi="Calibri"/>
                <w:kern w:val="2"/>
                <w:sz w:val="21"/>
                <w:szCs w:val="22"/>
              </w:rPr>
              <w:t>心电图机</w:t>
            </w:r>
          </w:p>
          <w:p w14:paraId="2A4C2FE6" w14:textId="77777777" w:rsidR="005E2BEB" w:rsidRDefault="00000000">
            <w:pPr>
              <w:jc w:val="both"/>
              <w:rPr>
                <w:rFonts w:hint="eastAsia"/>
              </w:rPr>
            </w:pPr>
            <w:r>
              <w:rPr>
                <w:rFonts w:ascii="Calibri" w:hAnsi="Calibri"/>
                <w:kern w:val="2"/>
                <w:sz w:val="21"/>
                <w:szCs w:val="22"/>
              </w:rPr>
              <w:t>2</w:t>
            </w:r>
            <w:r>
              <w:rPr>
                <w:rFonts w:ascii="Calibri" w:hAnsi="Calibri"/>
                <w:kern w:val="2"/>
                <w:sz w:val="21"/>
                <w:szCs w:val="22"/>
              </w:rPr>
              <w:t>心脏起搏器</w:t>
            </w:r>
          </w:p>
          <w:p w14:paraId="47D65063" w14:textId="77777777" w:rsidR="005E2BEB" w:rsidRDefault="00000000">
            <w:pPr>
              <w:jc w:val="both"/>
              <w:rPr>
                <w:rFonts w:hint="eastAsia"/>
              </w:rPr>
            </w:pPr>
            <w:r>
              <w:rPr>
                <w:rFonts w:ascii="Calibri" w:hAnsi="Calibri"/>
                <w:kern w:val="2"/>
                <w:sz w:val="21"/>
                <w:szCs w:val="22"/>
              </w:rPr>
              <w:t>3</w:t>
            </w:r>
            <w:r>
              <w:rPr>
                <w:rFonts w:ascii="Calibri" w:hAnsi="Calibri"/>
                <w:kern w:val="2"/>
                <w:sz w:val="21"/>
                <w:szCs w:val="22"/>
              </w:rPr>
              <w:t>人工心脏。</w:t>
            </w:r>
          </w:p>
          <w:p w14:paraId="03D6CAE6" w14:textId="77777777" w:rsidR="005E2BEB" w:rsidRDefault="00000000">
            <w:pPr>
              <w:jc w:val="both"/>
              <w:rPr>
                <w:rFonts w:hint="eastAsia"/>
              </w:rPr>
            </w:pPr>
            <w:r>
              <w:rPr>
                <w:rFonts w:ascii="Calibri" w:hAnsi="Calibri"/>
                <w:kern w:val="2"/>
                <w:sz w:val="21"/>
                <w:szCs w:val="22"/>
              </w:rPr>
              <w:t>4</w:t>
            </w:r>
            <w:r>
              <w:rPr>
                <w:rFonts w:ascii="Calibri" w:hAnsi="Calibri"/>
                <w:kern w:val="2"/>
                <w:sz w:val="21"/>
                <w:szCs w:val="22"/>
              </w:rPr>
              <w:t>心血管介入手术</w:t>
            </w:r>
          </w:p>
          <w:p w14:paraId="6232805E" w14:textId="77777777" w:rsidR="005E2BEB" w:rsidRDefault="005E2BEB">
            <w:pPr>
              <w:rPr>
                <w:rFonts w:hint="eastAsia"/>
              </w:rPr>
            </w:pP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673736F" w14:textId="77777777" w:rsidR="005E2BEB" w:rsidRDefault="00000000">
            <w:pPr>
              <w:rPr>
                <w:rFonts w:hint="eastAsia"/>
              </w:rPr>
            </w:pPr>
            <w:r>
              <w:rPr>
                <w:rFonts w:ascii="Calibri" w:hAnsi="Calibri"/>
                <w:kern w:val="2"/>
                <w:sz w:val="21"/>
                <w:szCs w:val="22"/>
              </w:rPr>
              <w:t>让学生了解：心血管领域是医工融合的重点领域，成果丰硕。</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2048A2" w14:textId="77777777" w:rsidR="005E2BEB" w:rsidRDefault="00000000">
            <w:pPr>
              <w:jc w:val="both"/>
              <w:rPr>
                <w:rFonts w:hint="eastAsia"/>
              </w:rPr>
            </w:pPr>
            <w:r>
              <w:rPr>
                <w:rFonts w:ascii="Calibri" w:hAnsi="Calibri"/>
                <w:kern w:val="2"/>
                <w:sz w:val="21"/>
                <w:szCs w:val="22"/>
              </w:rPr>
              <w:t>课堂讲授</w:t>
            </w:r>
          </w:p>
          <w:p w14:paraId="2F8F4A7D" w14:textId="77777777" w:rsidR="005E2BEB" w:rsidRDefault="00000000">
            <w:pPr>
              <w:jc w:val="both"/>
              <w:rPr>
                <w:rFonts w:hint="eastAsia"/>
              </w:rPr>
            </w:pPr>
            <w:r>
              <w:rPr>
                <w:rFonts w:ascii="Calibri" w:hAnsi="Calibri"/>
                <w:kern w:val="2"/>
                <w:sz w:val="21"/>
                <w:szCs w:val="22"/>
              </w:rPr>
              <w:t>播放视频</w:t>
            </w:r>
          </w:p>
          <w:p w14:paraId="27297CDF" w14:textId="77777777" w:rsidR="005E2BEB" w:rsidRDefault="00000000">
            <w:pPr>
              <w:rPr>
                <w:rFonts w:hint="eastAsia"/>
              </w:rPr>
            </w:pPr>
            <w:r>
              <w:rPr>
                <w:rFonts w:ascii="Calibri" w:hAnsi="Calibri"/>
                <w:kern w:val="2"/>
                <w:sz w:val="21"/>
                <w:szCs w:val="22"/>
              </w:rPr>
              <w:t>互动讨论</w:t>
            </w:r>
          </w:p>
        </w:tc>
      </w:tr>
      <w:tr w:rsidR="005E2BEB" w14:paraId="27F3A30C" w14:textId="77777777">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9CE73ED" w14:textId="77777777" w:rsidR="005E2BEB" w:rsidRDefault="00000000">
            <w:pPr>
              <w:rPr>
                <w:rFonts w:hint="eastAsia"/>
              </w:rPr>
            </w:pPr>
            <w:r>
              <w:rPr>
                <w:rFonts w:ascii="Calibri" w:hAnsi="Calibri"/>
                <w:kern w:val="2"/>
                <w:sz w:val="21"/>
                <w:szCs w:val="22"/>
              </w:rPr>
              <w:t>呼吸</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0420F0F" w14:textId="77777777" w:rsidR="005E2BEB" w:rsidRDefault="00000000">
            <w:pPr>
              <w:jc w:val="both"/>
              <w:rPr>
                <w:rFonts w:hint="eastAsia"/>
              </w:rPr>
            </w:pPr>
            <w:r>
              <w:rPr>
                <w:rFonts w:ascii="Calibri" w:hAnsi="Calibri"/>
                <w:kern w:val="2"/>
                <w:sz w:val="21"/>
                <w:szCs w:val="22"/>
              </w:rPr>
              <w:t>1.</w:t>
            </w:r>
            <w:r>
              <w:rPr>
                <w:rFonts w:ascii="Calibri" w:hAnsi="Calibri"/>
                <w:kern w:val="2"/>
                <w:sz w:val="21"/>
                <w:szCs w:val="22"/>
              </w:rPr>
              <w:t>肺通气与肺换气</w:t>
            </w:r>
          </w:p>
          <w:p w14:paraId="4148829F" w14:textId="77777777" w:rsidR="005E2BEB" w:rsidRDefault="00000000">
            <w:pPr>
              <w:jc w:val="both"/>
              <w:rPr>
                <w:rFonts w:hint="eastAsia"/>
              </w:rPr>
            </w:pPr>
            <w:r>
              <w:rPr>
                <w:rFonts w:ascii="Calibri" w:hAnsi="Calibri"/>
                <w:kern w:val="2"/>
                <w:sz w:val="21"/>
                <w:szCs w:val="22"/>
              </w:rPr>
              <w:lastRenderedPageBreak/>
              <w:t>2.</w:t>
            </w:r>
            <w:r>
              <w:rPr>
                <w:rFonts w:ascii="Calibri" w:hAnsi="Calibri"/>
                <w:kern w:val="2"/>
                <w:sz w:val="21"/>
                <w:szCs w:val="22"/>
              </w:rPr>
              <w:t>气体在血液中的运输</w:t>
            </w:r>
          </w:p>
          <w:p w14:paraId="15C7F53E" w14:textId="77777777" w:rsidR="005E2BEB" w:rsidRDefault="00000000">
            <w:pPr>
              <w:rPr>
                <w:rFonts w:hint="eastAsia"/>
              </w:rPr>
            </w:pPr>
            <w:r>
              <w:rPr>
                <w:rFonts w:ascii="Calibri" w:hAnsi="Calibri"/>
                <w:kern w:val="2"/>
                <w:sz w:val="21"/>
                <w:szCs w:val="22"/>
              </w:rPr>
              <w:t>3.</w:t>
            </w:r>
            <w:r>
              <w:rPr>
                <w:rFonts w:ascii="Calibri" w:hAnsi="Calibri"/>
                <w:kern w:val="2"/>
                <w:sz w:val="21"/>
                <w:szCs w:val="22"/>
              </w:rPr>
              <w:t>呼吸功能的调节</w:t>
            </w:r>
          </w:p>
        </w:tc>
        <w:tc>
          <w:tcPr>
            <w:tcW w:w="3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317F915" w14:textId="77777777" w:rsidR="005E2BEB" w:rsidRDefault="00000000">
            <w:pPr>
              <w:jc w:val="both"/>
              <w:rPr>
                <w:rFonts w:hint="eastAsia"/>
              </w:rPr>
            </w:pPr>
            <w:r>
              <w:rPr>
                <w:rFonts w:ascii="Calibri" w:hAnsi="Calibri" w:cs="Arial"/>
                <w:kern w:val="2"/>
                <w:sz w:val="21"/>
                <w:szCs w:val="22"/>
              </w:rPr>
              <w:lastRenderedPageBreak/>
              <w:t>呼吸机</w:t>
            </w:r>
            <w:r>
              <w:rPr>
                <w:rFonts w:ascii="Calibri" w:hAnsi="Calibri" w:cs="Arial"/>
                <w:kern w:val="2"/>
                <w:sz w:val="21"/>
                <w:szCs w:val="22"/>
              </w:rPr>
              <w:t>VS</w:t>
            </w:r>
            <w:r>
              <w:rPr>
                <w:rFonts w:ascii="Calibri" w:hAnsi="Calibri" w:cs="Arial"/>
                <w:kern w:val="2"/>
                <w:sz w:val="21"/>
                <w:szCs w:val="22"/>
              </w:rPr>
              <w:t>打气筒</w:t>
            </w:r>
            <w:r>
              <w:rPr>
                <w:rFonts w:ascii="Calibri" w:hAnsi="Calibri" w:cs="Arial"/>
                <w:kern w:val="2"/>
                <w:sz w:val="21"/>
                <w:szCs w:val="22"/>
              </w:rPr>
              <w:t>-</w:t>
            </w:r>
            <w:r>
              <w:rPr>
                <w:rFonts w:ascii="Calibri" w:hAnsi="Calibri" w:cs="Arial"/>
                <w:kern w:val="2"/>
                <w:sz w:val="21"/>
                <w:szCs w:val="22"/>
              </w:rPr>
              <w:t>人工呼吸支持手段的发展史。</w:t>
            </w:r>
          </w:p>
          <w:p w14:paraId="39BB5EE4" w14:textId="77777777" w:rsidR="005E2BEB" w:rsidRDefault="00000000">
            <w:pPr>
              <w:rPr>
                <w:rFonts w:hint="eastAsia"/>
              </w:rPr>
            </w:pPr>
            <w:r>
              <w:rPr>
                <w:rFonts w:ascii="Calibri" w:hAnsi="Calibri" w:cs="Arial"/>
                <w:kern w:val="2"/>
                <w:sz w:val="21"/>
                <w:szCs w:val="22"/>
              </w:rPr>
              <w:t>人工心肺机：</w:t>
            </w:r>
            <w:r>
              <w:rPr>
                <w:rFonts w:ascii="Calibri" w:hAnsi="Calibri" w:cs="Arial"/>
                <w:kern w:val="2"/>
                <w:sz w:val="21"/>
                <w:szCs w:val="22"/>
              </w:rPr>
              <w:t>ECMO</w:t>
            </w:r>
            <w:r>
              <w:rPr>
                <w:rFonts w:ascii="Calibri" w:hAnsi="Calibri" w:cs="Arial"/>
                <w:kern w:val="2"/>
                <w:sz w:val="21"/>
                <w:szCs w:val="22"/>
              </w:rPr>
              <w:t>技术的应用</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341682" w14:textId="77777777" w:rsidR="005E2BEB" w:rsidRDefault="00000000">
            <w:pPr>
              <w:rPr>
                <w:rFonts w:hint="eastAsia"/>
              </w:rPr>
            </w:pPr>
            <w:r>
              <w:rPr>
                <w:rFonts w:ascii="Calibri" w:hAnsi="Calibri" w:cs="Arial"/>
                <w:kern w:val="2"/>
                <w:sz w:val="21"/>
                <w:szCs w:val="22"/>
              </w:rPr>
              <w:t>了解到工程技术的发展对重症患者的救治的决定性作用。</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D507695" w14:textId="77777777" w:rsidR="005E2BEB" w:rsidRDefault="00000000">
            <w:pPr>
              <w:jc w:val="both"/>
              <w:rPr>
                <w:rFonts w:hint="eastAsia"/>
              </w:rPr>
            </w:pPr>
            <w:r>
              <w:rPr>
                <w:rFonts w:ascii="Calibri" w:hAnsi="Calibri"/>
                <w:kern w:val="2"/>
                <w:sz w:val="21"/>
                <w:szCs w:val="22"/>
              </w:rPr>
              <w:t>课堂讲授</w:t>
            </w:r>
          </w:p>
          <w:p w14:paraId="52E2078C" w14:textId="77777777" w:rsidR="005E2BEB" w:rsidRDefault="00000000">
            <w:pPr>
              <w:jc w:val="both"/>
              <w:rPr>
                <w:rFonts w:hint="eastAsia"/>
              </w:rPr>
            </w:pPr>
            <w:r>
              <w:rPr>
                <w:rFonts w:ascii="Calibri" w:hAnsi="Calibri"/>
                <w:kern w:val="2"/>
                <w:sz w:val="21"/>
                <w:szCs w:val="22"/>
              </w:rPr>
              <w:t>播放视频</w:t>
            </w:r>
          </w:p>
          <w:p w14:paraId="44486265" w14:textId="77777777" w:rsidR="005E2BEB" w:rsidRDefault="00000000">
            <w:pPr>
              <w:rPr>
                <w:rFonts w:hint="eastAsia"/>
              </w:rPr>
            </w:pPr>
            <w:r>
              <w:rPr>
                <w:rFonts w:ascii="Calibri" w:hAnsi="Calibri"/>
                <w:kern w:val="2"/>
                <w:sz w:val="21"/>
                <w:szCs w:val="22"/>
              </w:rPr>
              <w:t>互动讨论</w:t>
            </w:r>
          </w:p>
        </w:tc>
      </w:tr>
      <w:tr w:rsidR="005E2BEB" w14:paraId="7DCF691F" w14:textId="77777777">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8C2BB7B" w14:textId="77777777" w:rsidR="005E2BEB" w:rsidRDefault="00000000">
            <w:pPr>
              <w:rPr>
                <w:rFonts w:hint="eastAsia"/>
              </w:rPr>
            </w:pPr>
            <w:r>
              <w:rPr>
                <w:rFonts w:ascii="Calibri" w:hAnsi="Calibri"/>
                <w:kern w:val="2"/>
                <w:sz w:val="21"/>
                <w:szCs w:val="22"/>
              </w:rPr>
              <w:t>消化</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19F3965" w14:textId="77777777" w:rsidR="005E2BEB" w:rsidRDefault="00000000">
            <w:pPr>
              <w:jc w:val="both"/>
              <w:rPr>
                <w:rFonts w:hint="eastAsia"/>
              </w:rPr>
            </w:pPr>
            <w:r>
              <w:rPr>
                <w:rFonts w:ascii="Calibri" w:hAnsi="Calibri"/>
                <w:kern w:val="2"/>
                <w:sz w:val="21"/>
                <w:szCs w:val="22"/>
              </w:rPr>
              <w:t>1.</w:t>
            </w:r>
            <w:r>
              <w:rPr>
                <w:rFonts w:ascii="Calibri" w:hAnsi="Calibri"/>
                <w:kern w:val="2"/>
                <w:sz w:val="21"/>
                <w:szCs w:val="22"/>
              </w:rPr>
              <w:t>口腔消化</w:t>
            </w:r>
          </w:p>
          <w:p w14:paraId="0469BE1F" w14:textId="77777777" w:rsidR="005E2BEB" w:rsidRDefault="00000000">
            <w:pPr>
              <w:jc w:val="both"/>
              <w:rPr>
                <w:rFonts w:hint="eastAsia"/>
              </w:rPr>
            </w:pPr>
            <w:r>
              <w:rPr>
                <w:rFonts w:ascii="Calibri" w:hAnsi="Calibri"/>
                <w:kern w:val="2"/>
                <w:sz w:val="21"/>
                <w:szCs w:val="22"/>
              </w:rPr>
              <w:t>2.</w:t>
            </w:r>
            <w:r>
              <w:rPr>
                <w:rFonts w:ascii="Calibri" w:hAnsi="Calibri"/>
                <w:kern w:val="2"/>
                <w:sz w:val="21"/>
                <w:szCs w:val="22"/>
              </w:rPr>
              <w:t>胃内消化与胃排空</w:t>
            </w:r>
          </w:p>
          <w:p w14:paraId="67AF6A6D" w14:textId="77777777" w:rsidR="005E2BEB" w:rsidRDefault="00000000">
            <w:pPr>
              <w:jc w:val="both"/>
              <w:rPr>
                <w:rFonts w:hint="eastAsia"/>
              </w:rPr>
            </w:pPr>
            <w:r>
              <w:rPr>
                <w:rFonts w:ascii="Calibri" w:hAnsi="Calibri"/>
                <w:kern w:val="2"/>
                <w:sz w:val="21"/>
                <w:szCs w:val="22"/>
              </w:rPr>
              <w:t>3.</w:t>
            </w:r>
            <w:r>
              <w:rPr>
                <w:rFonts w:ascii="Calibri" w:hAnsi="Calibri"/>
                <w:kern w:val="2"/>
                <w:sz w:val="21"/>
                <w:szCs w:val="22"/>
              </w:rPr>
              <w:t>小肠消化与运动方式</w:t>
            </w:r>
          </w:p>
          <w:p w14:paraId="4F92B628" w14:textId="77777777" w:rsidR="005E2BEB" w:rsidRDefault="00000000">
            <w:pPr>
              <w:jc w:val="both"/>
              <w:rPr>
                <w:rFonts w:hint="eastAsia"/>
              </w:rPr>
            </w:pPr>
            <w:r>
              <w:rPr>
                <w:rFonts w:ascii="Calibri" w:hAnsi="Calibri"/>
                <w:kern w:val="2"/>
                <w:sz w:val="21"/>
                <w:szCs w:val="22"/>
              </w:rPr>
              <w:t>4.</w:t>
            </w:r>
            <w:r>
              <w:rPr>
                <w:rFonts w:ascii="Calibri" w:hAnsi="Calibri"/>
                <w:kern w:val="2"/>
                <w:sz w:val="21"/>
                <w:szCs w:val="22"/>
              </w:rPr>
              <w:t>大肠消化</w:t>
            </w:r>
          </w:p>
          <w:p w14:paraId="4A62FF36" w14:textId="77777777" w:rsidR="005E2BEB" w:rsidRDefault="00000000">
            <w:pPr>
              <w:jc w:val="both"/>
              <w:rPr>
                <w:rFonts w:hint="eastAsia"/>
              </w:rPr>
            </w:pPr>
            <w:r>
              <w:rPr>
                <w:rFonts w:ascii="Calibri" w:hAnsi="Calibri"/>
                <w:kern w:val="2"/>
                <w:sz w:val="21"/>
                <w:szCs w:val="22"/>
              </w:rPr>
              <w:t>5.</w:t>
            </w:r>
            <w:r>
              <w:rPr>
                <w:rFonts w:ascii="Calibri" w:hAnsi="Calibri"/>
                <w:kern w:val="2"/>
                <w:sz w:val="21"/>
                <w:szCs w:val="22"/>
              </w:rPr>
              <w:t>吸收的部位</w:t>
            </w:r>
          </w:p>
          <w:p w14:paraId="52E59CEC" w14:textId="77777777" w:rsidR="005E2BEB" w:rsidRDefault="005E2BEB">
            <w:pPr>
              <w:rPr>
                <w:rFonts w:hint="eastAsia"/>
              </w:rPr>
            </w:pPr>
          </w:p>
        </w:tc>
        <w:tc>
          <w:tcPr>
            <w:tcW w:w="3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DC1EF90" w14:textId="77777777" w:rsidR="005E2BEB" w:rsidRDefault="00000000">
            <w:pPr>
              <w:rPr>
                <w:rFonts w:hint="eastAsia"/>
              </w:rPr>
            </w:pPr>
            <w:r>
              <w:rPr>
                <w:rFonts w:ascii="Calibri" w:hAnsi="Calibri"/>
                <w:kern w:val="2"/>
                <w:sz w:val="21"/>
                <w:szCs w:val="22"/>
              </w:rPr>
              <w:t>1.</w:t>
            </w:r>
            <w:r>
              <w:rPr>
                <w:rFonts w:ascii="Calibri" w:hAnsi="Calibri"/>
                <w:kern w:val="2"/>
                <w:sz w:val="21"/>
                <w:szCs w:val="22"/>
              </w:rPr>
              <w:t>消化道胶囊镜的发展与应用。</w:t>
            </w:r>
            <w:r>
              <w:rPr>
                <w:rFonts w:ascii="Calibri" w:hAnsi="Calibri"/>
                <w:kern w:val="2"/>
                <w:sz w:val="21"/>
                <w:szCs w:val="22"/>
              </w:rPr>
              <w:t>2ERCP</w:t>
            </w:r>
            <w:r>
              <w:rPr>
                <w:rFonts w:ascii="Calibri" w:hAnsi="Calibri"/>
                <w:kern w:val="2"/>
                <w:sz w:val="21"/>
                <w:szCs w:val="22"/>
              </w:rPr>
              <w:t>的临床应用与辅具、器械的发展。</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4103B62" w14:textId="77777777" w:rsidR="005E2BEB" w:rsidRDefault="00000000">
            <w:pPr>
              <w:rPr>
                <w:rFonts w:hint="eastAsia"/>
              </w:rPr>
            </w:pPr>
            <w:r>
              <w:rPr>
                <w:rFonts w:ascii="Calibri" w:hAnsi="Calibri" w:cs="Arial"/>
                <w:kern w:val="2"/>
                <w:sz w:val="21"/>
                <w:szCs w:val="22"/>
              </w:rPr>
              <w:t>了解到。微创技术的发展能在减轻患者痛苦的同时治愈疾病。</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C2F0CD" w14:textId="77777777" w:rsidR="005E2BEB" w:rsidRDefault="00000000">
            <w:pPr>
              <w:jc w:val="both"/>
              <w:rPr>
                <w:rFonts w:hint="eastAsia"/>
              </w:rPr>
            </w:pPr>
            <w:r>
              <w:rPr>
                <w:rFonts w:ascii="Calibri" w:hAnsi="Calibri"/>
                <w:kern w:val="2"/>
                <w:sz w:val="21"/>
                <w:szCs w:val="22"/>
              </w:rPr>
              <w:t>课堂讲授</w:t>
            </w:r>
          </w:p>
          <w:p w14:paraId="5A9CA5EA" w14:textId="77777777" w:rsidR="005E2BEB" w:rsidRDefault="00000000">
            <w:pPr>
              <w:jc w:val="both"/>
              <w:rPr>
                <w:rFonts w:hint="eastAsia"/>
              </w:rPr>
            </w:pPr>
            <w:r>
              <w:rPr>
                <w:rFonts w:ascii="Calibri" w:hAnsi="Calibri"/>
                <w:kern w:val="2"/>
                <w:sz w:val="21"/>
                <w:szCs w:val="22"/>
              </w:rPr>
              <w:t>对比思考</w:t>
            </w:r>
          </w:p>
          <w:p w14:paraId="4695D9C0" w14:textId="77777777" w:rsidR="005E2BEB" w:rsidRDefault="005E2BEB">
            <w:pPr>
              <w:rPr>
                <w:rFonts w:hint="eastAsia"/>
              </w:rPr>
            </w:pPr>
          </w:p>
        </w:tc>
      </w:tr>
      <w:tr w:rsidR="005E2BEB" w14:paraId="39136298" w14:textId="77777777">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900CA51" w14:textId="77777777" w:rsidR="005E2BEB" w:rsidRDefault="00000000">
            <w:pPr>
              <w:rPr>
                <w:rFonts w:hint="eastAsia"/>
              </w:rPr>
            </w:pPr>
            <w:r>
              <w:rPr>
                <w:rFonts w:ascii="Calibri" w:hAnsi="Calibri"/>
                <w:kern w:val="2"/>
                <w:sz w:val="21"/>
                <w:szCs w:val="22"/>
              </w:rPr>
              <w:t>尿的生成与排放</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E493C" w14:textId="77777777" w:rsidR="005E2BEB" w:rsidRDefault="00000000">
            <w:pPr>
              <w:jc w:val="both"/>
              <w:rPr>
                <w:rFonts w:hint="eastAsia"/>
              </w:rPr>
            </w:pPr>
            <w:r>
              <w:rPr>
                <w:rFonts w:ascii="Calibri" w:hAnsi="Calibri"/>
                <w:kern w:val="2"/>
                <w:sz w:val="21"/>
                <w:szCs w:val="22"/>
              </w:rPr>
              <w:t>1.</w:t>
            </w:r>
            <w:r>
              <w:rPr>
                <w:rFonts w:ascii="Calibri" w:hAnsi="Calibri"/>
                <w:kern w:val="2"/>
                <w:sz w:val="21"/>
                <w:szCs w:val="22"/>
              </w:rPr>
              <w:t>肾小球的滤过功能</w:t>
            </w:r>
          </w:p>
          <w:p w14:paraId="122C6B66" w14:textId="77777777" w:rsidR="005E2BEB" w:rsidRDefault="00000000">
            <w:pPr>
              <w:jc w:val="both"/>
              <w:rPr>
                <w:rFonts w:hint="eastAsia"/>
              </w:rPr>
            </w:pPr>
            <w:r>
              <w:rPr>
                <w:rFonts w:ascii="Calibri" w:hAnsi="Calibri"/>
                <w:kern w:val="2"/>
                <w:sz w:val="21"/>
                <w:szCs w:val="22"/>
              </w:rPr>
              <w:t>2.</w:t>
            </w:r>
            <w:r>
              <w:rPr>
                <w:rFonts w:ascii="Calibri" w:hAnsi="Calibri"/>
                <w:kern w:val="2"/>
                <w:sz w:val="21"/>
                <w:szCs w:val="22"/>
              </w:rPr>
              <w:t>尿浓缩与稀释</w:t>
            </w:r>
          </w:p>
          <w:p w14:paraId="4D20F169" w14:textId="77777777" w:rsidR="005E2BEB" w:rsidRDefault="00000000">
            <w:pPr>
              <w:rPr>
                <w:rFonts w:hint="eastAsia"/>
              </w:rPr>
            </w:pPr>
            <w:r>
              <w:rPr>
                <w:rFonts w:ascii="Calibri" w:hAnsi="Calibri"/>
                <w:kern w:val="2"/>
                <w:sz w:val="21"/>
                <w:szCs w:val="22"/>
              </w:rPr>
              <w:t>3.</w:t>
            </w:r>
            <w:r>
              <w:rPr>
                <w:rFonts w:ascii="Calibri" w:hAnsi="Calibri"/>
                <w:kern w:val="2"/>
                <w:sz w:val="21"/>
                <w:szCs w:val="22"/>
              </w:rPr>
              <w:t>尿生成的调节</w:t>
            </w:r>
          </w:p>
        </w:tc>
        <w:tc>
          <w:tcPr>
            <w:tcW w:w="3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3DA1C52" w14:textId="77777777" w:rsidR="005E2BEB" w:rsidRDefault="00000000">
            <w:pPr>
              <w:rPr>
                <w:rFonts w:hint="eastAsia"/>
              </w:rPr>
            </w:pPr>
            <w:r>
              <w:rPr>
                <w:rFonts w:ascii="Calibri" w:hAnsi="Calibri" w:cs="Arial"/>
                <w:kern w:val="2"/>
                <w:sz w:val="21"/>
                <w:szCs w:val="22"/>
              </w:rPr>
              <w:t>人工肾</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17D1ABA" w14:textId="77777777" w:rsidR="005E2BEB" w:rsidRDefault="00000000">
            <w:pPr>
              <w:rPr>
                <w:rFonts w:hint="eastAsia"/>
              </w:rPr>
            </w:pPr>
            <w:r>
              <w:rPr>
                <w:rFonts w:ascii="Calibri" w:hAnsi="Calibri"/>
                <w:kern w:val="2"/>
                <w:sz w:val="21"/>
                <w:szCs w:val="22"/>
              </w:rPr>
              <w:t>让学生了解到：血液净化技术对生命的支持作用。</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7774078" w14:textId="77777777" w:rsidR="005E2BEB" w:rsidRDefault="00000000">
            <w:pPr>
              <w:jc w:val="both"/>
              <w:rPr>
                <w:rFonts w:hint="eastAsia"/>
              </w:rPr>
            </w:pPr>
            <w:r>
              <w:rPr>
                <w:rFonts w:ascii="Calibri" w:hAnsi="Calibri"/>
                <w:kern w:val="2"/>
                <w:sz w:val="21"/>
                <w:szCs w:val="22"/>
              </w:rPr>
              <w:t>课堂讲授</w:t>
            </w:r>
          </w:p>
          <w:p w14:paraId="54F0E87A" w14:textId="77777777" w:rsidR="005E2BEB" w:rsidRDefault="00000000">
            <w:pPr>
              <w:rPr>
                <w:rFonts w:hint="eastAsia"/>
              </w:rPr>
            </w:pPr>
            <w:r>
              <w:rPr>
                <w:rFonts w:ascii="Calibri" w:hAnsi="Calibri"/>
                <w:kern w:val="2"/>
                <w:sz w:val="21"/>
                <w:szCs w:val="22"/>
              </w:rPr>
              <w:t>播放视频</w:t>
            </w:r>
          </w:p>
        </w:tc>
      </w:tr>
      <w:tr w:rsidR="005E2BEB" w14:paraId="11D5B378" w14:textId="77777777">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BA25A1" w14:textId="77777777" w:rsidR="005E2BEB" w:rsidRDefault="00000000">
            <w:pPr>
              <w:rPr>
                <w:rFonts w:hint="eastAsia"/>
              </w:rPr>
            </w:pPr>
            <w:r>
              <w:rPr>
                <w:rFonts w:ascii="Calibri" w:hAnsi="Calibri"/>
                <w:kern w:val="2"/>
                <w:sz w:val="21"/>
                <w:szCs w:val="22"/>
              </w:rPr>
              <w:t>感觉器官</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7B42651B" w14:textId="77777777" w:rsidR="005E2BEB" w:rsidRDefault="00000000">
            <w:pPr>
              <w:jc w:val="both"/>
              <w:rPr>
                <w:rFonts w:hint="eastAsia"/>
              </w:rPr>
            </w:pPr>
            <w:r>
              <w:rPr>
                <w:rFonts w:ascii="Calibri" w:hAnsi="Calibri"/>
                <w:kern w:val="2"/>
                <w:sz w:val="21"/>
                <w:szCs w:val="22"/>
              </w:rPr>
              <w:t>1.</w:t>
            </w:r>
            <w:r>
              <w:rPr>
                <w:rFonts w:ascii="Calibri" w:hAnsi="Calibri"/>
                <w:kern w:val="2"/>
                <w:sz w:val="21"/>
                <w:szCs w:val="22"/>
              </w:rPr>
              <w:t>眼的功能</w:t>
            </w:r>
          </w:p>
          <w:p w14:paraId="3D2DB1EC" w14:textId="77777777" w:rsidR="005E2BEB" w:rsidRDefault="00000000">
            <w:pPr>
              <w:rPr>
                <w:rFonts w:hint="eastAsia"/>
              </w:rPr>
            </w:pPr>
            <w:r>
              <w:rPr>
                <w:rFonts w:ascii="Calibri" w:hAnsi="Calibri"/>
                <w:kern w:val="2"/>
                <w:sz w:val="21"/>
                <w:szCs w:val="22"/>
              </w:rPr>
              <w:t>2.</w:t>
            </w:r>
            <w:r>
              <w:rPr>
                <w:rFonts w:ascii="Calibri" w:hAnsi="Calibri"/>
                <w:kern w:val="2"/>
                <w:sz w:val="21"/>
                <w:szCs w:val="22"/>
              </w:rPr>
              <w:t>耳的功能</w:t>
            </w:r>
          </w:p>
        </w:tc>
        <w:tc>
          <w:tcPr>
            <w:tcW w:w="3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D0F80FB" w14:textId="77777777" w:rsidR="005E2BEB" w:rsidRDefault="00000000">
            <w:pPr>
              <w:jc w:val="both"/>
              <w:rPr>
                <w:rFonts w:hint="eastAsia"/>
              </w:rPr>
            </w:pPr>
            <w:r>
              <w:rPr>
                <w:rFonts w:ascii="Calibri" w:hAnsi="Calibri"/>
                <w:kern w:val="2"/>
                <w:sz w:val="21"/>
                <w:szCs w:val="22"/>
              </w:rPr>
              <w:t>1</w:t>
            </w:r>
            <w:r>
              <w:rPr>
                <w:rFonts w:ascii="Calibri" w:hAnsi="Calibri"/>
                <w:kern w:val="2"/>
                <w:sz w:val="21"/>
                <w:szCs w:val="22"/>
              </w:rPr>
              <w:t>人工眼</w:t>
            </w:r>
          </w:p>
          <w:p w14:paraId="76D3D347" w14:textId="77777777" w:rsidR="005E2BEB" w:rsidRDefault="00000000">
            <w:pPr>
              <w:rPr>
                <w:rFonts w:hint="eastAsia"/>
              </w:rPr>
            </w:pPr>
            <w:r>
              <w:rPr>
                <w:rFonts w:ascii="Calibri" w:hAnsi="Calibri"/>
                <w:kern w:val="2"/>
                <w:sz w:val="21"/>
                <w:szCs w:val="22"/>
              </w:rPr>
              <w:t>2</w:t>
            </w:r>
            <w:r>
              <w:rPr>
                <w:rFonts w:ascii="Calibri" w:hAnsi="Calibri"/>
                <w:kern w:val="2"/>
                <w:sz w:val="21"/>
                <w:szCs w:val="22"/>
              </w:rPr>
              <w:t>人工耳蜗</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375D508A" w14:textId="77777777" w:rsidR="005E2BEB" w:rsidRDefault="00000000">
            <w:pPr>
              <w:rPr>
                <w:rFonts w:hint="eastAsia"/>
              </w:rPr>
            </w:pPr>
            <w:r>
              <w:rPr>
                <w:rFonts w:ascii="Calibri" w:hAnsi="Calibri" w:cs="Arial"/>
                <w:kern w:val="2"/>
                <w:sz w:val="21"/>
                <w:szCs w:val="22"/>
              </w:rPr>
              <w:t>了解到：医学工程在助残事业中的巨大作用。</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E7A0D1" w14:textId="77777777" w:rsidR="005E2BEB" w:rsidRDefault="00000000">
            <w:pPr>
              <w:jc w:val="both"/>
              <w:rPr>
                <w:rFonts w:hint="eastAsia"/>
              </w:rPr>
            </w:pPr>
            <w:r>
              <w:rPr>
                <w:rFonts w:ascii="Calibri" w:hAnsi="Calibri"/>
                <w:kern w:val="2"/>
                <w:sz w:val="21"/>
                <w:szCs w:val="22"/>
              </w:rPr>
              <w:t>课堂讲授</w:t>
            </w:r>
          </w:p>
          <w:p w14:paraId="7E112DDD" w14:textId="77777777" w:rsidR="005E2BEB" w:rsidRDefault="00000000">
            <w:pPr>
              <w:jc w:val="both"/>
              <w:rPr>
                <w:rFonts w:hint="eastAsia"/>
              </w:rPr>
            </w:pPr>
            <w:r>
              <w:rPr>
                <w:rFonts w:ascii="Calibri" w:hAnsi="Calibri"/>
                <w:kern w:val="2"/>
                <w:sz w:val="21"/>
                <w:szCs w:val="22"/>
              </w:rPr>
              <w:t>播放视频</w:t>
            </w:r>
          </w:p>
          <w:p w14:paraId="74198379" w14:textId="77777777" w:rsidR="005E2BEB" w:rsidRDefault="00000000">
            <w:pPr>
              <w:rPr>
                <w:rFonts w:hint="eastAsia"/>
              </w:rPr>
            </w:pPr>
            <w:r>
              <w:rPr>
                <w:rFonts w:ascii="Calibri" w:hAnsi="Calibri"/>
                <w:kern w:val="2"/>
                <w:sz w:val="21"/>
                <w:szCs w:val="22"/>
              </w:rPr>
              <w:t>互动讨论</w:t>
            </w:r>
          </w:p>
        </w:tc>
      </w:tr>
      <w:tr w:rsidR="005E2BEB" w14:paraId="3E78462C" w14:textId="77777777">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4E52B578" w14:textId="77777777" w:rsidR="005E2BEB" w:rsidRDefault="00000000">
            <w:pPr>
              <w:rPr>
                <w:rFonts w:hint="eastAsia"/>
              </w:rPr>
            </w:pPr>
            <w:r>
              <w:rPr>
                <w:rFonts w:ascii="Calibri" w:hAnsi="Calibri"/>
                <w:kern w:val="2"/>
                <w:sz w:val="21"/>
                <w:szCs w:val="22"/>
              </w:rPr>
              <w:t>神经系统</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608A33F" w14:textId="77777777" w:rsidR="005E2BEB" w:rsidRDefault="00000000">
            <w:pPr>
              <w:jc w:val="both"/>
              <w:rPr>
                <w:rFonts w:hint="eastAsia"/>
              </w:rPr>
            </w:pPr>
            <w:r>
              <w:rPr>
                <w:rFonts w:ascii="Calibri" w:hAnsi="Calibri"/>
                <w:kern w:val="2"/>
                <w:sz w:val="21"/>
                <w:szCs w:val="22"/>
              </w:rPr>
              <w:t>1.</w:t>
            </w:r>
            <w:r>
              <w:rPr>
                <w:rFonts w:ascii="Calibri" w:hAnsi="Calibri"/>
                <w:kern w:val="2"/>
                <w:sz w:val="21"/>
                <w:szCs w:val="22"/>
              </w:rPr>
              <w:t>神经传递的基本知识</w:t>
            </w:r>
          </w:p>
          <w:p w14:paraId="246B7BE2" w14:textId="77777777" w:rsidR="005E2BEB" w:rsidRDefault="00000000">
            <w:pPr>
              <w:jc w:val="both"/>
              <w:rPr>
                <w:rFonts w:hint="eastAsia"/>
              </w:rPr>
            </w:pPr>
            <w:r>
              <w:rPr>
                <w:rFonts w:ascii="Calibri" w:hAnsi="Calibri"/>
                <w:kern w:val="2"/>
                <w:sz w:val="21"/>
                <w:szCs w:val="22"/>
              </w:rPr>
              <w:t>2.</w:t>
            </w:r>
            <w:r>
              <w:rPr>
                <w:rFonts w:ascii="Calibri" w:hAnsi="Calibri"/>
                <w:kern w:val="2"/>
                <w:sz w:val="21"/>
                <w:szCs w:val="22"/>
              </w:rPr>
              <w:t>大脑的体表感觉区、感觉的概念和意义。</w:t>
            </w:r>
          </w:p>
          <w:p w14:paraId="4A7C5854" w14:textId="77777777" w:rsidR="005E2BEB" w:rsidRDefault="00000000">
            <w:pPr>
              <w:jc w:val="both"/>
              <w:rPr>
                <w:rFonts w:hint="eastAsia"/>
              </w:rPr>
            </w:pPr>
            <w:r>
              <w:rPr>
                <w:rFonts w:ascii="Calibri" w:hAnsi="Calibri"/>
                <w:kern w:val="2"/>
                <w:sz w:val="21"/>
                <w:szCs w:val="22"/>
              </w:rPr>
              <w:t>3.</w:t>
            </w:r>
            <w:r>
              <w:rPr>
                <w:rFonts w:ascii="Calibri" w:hAnsi="Calibri"/>
                <w:kern w:val="2"/>
                <w:sz w:val="21"/>
                <w:szCs w:val="22"/>
              </w:rPr>
              <w:t>脑的基本功能</w:t>
            </w:r>
          </w:p>
          <w:p w14:paraId="1F557672" w14:textId="77777777" w:rsidR="005E2BEB" w:rsidRDefault="00000000">
            <w:pPr>
              <w:rPr>
                <w:rFonts w:hint="eastAsia"/>
              </w:rPr>
            </w:pPr>
            <w:r>
              <w:rPr>
                <w:rFonts w:ascii="Calibri" w:hAnsi="Calibri"/>
                <w:kern w:val="2"/>
                <w:sz w:val="21"/>
                <w:szCs w:val="22"/>
              </w:rPr>
              <w:t>4.</w:t>
            </w:r>
            <w:r>
              <w:rPr>
                <w:rFonts w:ascii="Calibri" w:hAnsi="Calibri"/>
                <w:kern w:val="2"/>
                <w:sz w:val="21"/>
                <w:szCs w:val="22"/>
              </w:rPr>
              <w:t>脑的高级功能</w:t>
            </w:r>
          </w:p>
        </w:tc>
        <w:tc>
          <w:tcPr>
            <w:tcW w:w="3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CADA46B" w14:textId="77777777" w:rsidR="005E2BEB" w:rsidRDefault="00000000">
            <w:pPr>
              <w:rPr>
                <w:rFonts w:hint="eastAsia"/>
              </w:rPr>
            </w:pPr>
            <w:r>
              <w:rPr>
                <w:rFonts w:ascii="Calibri" w:hAnsi="Calibri"/>
                <w:kern w:val="2"/>
                <w:sz w:val="21"/>
                <w:szCs w:val="22"/>
              </w:rPr>
              <w:t>1</w:t>
            </w:r>
            <w:r>
              <w:rPr>
                <w:rFonts w:ascii="Calibri" w:hAnsi="Calibri"/>
                <w:kern w:val="2"/>
                <w:sz w:val="21"/>
                <w:szCs w:val="22"/>
              </w:rPr>
              <w:t>马斯克的人－机脑接口。</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C896EC5" w14:textId="77777777" w:rsidR="005E2BEB" w:rsidRDefault="00000000">
            <w:pPr>
              <w:rPr>
                <w:rFonts w:hint="eastAsia"/>
              </w:rPr>
            </w:pPr>
            <w:r>
              <w:rPr>
                <w:rFonts w:ascii="Calibri" w:hAnsi="Calibri"/>
                <w:kern w:val="2"/>
                <w:sz w:val="21"/>
                <w:szCs w:val="22"/>
              </w:rPr>
              <w:t>1</w:t>
            </w:r>
            <w:r>
              <w:rPr>
                <w:rFonts w:ascii="Calibri" w:hAnsi="Calibri"/>
                <w:kern w:val="2"/>
                <w:sz w:val="21"/>
                <w:szCs w:val="22"/>
              </w:rPr>
              <w:t>生命畅想曲－硅基生命的诞生。</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F6B437F" w14:textId="77777777" w:rsidR="005E2BEB" w:rsidRDefault="00000000">
            <w:pPr>
              <w:jc w:val="both"/>
              <w:rPr>
                <w:rFonts w:hint="eastAsia"/>
              </w:rPr>
            </w:pPr>
            <w:r>
              <w:rPr>
                <w:rFonts w:ascii="Calibri" w:hAnsi="Calibri"/>
                <w:kern w:val="2"/>
                <w:sz w:val="21"/>
                <w:szCs w:val="22"/>
              </w:rPr>
              <w:t>课堂讲授</w:t>
            </w:r>
          </w:p>
          <w:p w14:paraId="3109475D" w14:textId="77777777" w:rsidR="005E2BEB" w:rsidRDefault="00000000">
            <w:pPr>
              <w:jc w:val="both"/>
              <w:rPr>
                <w:rFonts w:hint="eastAsia"/>
              </w:rPr>
            </w:pPr>
            <w:r>
              <w:rPr>
                <w:rFonts w:ascii="Calibri" w:hAnsi="Calibri"/>
                <w:kern w:val="2"/>
                <w:sz w:val="21"/>
                <w:szCs w:val="22"/>
              </w:rPr>
              <w:t>播放视频</w:t>
            </w:r>
          </w:p>
          <w:p w14:paraId="4C0387A9" w14:textId="77777777" w:rsidR="005E2BEB" w:rsidRDefault="00000000">
            <w:pPr>
              <w:rPr>
                <w:rFonts w:hint="eastAsia"/>
              </w:rPr>
            </w:pPr>
            <w:r>
              <w:rPr>
                <w:rFonts w:ascii="Calibri" w:hAnsi="Calibri"/>
                <w:kern w:val="2"/>
                <w:sz w:val="21"/>
                <w:szCs w:val="22"/>
              </w:rPr>
              <w:t>互动讨论</w:t>
            </w:r>
          </w:p>
        </w:tc>
      </w:tr>
      <w:tr w:rsidR="005E2BEB" w14:paraId="568AF206" w14:textId="77777777">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728CF6A" w14:textId="77777777" w:rsidR="005E2BEB" w:rsidRDefault="00000000">
            <w:pPr>
              <w:rPr>
                <w:rFonts w:hint="eastAsia"/>
              </w:rPr>
            </w:pPr>
            <w:r>
              <w:rPr>
                <w:rFonts w:ascii="Calibri" w:hAnsi="Calibri"/>
                <w:kern w:val="2"/>
                <w:sz w:val="21"/>
                <w:szCs w:val="22"/>
              </w:rPr>
              <w:t>内分泌</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3A9EFA5" w14:textId="77777777" w:rsidR="005E2BEB" w:rsidRDefault="00000000">
            <w:pPr>
              <w:rPr>
                <w:rFonts w:hint="eastAsia"/>
              </w:rPr>
            </w:pPr>
            <w:r>
              <w:rPr>
                <w:rFonts w:ascii="Calibri" w:hAnsi="Calibri"/>
                <w:kern w:val="2"/>
                <w:sz w:val="21"/>
                <w:szCs w:val="22"/>
              </w:rPr>
              <w:t>各种内分泌器官与所分泌激素的生理功能</w:t>
            </w:r>
          </w:p>
        </w:tc>
        <w:tc>
          <w:tcPr>
            <w:tcW w:w="3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95B7A7D" w14:textId="77777777" w:rsidR="005E2BEB" w:rsidRDefault="00000000">
            <w:pPr>
              <w:rPr>
                <w:rFonts w:hint="eastAsia"/>
              </w:rPr>
            </w:pPr>
            <w:r>
              <w:rPr>
                <w:rFonts w:ascii="Calibri" w:hAnsi="Calibri" w:cs="Arial"/>
                <w:kern w:val="2"/>
                <w:sz w:val="21"/>
                <w:szCs w:val="22"/>
              </w:rPr>
              <w:t>埋入式胰岛素注射泵的发展与临床应用。</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576D651" w14:textId="77777777" w:rsidR="005E2BEB" w:rsidRDefault="00000000">
            <w:pPr>
              <w:rPr>
                <w:rFonts w:hint="eastAsia"/>
              </w:rPr>
            </w:pPr>
            <w:r>
              <w:rPr>
                <w:rFonts w:ascii="Calibri" w:hAnsi="Calibri" w:cs="Arial"/>
                <w:kern w:val="2"/>
                <w:sz w:val="21"/>
                <w:szCs w:val="22"/>
              </w:rPr>
              <w:t>了解到：医学工程的发展使人民生活更便利更健康。</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0B08B127" w14:textId="77777777" w:rsidR="005E2BEB" w:rsidRDefault="00000000">
            <w:pPr>
              <w:jc w:val="both"/>
              <w:rPr>
                <w:rFonts w:hint="eastAsia"/>
              </w:rPr>
            </w:pPr>
            <w:r>
              <w:rPr>
                <w:rFonts w:ascii="Calibri" w:hAnsi="Calibri"/>
                <w:kern w:val="2"/>
                <w:sz w:val="21"/>
                <w:szCs w:val="22"/>
              </w:rPr>
              <w:t>课堂讲授</w:t>
            </w:r>
          </w:p>
          <w:p w14:paraId="6780E2D5" w14:textId="77777777" w:rsidR="005E2BEB" w:rsidRDefault="00000000">
            <w:pPr>
              <w:rPr>
                <w:rFonts w:hint="eastAsia"/>
              </w:rPr>
            </w:pPr>
            <w:r>
              <w:rPr>
                <w:rFonts w:ascii="Calibri" w:hAnsi="Calibri"/>
                <w:kern w:val="2"/>
                <w:sz w:val="21"/>
                <w:szCs w:val="22"/>
              </w:rPr>
              <w:t>互动讨论</w:t>
            </w:r>
          </w:p>
        </w:tc>
      </w:tr>
      <w:tr w:rsidR="005E2BEB" w14:paraId="4D45B5E6" w14:textId="77777777">
        <w:tc>
          <w:tcPr>
            <w:tcW w:w="7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2B73B88E" w14:textId="77777777" w:rsidR="005E2BEB" w:rsidRDefault="00000000">
            <w:pPr>
              <w:rPr>
                <w:rFonts w:hint="eastAsia"/>
              </w:rPr>
            </w:pPr>
            <w:r>
              <w:rPr>
                <w:rFonts w:ascii="Calibri" w:hAnsi="Calibri"/>
                <w:kern w:val="2"/>
                <w:sz w:val="21"/>
                <w:szCs w:val="22"/>
              </w:rPr>
              <w:t>生殖</w:t>
            </w:r>
          </w:p>
        </w:tc>
        <w:tc>
          <w:tcPr>
            <w:tcW w:w="14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117BFA67" w14:textId="77777777" w:rsidR="005E2BEB" w:rsidRDefault="00000000">
            <w:pPr>
              <w:rPr>
                <w:rFonts w:hint="eastAsia"/>
              </w:rPr>
            </w:pPr>
            <w:r>
              <w:rPr>
                <w:rFonts w:ascii="Calibri" w:hAnsi="Calibri"/>
                <w:kern w:val="2"/>
                <w:sz w:val="21"/>
                <w:szCs w:val="22"/>
              </w:rPr>
              <w:t>两性生殖系统的功能</w:t>
            </w:r>
          </w:p>
        </w:tc>
        <w:tc>
          <w:tcPr>
            <w:tcW w:w="31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5C41FA96" w14:textId="77777777" w:rsidR="005E2BEB" w:rsidRDefault="00000000">
            <w:pPr>
              <w:rPr>
                <w:rFonts w:hint="eastAsia"/>
              </w:rPr>
            </w:pPr>
            <w:r>
              <w:rPr>
                <w:rFonts w:ascii="Calibri" w:hAnsi="Calibri" w:cs="Arial"/>
                <w:kern w:val="2"/>
                <w:sz w:val="21"/>
                <w:szCs w:val="22"/>
              </w:rPr>
              <w:t>基因工程技术的应用。</w:t>
            </w:r>
          </w:p>
        </w:tc>
        <w:tc>
          <w:tcPr>
            <w:tcW w:w="212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A373D08" w14:textId="77777777" w:rsidR="005E2BEB" w:rsidRDefault="00000000">
            <w:pPr>
              <w:rPr>
                <w:rFonts w:hint="eastAsia"/>
              </w:rPr>
            </w:pPr>
            <w:r>
              <w:rPr>
                <w:rFonts w:ascii="Calibri" w:hAnsi="Calibri" w:cs="Arial"/>
                <w:kern w:val="2"/>
                <w:sz w:val="21"/>
                <w:szCs w:val="22"/>
              </w:rPr>
              <w:t>了解到：疾病的治疗除了常规的疗法还有基因疗法。</w:t>
            </w:r>
          </w:p>
        </w:tc>
        <w:tc>
          <w:tcPr>
            <w:tcW w:w="11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14:paraId="642D555D" w14:textId="77777777" w:rsidR="005E2BEB" w:rsidRDefault="00000000">
            <w:pPr>
              <w:jc w:val="both"/>
              <w:rPr>
                <w:rFonts w:hint="eastAsia"/>
              </w:rPr>
            </w:pPr>
            <w:r>
              <w:rPr>
                <w:rFonts w:ascii="Calibri" w:hAnsi="Calibri"/>
                <w:kern w:val="2"/>
                <w:sz w:val="21"/>
                <w:szCs w:val="22"/>
              </w:rPr>
              <w:t>课堂讲授</w:t>
            </w:r>
          </w:p>
          <w:p w14:paraId="3A30BB7C" w14:textId="77777777" w:rsidR="005E2BEB" w:rsidRDefault="00000000">
            <w:pPr>
              <w:jc w:val="both"/>
              <w:rPr>
                <w:rFonts w:hint="eastAsia"/>
              </w:rPr>
            </w:pPr>
            <w:r>
              <w:rPr>
                <w:rFonts w:ascii="Calibri" w:hAnsi="Calibri"/>
                <w:kern w:val="2"/>
                <w:sz w:val="21"/>
                <w:szCs w:val="22"/>
              </w:rPr>
              <w:t>播放视频</w:t>
            </w:r>
          </w:p>
          <w:p w14:paraId="7A9550B2" w14:textId="77777777" w:rsidR="005E2BEB" w:rsidRDefault="00000000">
            <w:pPr>
              <w:rPr>
                <w:rFonts w:hint="eastAsia"/>
              </w:rPr>
            </w:pPr>
            <w:r>
              <w:rPr>
                <w:rFonts w:ascii="Calibri" w:hAnsi="Calibri"/>
                <w:kern w:val="2"/>
                <w:sz w:val="21"/>
                <w:szCs w:val="22"/>
              </w:rPr>
              <w:t>互动讨论</w:t>
            </w:r>
          </w:p>
        </w:tc>
      </w:tr>
    </w:tbl>
    <w:p w14:paraId="06600E80" w14:textId="77777777" w:rsidR="005E2BEB" w:rsidRDefault="005E2BEB">
      <w:pPr>
        <w:pStyle w:val="DG1"/>
        <w:spacing w:beforeLines="100" w:before="326" w:line="360" w:lineRule="auto"/>
        <w:rPr>
          <w:rFonts w:ascii="黑体" w:eastAsia="宋体" w:hAnsi="宋体" w:hint="eastAsia"/>
          <w:sz w:val="21"/>
          <w:szCs w:val="21"/>
        </w:rPr>
      </w:pPr>
    </w:p>
    <w:p w14:paraId="2E190517" w14:textId="77777777" w:rsidR="005E2BEB" w:rsidRDefault="00000000">
      <w:pPr>
        <w:pStyle w:val="DG1"/>
        <w:spacing w:beforeLines="100" w:before="326" w:line="360" w:lineRule="auto"/>
        <w:rPr>
          <w:rFonts w:ascii="黑体" w:eastAsia="宋体" w:hAnsi="宋体" w:hint="eastAsia"/>
          <w:b/>
          <w:bCs/>
          <w:sz w:val="21"/>
          <w:szCs w:val="21"/>
        </w:rPr>
      </w:pPr>
      <w:r>
        <w:rPr>
          <w:rFonts w:ascii="黑体" w:hAnsi="宋体"/>
          <w:b/>
          <w:bCs/>
          <w:sz w:val="21"/>
          <w:szCs w:val="21"/>
        </w:rPr>
        <w:lastRenderedPageBreak/>
        <w:t>六</w:t>
      </w:r>
      <w:r>
        <w:rPr>
          <w:rFonts w:ascii="黑体" w:hAnsi="宋体" w:hint="eastAsia"/>
          <w:b/>
          <w:bCs/>
          <w:sz w:val="21"/>
          <w:szCs w:val="21"/>
        </w:rPr>
        <w:t>、</w:t>
      </w:r>
      <w:r>
        <w:rPr>
          <w:rFonts w:ascii="黑体" w:eastAsia="宋体" w:hAnsi="宋体" w:hint="eastAsia"/>
          <w:b/>
          <w:bCs/>
          <w:sz w:val="21"/>
          <w:szCs w:val="21"/>
        </w:rPr>
        <w:t>课程考核</w:t>
      </w:r>
      <w:bookmarkStart w:id="4" w:name="OLE_LINK3"/>
      <w:bookmarkStart w:id="5" w:name="OLE_LINK4"/>
    </w:p>
    <w:tbl>
      <w:tblPr>
        <w:tblStyle w:val="a7"/>
        <w:tblW w:w="0" w:type="auto"/>
        <w:tblLook w:val="04A0" w:firstRow="1" w:lastRow="0" w:firstColumn="1" w:lastColumn="0" w:noHBand="0" w:noVBand="1"/>
      </w:tblPr>
      <w:tblGrid>
        <w:gridCol w:w="836"/>
        <w:gridCol w:w="709"/>
        <w:gridCol w:w="2185"/>
        <w:gridCol w:w="780"/>
        <w:gridCol w:w="612"/>
        <w:gridCol w:w="612"/>
        <w:gridCol w:w="612"/>
        <w:gridCol w:w="612"/>
        <w:gridCol w:w="612"/>
        <w:gridCol w:w="706"/>
      </w:tblGrid>
      <w:tr w:rsidR="005E2BEB" w14:paraId="25CFBAB1" w14:textId="77777777">
        <w:trPr>
          <w:trHeight w:val="454"/>
        </w:trPr>
        <w:tc>
          <w:tcPr>
            <w:tcW w:w="836" w:type="dxa"/>
            <w:vMerge w:val="restart"/>
            <w:tcBorders>
              <w:top w:val="single" w:sz="12" w:space="0" w:color="auto"/>
              <w:left w:val="single" w:sz="12" w:space="0" w:color="auto"/>
            </w:tcBorders>
            <w:vAlign w:val="center"/>
          </w:tcPr>
          <w:bookmarkEnd w:id="4"/>
          <w:bookmarkEnd w:id="5"/>
          <w:p w14:paraId="10E50CDD" w14:textId="77777777" w:rsidR="005E2BEB" w:rsidRDefault="00000000">
            <w:pPr>
              <w:snapToGrid w:val="0"/>
              <w:jc w:val="center"/>
              <w:rPr>
                <w:rFonts w:ascii="黑体" w:hAnsi="黑体" w:hint="eastAsia"/>
                <w:bCs/>
                <w:sz w:val="21"/>
                <w:szCs w:val="21"/>
              </w:rPr>
            </w:pPr>
            <w:r>
              <w:rPr>
                <w:rFonts w:ascii="黑体" w:hAnsi="黑体" w:hint="eastAsia"/>
                <w:bCs/>
                <w:sz w:val="21"/>
                <w:szCs w:val="21"/>
              </w:rPr>
              <w:t>总评构成</w:t>
            </w:r>
          </w:p>
        </w:tc>
        <w:tc>
          <w:tcPr>
            <w:tcW w:w="709" w:type="dxa"/>
            <w:vMerge w:val="restart"/>
            <w:tcBorders>
              <w:top w:val="single" w:sz="12" w:space="0" w:color="auto"/>
            </w:tcBorders>
            <w:vAlign w:val="center"/>
          </w:tcPr>
          <w:p w14:paraId="3E2B3508" w14:textId="77777777" w:rsidR="005E2BEB" w:rsidRDefault="00000000">
            <w:pPr>
              <w:pStyle w:val="DG1"/>
              <w:spacing w:line="240" w:lineRule="auto"/>
              <w:jc w:val="center"/>
              <w:rPr>
                <w:rFonts w:ascii="黑体" w:eastAsia="宋体" w:hAnsi="宋体" w:hint="eastAsia"/>
                <w:sz w:val="21"/>
                <w:szCs w:val="21"/>
              </w:rPr>
            </w:pPr>
            <w:r>
              <w:rPr>
                <w:rFonts w:ascii="黑体" w:eastAsia="宋体" w:hAnsi="黑体" w:hint="eastAsia"/>
                <w:bCs/>
                <w:sz w:val="21"/>
                <w:szCs w:val="21"/>
              </w:rPr>
              <w:t>占比</w:t>
            </w:r>
          </w:p>
        </w:tc>
        <w:tc>
          <w:tcPr>
            <w:tcW w:w="2185" w:type="dxa"/>
            <w:vMerge w:val="restart"/>
            <w:tcBorders>
              <w:top w:val="single" w:sz="12" w:space="0" w:color="auto"/>
              <w:right w:val="double" w:sz="4" w:space="0" w:color="auto"/>
            </w:tcBorders>
            <w:vAlign w:val="center"/>
          </w:tcPr>
          <w:p w14:paraId="1A9E36F8" w14:textId="77777777" w:rsidR="005E2BEB" w:rsidRDefault="00000000">
            <w:pPr>
              <w:pStyle w:val="DG1"/>
              <w:jc w:val="center"/>
              <w:rPr>
                <w:rFonts w:ascii="黑体" w:eastAsia="宋体" w:hAnsi="黑体" w:hint="eastAsia"/>
                <w:bCs/>
                <w:sz w:val="21"/>
                <w:szCs w:val="21"/>
              </w:rPr>
            </w:pPr>
            <w:r>
              <w:rPr>
                <w:rFonts w:ascii="黑体" w:eastAsia="宋体" w:hAnsi="黑体" w:hint="eastAsia"/>
                <w:bCs/>
                <w:sz w:val="21"/>
                <w:szCs w:val="21"/>
              </w:rPr>
              <w:t>考核方式</w:t>
            </w:r>
          </w:p>
        </w:tc>
        <w:tc>
          <w:tcPr>
            <w:tcW w:w="3840" w:type="dxa"/>
            <w:gridSpan w:val="6"/>
            <w:tcBorders>
              <w:top w:val="single" w:sz="12" w:space="0" w:color="auto"/>
              <w:left w:val="double" w:sz="4" w:space="0" w:color="auto"/>
            </w:tcBorders>
            <w:vAlign w:val="center"/>
          </w:tcPr>
          <w:p w14:paraId="42AF9160" w14:textId="77777777" w:rsidR="005E2BEB" w:rsidRDefault="00000000">
            <w:pPr>
              <w:pStyle w:val="DG1"/>
              <w:spacing w:line="240" w:lineRule="auto"/>
              <w:jc w:val="center"/>
              <w:rPr>
                <w:rFonts w:ascii="黑体" w:eastAsia="宋体" w:hAnsi="宋体" w:hint="eastAsia"/>
                <w:sz w:val="21"/>
                <w:szCs w:val="21"/>
              </w:rPr>
            </w:pPr>
            <w:r>
              <w:rPr>
                <w:rFonts w:ascii="黑体" w:eastAsia="宋体" w:hAnsi="黑体" w:hint="eastAsia"/>
                <w:bCs/>
                <w:sz w:val="21"/>
                <w:szCs w:val="21"/>
              </w:rPr>
              <w:t>课程目标</w:t>
            </w:r>
          </w:p>
        </w:tc>
        <w:tc>
          <w:tcPr>
            <w:tcW w:w="706" w:type="dxa"/>
            <w:vMerge w:val="restart"/>
            <w:tcBorders>
              <w:top w:val="single" w:sz="12" w:space="0" w:color="auto"/>
              <w:right w:val="single" w:sz="12" w:space="0" w:color="auto"/>
            </w:tcBorders>
            <w:vAlign w:val="center"/>
          </w:tcPr>
          <w:p w14:paraId="6468DC13" w14:textId="77777777" w:rsidR="005E2BEB" w:rsidRDefault="00000000">
            <w:pPr>
              <w:pStyle w:val="DG1"/>
              <w:spacing w:line="240" w:lineRule="auto"/>
              <w:jc w:val="center"/>
              <w:rPr>
                <w:rFonts w:ascii="黑体" w:eastAsia="宋体" w:hAnsi="黑体" w:hint="eastAsia"/>
                <w:bCs/>
                <w:sz w:val="21"/>
                <w:szCs w:val="21"/>
              </w:rPr>
            </w:pPr>
            <w:r>
              <w:rPr>
                <w:rFonts w:ascii="黑体" w:eastAsia="宋体" w:hAnsi="黑体" w:hint="eastAsia"/>
                <w:bCs/>
                <w:sz w:val="21"/>
                <w:szCs w:val="21"/>
              </w:rPr>
              <w:t>合计</w:t>
            </w:r>
          </w:p>
        </w:tc>
      </w:tr>
      <w:tr w:rsidR="005E2BEB" w14:paraId="558B68E4" w14:textId="77777777">
        <w:trPr>
          <w:trHeight w:val="454"/>
        </w:trPr>
        <w:tc>
          <w:tcPr>
            <w:tcW w:w="836" w:type="dxa"/>
            <w:vMerge/>
            <w:tcBorders>
              <w:left w:val="single" w:sz="12" w:space="0" w:color="auto"/>
            </w:tcBorders>
          </w:tcPr>
          <w:p w14:paraId="2D39E075" w14:textId="77777777" w:rsidR="005E2BEB" w:rsidRDefault="005E2BEB">
            <w:pPr>
              <w:snapToGrid w:val="0"/>
              <w:jc w:val="center"/>
              <w:rPr>
                <w:rFonts w:ascii="黑体" w:hAnsi="黑体" w:hint="eastAsia"/>
                <w:bCs/>
                <w:sz w:val="21"/>
                <w:szCs w:val="21"/>
              </w:rPr>
            </w:pPr>
          </w:p>
        </w:tc>
        <w:tc>
          <w:tcPr>
            <w:tcW w:w="709" w:type="dxa"/>
            <w:vMerge/>
          </w:tcPr>
          <w:p w14:paraId="2064BF46" w14:textId="77777777" w:rsidR="005E2BEB" w:rsidRDefault="005E2BEB">
            <w:pPr>
              <w:pStyle w:val="DG1"/>
              <w:rPr>
                <w:rFonts w:ascii="黑体" w:eastAsia="宋体" w:hAnsi="黑体" w:hint="eastAsia"/>
                <w:bCs/>
                <w:sz w:val="21"/>
                <w:szCs w:val="21"/>
              </w:rPr>
            </w:pPr>
          </w:p>
        </w:tc>
        <w:tc>
          <w:tcPr>
            <w:tcW w:w="2185" w:type="dxa"/>
            <w:vMerge/>
            <w:tcBorders>
              <w:right w:val="double" w:sz="4" w:space="0" w:color="auto"/>
            </w:tcBorders>
          </w:tcPr>
          <w:p w14:paraId="540AA0F1" w14:textId="77777777" w:rsidR="005E2BEB" w:rsidRDefault="005E2BEB">
            <w:pPr>
              <w:pStyle w:val="DG1"/>
              <w:rPr>
                <w:rFonts w:ascii="黑体" w:eastAsia="宋体" w:hAnsi="黑体" w:hint="eastAsia"/>
                <w:bCs/>
                <w:sz w:val="21"/>
                <w:szCs w:val="21"/>
              </w:rPr>
            </w:pPr>
          </w:p>
        </w:tc>
        <w:tc>
          <w:tcPr>
            <w:tcW w:w="780" w:type="dxa"/>
            <w:tcBorders>
              <w:left w:val="double" w:sz="4" w:space="0" w:color="auto"/>
            </w:tcBorders>
            <w:vAlign w:val="center"/>
          </w:tcPr>
          <w:p w14:paraId="36CD2674" w14:textId="77777777" w:rsidR="005E2BEB" w:rsidRDefault="00000000">
            <w:pPr>
              <w:pStyle w:val="DG1"/>
              <w:spacing w:line="240" w:lineRule="auto"/>
              <w:jc w:val="center"/>
              <w:rPr>
                <w:rFonts w:ascii="黑体" w:eastAsia="宋体" w:hAnsi="黑体" w:hint="eastAsia"/>
                <w:bCs/>
                <w:sz w:val="21"/>
                <w:szCs w:val="21"/>
              </w:rPr>
            </w:pPr>
            <w:r>
              <w:rPr>
                <w:rFonts w:ascii="黑体" w:eastAsia="宋体" w:hAnsi="黑体"/>
                <w:bCs/>
                <w:sz w:val="21"/>
                <w:szCs w:val="21"/>
              </w:rPr>
              <w:t>1</w:t>
            </w:r>
          </w:p>
        </w:tc>
        <w:tc>
          <w:tcPr>
            <w:tcW w:w="612" w:type="dxa"/>
            <w:vAlign w:val="center"/>
          </w:tcPr>
          <w:p w14:paraId="7748EF01" w14:textId="77777777" w:rsidR="005E2BEB" w:rsidRDefault="00000000">
            <w:pPr>
              <w:pStyle w:val="DG1"/>
              <w:spacing w:line="240" w:lineRule="auto"/>
              <w:jc w:val="center"/>
              <w:rPr>
                <w:rFonts w:ascii="黑体" w:eastAsia="宋体" w:hAnsi="黑体" w:hint="eastAsia"/>
                <w:bCs/>
                <w:sz w:val="21"/>
                <w:szCs w:val="21"/>
              </w:rPr>
            </w:pPr>
            <w:r>
              <w:rPr>
                <w:rFonts w:ascii="黑体" w:eastAsia="宋体" w:hAnsi="黑体"/>
                <w:bCs/>
                <w:sz w:val="21"/>
                <w:szCs w:val="21"/>
              </w:rPr>
              <w:t>2</w:t>
            </w:r>
          </w:p>
        </w:tc>
        <w:tc>
          <w:tcPr>
            <w:tcW w:w="612" w:type="dxa"/>
            <w:vAlign w:val="center"/>
          </w:tcPr>
          <w:p w14:paraId="4405E26A" w14:textId="77777777" w:rsidR="005E2BEB" w:rsidRDefault="00000000">
            <w:pPr>
              <w:pStyle w:val="DG1"/>
              <w:spacing w:line="240" w:lineRule="auto"/>
              <w:jc w:val="center"/>
              <w:rPr>
                <w:rFonts w:ascii="黑体" w:eastAsia="宋体" w:hAnsi="黑体" w:hint="eastAsia"/>
                <w:bCs/>
                <w:sz w:val="21"/>
                <w:szCs w:val="21"/>
              </w:rPr>
            </w:pPr>
            <w:r>
              <w:rPr>
                <w:rFonts w:ascii="黑体" w:eastAsia="宋体" w:hAnsi="黑体"/>
                <w:bCs/>
                <w:sz w:val="21"/>
                <w:szCs w:val="21"/>
              </w:rPr>
              <w:t>3</w:t>
            </w:r>
          </w:p>
        </w:tc>
        <w:tc>
          <w:tcPr>
            <w:tcW w:w="612" w:type="dxa"/>
            <w:vAlign w:val="center"/>
          </w:tcPr>
          <w:p w14:paraId="30CBC976" w14:textId="77777777" w:rsidR="005E2BEB" w:rsidRDefault="00000000">
            <w:pPr>
              <w:pStyle w:val="DG1"/>
              <w:spacing w:line="240" w:lineRule="auto"/>
              <w:jc w:val="center"/>
              <w:rPr>
                <w:rFonts w:ascii="黑体" w:eastAsia="宋体" w:hAnsi="黑体" w:hint="eastAsia"/>
                <w:bCs/>
                <w:sz w:val="21"/>
                <w:szCs w:val="21"/>
              </w:rPr>
            </w:pPr>
            <w:r>
              <w:rPr>
                <w:rFonts w:ascii="黑体" w:eastAsia="宋体" w:hAnsi="黑体"/>
                <w:bCs/>
                <w:sz w:val="21"/>
                <w:szCs w:val="21"/>
              </w:rPr>
              <w:t>4</w:t>
            </w:r>
          </w:p>
        </w:tc>
        <w:tc>
          <w:tcPr>
            <w:tcW w:w="612" w:type="dxa"/>
            <w:vAlign w:val="center"/>
          </w:tcPr>
          <w:p w14:paraId="14FC7C40" w14:textId="77777777" w:rsidR="005E2BEB" w:rsidRDefault="00000000">
            <w:pPr>
              <w:pStyle w:val="DG1"/>
              <w:spacing w:line="240" w:lineRule="auto"/>
              <w:jc w:val="center"/>
              <w:rPr>
                <w:rFonts w:ascii="黑体" w:eastAsia="宋体" w:hAnsi="黑体" w:hint="eastAsia"/>
                <w:bCs/>
                <w:sz w:val="21"/>
                <w:szCs w:val="21"/>
              </w:rPr>
            </w:pPr>
            <w:r>
              <w:rPr>
                <w:rFonts w:ascii="黑体" w:eastAsia="宋体" w:hAnsi="黑体"/>
                <w:bCs/>
                <w:sz w:val="21"/>
                <w:szCs w:val="21"/>
              </w:rPr>
              <w:t>5</w:t>
            </w:r>
          </w:p>
        </w:tc>
        <w:tc>
          <w:tcPr>
            <w:tcW w:w="612" w:type="dxa"/>
            <w:vAlign w:val="center"/>
          </w:tcPr>
          <w:p w14:paraId="3537688F" w14:textId="77777777" w:rsidR="005E2BEB" w:rsidRDefault="00000000">
            <w:pPr>
              <w:pStyle w:val="DG1"/>
              <w:spacing w:line="240" w:lineRule="auto"/>
              <w:jc w:val="center"/>
              <w:rPr>
                <w:rFonts w:ascii="黑体" w:eastAsia="宋体" w:hAnsi="黑体" w:hint="eastAsia"/>
                <w:bCs/>
                <w:sz w:val="21"/>
                <w:szCs w:val="21"/>
              </w:rPr>
            </w:pPr>
            <w:r>
              <w:rPr>
                <w:rFonts w:ascii="黑体" w:eastAsia="宋体" w:hAnsi="黑体"/>
                <w:bCs/>
                <w:sz w:val="21"/>
                <w:szCs w:val="21"/>
              </w:rPr>
              <w:t>6</w:t>
            </w:r>
          </w:p>
        </w:tc>
        <w:tc>
          <w:tcPr>
            <w:tcW w:w="706" w:type="dxa"/>
            <w:vMerge/>
            <w:tcBorders>
              <w:right w:val="single" w:sz="12" w:space="0" w:color="auto"/>
            </w:tcBorders>
          </w:tcPr>
          <w:p w14:paraId="29B31077" w14:textId="77777777" w:rsidR="005E2BEB" w:rsidRDefault="005E2BEB">
            <w:pPr>
              <w:pStyle w:val="DG1"/>
              <w:spacing w:line="240" w:lineRule="auto"/>
              <w:jc w:val="center"/>
              <w:rPr>
                <w:rFonts w:ascii="黑体" w:eastAsia="宋体" w:hAnsi="黑体" w:hint="eastAsia"/>
                <w:bCs/>
                <w:sz w:val="21"/>
                <w:szCs w:val="21"/>
              </w:rPr>
            </w:pPr>
          </w:p>
        </w:tc>
      </w:tr>
      <w:tr w:rsidR="005E2BEB" w14:paraId="2575610B" w14:textId="77777777">
        <w:trPr>
          <w:trHeight w:val="454"/>
        </w:trPr>
        <w:tc>
          <w:tcPr>
            <w:tcW w:w="836" w:type="dxa"/>
            <w:tcBorders>
              <w:left w:val="single" w:sz="12" w:space="0" w:color="auto"/>
            </w:tcBorders>
            <w:vAlign w:val="center"/>
          </w:tcPr>
          <w:p w14:paraId="6043CD7D" w14:textId="77777777" w:rsidR="005E2BEB" w:rsidRDefault="00000000">
            <w:pPr>
              <w:snapToGrid w:val="0"/>
              <w:jc w:val="center"/>
              <w:rPr>
                <w:rFonts w:ascii="Arial" w:hAnsi="Arial" w:cs="Arial"/>
                <w:bCs/>
                <w:sz w:val="21"/>
                <w:szCs w:val="21"/>
              </w:rPr>
            </w:pPr>
            <w:r>
              <w:rPr>
                <w:rFonts w:ascii="Arial" w:hAnsi="Arial" w:cs="Arial"/>
                <w:bCs/>
                <w:sz w:val="21"/>
                <w:szCs w:val="21"/>
              </w:rPr>
              <w:t>1</w:t>
            </w:r>
          </w:p>
        </w:tc>
        <w:tc>
          <w:tcPr>
            <w:tcW w:w="709" w:type="dxa"/>
            <w:vAlign w:val="center"/>
          </w:tcPr>
          <w:p w14:paraId="242F2C5F" w14:textId="77777777" w:rsidR="005E2BEB" w:rsidRDefault="00000000">
            <w:pPr>
              <w:pStyle w:val="DG0"/>
            </w:pPr>
            <w:r>
              <w:t>60%</w:t>
            </w:r>
          </w:p>
        </w:tc>
        <w:tc>
          <w:tcPr>
            <w:tcW w:w="2185" w:type="dxa"/>
            <w:tcBorders>
              <w:right w:val="double" w:sz="4" w:space="0" w:color="auto"/>
            </w:tcBorders>
            <w:vAlign w:val="center"/>
          </w:tcPr>
          <w:p w14:paraId="40C60AEF" w14:textId="77777777" w:rsidR="005E2BEB" w:rsidRDefault="00000000">
            <w:pPr>
              <w:pStyle w:val="DG0"/>
            </w:pPr>
            <w:r>
              <w:t>期末纸笔闭卷考试</w:t>
            </w:r>
          </w:p>
        </w:tc>
        <w:tc>
          <w:tcPr>
            <w:tcW w:w="780" w:type="dxa"/>
            <w:tcBorders>
              <w:left w:val="double" w:sz="4" w:space="0" w:color="auto"/>
            </w:tcBorders>
            <w:vAlign w:val="center"/>
          </w:tcPr>
          <w:p w14:paraId="089E452D" w14:textId="77777777" w:rsidR="005E2BEB" w:rsidRDefault="00000000">
            <w:pPr>
              <w:pStyle w:val="DG0"/>
            </w:pPr>
            <w:r>
              <w:t>20</w:t>
            </w:r>
          </w:p>
        </w:tc>
        <w:tc>
          <w:tcPr>
            <w:tcW w:w="612" w:type="dxa"/>
            <w:vAlign w:val="center"/>
          </w:tcPr>
          <w:p w14:paraId="3AD0745D" w14:textId="77777777" w:rsidR="005E2BEB" w:rsidRDefault="00000000">
            <w:pPr>
              <w:pStyle w:val="DG0"/>
            </w:pPr>
            <w:r>
              <w:t>20</w:t>
            </w:r>
          </w:p>
        </w:tc>
        <w:tc>
          <w:tcPr>
            <w:tcW w:w="612" w:type="dxa"/>
            <w:vAlign w:val="center"/>
          </w:tcPr>
          <w:p w14:paraId="6A0CE348" w14:textId="77777777" w:rsidR="005E2BEB" w:rsidRDefault="00000000">
            <w:pPr>
              <w:pStyle w:val="DG0"/>
            </w:pPr>
            <w:r>
              <w:t>20</w:t>
            </w:r>
          </w:p>
        </w:tc>
        <w:tc>
          <w:tcPr>
            <w:tcW w:w="612" w:type="dxa"/>
            <w:vAlign w:val="center"/>
          </w:tcPr>
          <w:p w14:paraId="0B7836A6" w14:textId="77777777" w:rsidR="005E2BEB" w:rsidRDefault="00000000">
            <w:pPr>
              <w:pStyle w:val="DG0"/>
            </w:pPr>
            <w:r>
              <w:t>20</w:t>
            </w:r>
          </w:p>
        </w:tc>
        <w:tc>
          <w:tcPr>
            <w:tcW w:w="612" w:type="dxa"/>
            <w:vAlign w:val="center"/>
          </w:tcPr>
          <w:p w14:paraId="1DD52A97" w14:textId="77777777" w:rsidR="005E2BEB" w:rsidRDefault="00000000">
            <w:pPr>
              <w:pStyle w:val="DG0"/>
            </w:pPr>
            <w:r>
              <w:t>10</w:t>
            </w:r>
          </w:p>
        </w:tc>
        <w:tc>
          <w:tcPr>
            <w:tcW w:w="612" w:type="dxa"/>
            <w:vAlign w:val="center"/>
          </w:tcPr>
          <w:p w14:paraId="15CFA3BF" w14:textId="77777777" w:rsidR="005E2BEB" w:rsidRDefault="00000000">
            <w:pPr>
              <w:pStyle w:val="DG0"/>
            </w:pPr>
            <w:r>
              <w:t>10</w:t>
            </w:r>
          </w:p>
        </w:tc>
        <w:tc>
          <w:tcPr>
            <w:tcW w:w="706" w:type="dxa"/>
            <w:tcBorders>
              <w:right w:val="single" w:sz="12" w:space="0" w:color="auto"/>
            </w:tcBorders>
            <w:vAlign w:val="center"/>
          </w:tcPr>
          <w:p w14:paraId="59C99566" w14:textId="77777777" w:rsidR="005E2BEB" w:rsidRDefault="00000000">
            <w:pPr>
              <w:pStyle w:val="DG0"/>
            </w:pPr>
            <w:r>
              <w:rPr>
                <w:rFonts w:hint="eastAsia"/>
              </w:rPr>
              <w:t>1</w:t>
            </w:r>
            <w:r>
              <w:t>00</w:t>
            </w:r>
          </w:p>
        </w:tc>
      </w:tr>
      <w:tr w:rsidR="005E2BEB" w14:paraId="6662D19A" w14:textId="77777777">
        <w:trPr>
          <w:trHeight w:val="454"/>
        </w:trPr>
        <w:tc>
          <w:tcPr>
            <w:tcW w:w="836" w:type="dxa"/>
            <w:tcBorders>
              <w:left w:val="single" w:sz="12" w:space="0" w:color="auto"/>
            </w:tcBorders>
            <w:vAlign w:val="center"/>
          </w:tcPr>
          <w:p w14:paraId="2318A78F" w14:textId="77777777" w:rsidR="005E2BEB" w:rsidRDefault="00000000">
            <w:pPr>
              <w:snapToGrid w:val="0"/>
              <w:jc w:val="center"/>
              <w:rPr>
                <w:rFonts w:ascii="Arial" w:hAnsi="Arial" w:cs="Arial"/>
                <w:bCs/>
                <w:sz w:val="21"/>
                <w:szCs w:val="21"/>
              </w:rPr>
            </w:pPr>
            <w:r>
              <w:rPr>
                <w:rFonts w:ascii="Arial" w:hAnsi="Arial" w:cs="Arial"/>
                <w:bCs/>
                <w:sz w:val="21"/>
                <w:szCs w:val="21"/>
              </w:rPr>
              <w:t>X1</w:t>
            </w:r>
          </w:p>
        </w:tc>
        <w:tc>
          <w:tcPr>
            <w:tcW w:w="709" w:type="dxa"/>
            <w:vAlign w:val="center"/>
          </w:tcPr>
          <w:p w14:paraId="03E0D426" w14:textId="77777777" w:rsidR="005E2BEB" w:rsidRDefault="00000000">
            <w:pPr>
              <w:pStyle w:val="DG0"/>
            </w:pPr>
            <w:r>
              <w:t>10%</w:t>
            </w:r>
          </w:p>
        </w:tc>
        <w:tc>
          <w:tcPr>
            <w:tcW w:w="2185" w:type="dxa"/>
            <w:tcBorders>
              <w:right w:val="double" w:sz="4" w:space="0" w:color="auto"/>
            </w:tcBorders>
            <w:vAlign w:val="center"/>
          </w:tcPr>
          <w:p w14:paraId="633755F2" w14:textId="77777777" w:rsidR="005E2BEB" w:rsidRDefault="00000000">
            <w:pPr>
              <w:pStyle w:val="DG0"/>
            </w:pPr>
            <w:r>
              <w:t>课堂表现</w:t>
            </w:r>
          </w:p>
        </w:tc>
        <w:tc>
          <w:tcPr>
            <w:tcW w:w="780" w:type="dxa"/>
            <w:tcBorders>
              <w:left w:val="double" w:sz="4" w:space="0" w:color="auto"/>
            </w:tcBorders>
            <w:vAlign w:val="center"/>
          </w:tcPr>
          <w:p w14:paraId="5CE92231" w14:textId="77777777" w:rsidR="005E2BEB" w:rsidRDefault="00000000">
            <w:pPr>
              <w:pStyle w:val="DG0"/>
            </w:pPr>
            <w:r>
              <w:t>10</w:t>
            </w:r>
          </w:p>
        </w:tc>
        <w:tc>
          <w:tcPr>
            <w:tcW w:w="612" w:type="dxa"/>
            <w:vAlign w:val="center"/>
          </w:tcPr>
          <w:p w14:paraId="76D1A69C" w14:textId="77777777" w:rsidR="005E2BEB" w:rsidRDefault="00000000">
            <w:pPr>
              <w:pStyle w:val="DG0"/>
            </w:pPr>
            <w:r>
              <w:t>10</w:t>
            </w:r>
          </w:p>
        </w:tc>
        <w:tc>
          <w:tcPr>
            <w:tcW w:w="612" w:type="dxa"/>
            <w:vAlign w:val="center"/>
          </w:tcPr>
          <w:p w14:paraId="63F1B5B1" w14:textId="77777777" w:rsidR="005E2BEB" w:rsidRDefault="00000000">
            <w:pPr>
              <w:pStyle w:val="DG0"/>
            </w:pPr>
            <w:r>
              <w:t>10</w:t>
            </w:r>
          </w:p>
        </w:tc>
        <w:tc>
          <w:tcPr>
            <w:tcW w:w="612" w:type="dxa"/>
            <w:vAlign w:val="center"/>
          </w:tcPr>
          <w:p w14:paraId="4AD42D6D" w14:textId="77777777" w:rsidR="005E2BEB" w:rsidRDefault="00000000">
            <w:pPr>
              <w:pStyle w:val="DG0"/>
            </w:pPr>
            <w:r>
              <w:t>10</w:t>
            </w:r>
          </w:p>
        </w:tc>
        <w:tc>
          <w:tcPr>
            <w:tcW w:w="612" w:type="dxa"/>
            <w:vAlign w:val="center"/>
          </w:tcPr>
          <w:p w14:paraId="48DF9E8A" w14:textId="77777777" w:rsidR="005E2BEB" w:rsidRDefault="00000000">
            <w:pPr>
              <w:pStyle w:val="DG0"/>
            </w:pPr>
            <w:r>
              <w:t>30</w:t>
            </w:r>
          </w:p>
        </w:tc>
        <w:tc>
          <w:tcPr>
            <w:tcW w:w="612" w:type="dxa"/>
            <w:vAlign w:val="center"/>
          </w:tcPr>
          <w:p w14:paraId="45D1FC35" w14:textId="77777777" w:rsidR="005E2BEB" w:rsidRDefault="00000000">
            <w:pPr>
              <w:pStyle w:val="DG0"/>
            </w:pPr>
            <w:r>
              <w:t>30</w:t>
            </w:r>
          </w:p>
        </w:tc>
        <w:tc>
          <w:tcPr>
            <w:tcW w:w="706" w:type="dxa"/>
            <w:tcBorders>
              <w:right w:val="single" w:sz="12" w:space="0" w:color="auto"/>
            </w:tcBorders>
            <w:vAlign w:val="center"/>
          </w:tcPr>
          <w:p w14:paraId="23C5628F" w14:textId="77777777" w:rsidR="005E2BEB" w:rsidRDefault="00000000">
            <w:pPr>
              <w:pStyle w:val="DG0"/>
            </w:pPr>
            <w:r>
              <w:rPr>
                <w:rFonts w:hint="eastAsia"/>
              </w:rPr>
              <w:t>1</w:t>
            </w:r>
            <w:r>
              <w:t>00</w:t>
            </w:r>
          </w:p>
        </w:tc>
      </w:tr>
      <w:tr w:rsidR="005E2BEB" w14:paraId="7B48001F" w14:textId="77777777">
        <w:trPr>
          <w:trHeight w:val="454"/>
        </w:trPr>
        <w:tc>
          <w:tcPr>
            <w:tcW w:w="836" w:type="dxa"/>
            <w:tcBorders>
              <w:left w:val="single" w:sz="12" w:space="0" w:color="auto"/>
              <w:bottom w:val="single" w:sz="4" w:space="0" w:color="auto"/>
            </w:tcBorders>
            <w:vAlign w:val="center"/>
          </w:tcPr>
          <w:p w14:paraId="780FEFFC" w14:textId="77777777" w:rsidR="005E2BEB" w:rsidRDefault="00000000">
            <w:pPr>
              <w:snapToGrid w:val="0"/>
              <w:jc w:val="center"/>
              <w:rPr>
                <w:rFonts w:ascii="Arial" w:hAnsi="Arial" w:cs="Arial"/>
                <w:bCs/>
                <w:sz w:val="21"/>
                <w:szCs w:val="21"/>
              </w:rPr>
            </w:pPr>
            <w:r>
              <w:rPr>
                <w:rFonts w:ascii="Arial" w:hAnsi="Arial" w:cs="Arial"/>
                <w:bCs/>
                <w:sz w:val="21"/>
                <w:szCs w:val="21"/>
              </w:rPr>
              <w:t>X2</w:t>
            </w:r>
          </w:p>
        </w:tc>
        <w:tc>
          <w:tcPr>
            <w:tcW w:w="709" w:type="dxa"/>
            <w:tcBorders>
              <w:bottom w:val="single" w:sz="4" w:space="0" w:color="auto"/>
            </w:tcBorders>
            <w:vAlign w:val="center"/>
          </w:tcPr>
          <w:p w14:paraId="16769E18" w14:textId="77777777" w:rsidR="005E2BEB" w:rsidRDefault="00000000">
            <w:pPr>
              <w:pStyle w:val="DG0"/>
            </w:pPr>
            <w:r>
              <w:t>10%</w:t>
            </w:r>
          </w:p>
        </w:tc>
        <w:tc>
          <w:tcPr>
            <w:tcW w:w="2185" w:type="dxa"/>
            <w:tcBorders>
              <w:bottom w:val="single" w:sz="4" w:space="0" w:color="auto"/>
              <w:right w:val="double" w:sz="4" w:space="0" w:color="auto"/>
            </w:tcBorders>
            <w:vAlign w:val="center"/>
          </w:tcPr>
          <w:p w14:paraId="5F9BC8D2" w14:textId="77777777" w:rsidR="005E2BEB" w:rsidRDefault="00000000">
            <w:pPr>
              <w:pStyle w:val="DG0"/>
            </w:pPr>
            <w:r>
              <w:t>病例小组讨论</w:t>
            </w:r>
          </w:p>
        </w:tc>
        <w:tc>
          <w:tcPr>
            <w:tcW w:w="780" w:type="dxa"/>
            <w:tcBorders>
              <w:left w:val="double" w:sz="4" w:space="0" w:color="auto"/>
              <w:bottom w:val="single" w:sz="4" w:space="0" w:color="auto"/>
            </w:tcBorders>
            <w:vAlign w:val="center"/>
          </w:tcPr>
          <w:p w14:paraId="767412C7" w14:textId="77777777" w:rsidR="005E2BEB" w:rsidRDefault="00000000">
            <w:pPr>
              <w:pStyle w:val="DG0"/>
            </w:pPr>
            <w:r>
              <w:t>10</w:t>
            </w:r>
          </w:p>
        </w:tc>
        <w:tc>
          <w:tcPr>
            <w:tcW w:w="612" w:type="dxa"/>
            <w:tcBorders>
              <w:bottom w:val="single" w:sz="4" w:space="0" w:color="auto"/>
            </w:tcBorders>
            <w:vAlign w:val="center"/>
          </w:tcPr>
          <w:p w14:paraId="5E014B1C" w14:textId="77777777" w:rsidR="005E2BEB" w:rsidRDefault="00000000">
            <w:pPr>
              <w:pStyle w:val="DG0"/>
            </w:pPr>
            <w:r>
              <w:t>10</w:t>
            </w:r>
          </w:p>
        </w:tc>
        <w:tc>
          <w:tcPr>
            <w:tcW w:w="612" w:type="dxa"/>
            <w:tcBorders>
              <w:bottom w:val="single" w:sz="4" w:space="0" w:color="auto"/>
            </w:tcBorders>
            <w:vAlign w:val="center"/>
          </w:tcPr>
          <w:p w14:paraId="72AB63E2" w14:textId="77777777" w:rsidR="005E2BEB" w:rsidRDefault="00000000">
            <w:pPr>
              <w:pStyle w:val="DG0"/>
            </w:pPr>
            <w:r>
              <w:t>20</w:t>
            </w:r>
          </w:p>
        </w:tc>
        <w:tc>
          <w:tcPr>
            <w:tcW w:w="612" w:type="dxa"/>
            <w:tcBorders>
              <w:bottom w:val="single" w:sz="4" w:space="0" w:color="auto"/>
            </w:tcBorders>
            <w:vAlign w:val="center"/>
          </w:tcPr>
          <w:p w14:paraId="3423D8D4" w14:textId="77777777" w:rsidR="005E2BEB" w:rsidRDefault="00000000">
            <w:pPr>
              <w:pStyle w:val="DG0"/>
            </w:pPr>
            <w:r>
              <w:t>20</w:t>
            </w:r>
          </w:p>
        </w:tc>
        <w:tc>
          <w:tcPr>
            <w:tcW w:w="612" w:type="dxa"/>
            <w:tcBorders>
              <w:bottom w:val="single" w:sz="4" w:space="0" w:color="auto"/>
            </w:tcBorders>
            <w:vAlign w:val="center"/>
          </w:tcPr>
          <w:p w14:paraId="5E41FD14" w14:textId="77777777" w:rsidR="005E2BEB" w:rsidRDefault="00000000">
            <w:pPr>
              <w:pStyle w:val="DG0"/>
            </w:pPr>
            <w:r>
              <w:t>20</w:t>
            </w:r>
          </w:p>
        </w:tc>
        <w:tc>
          <w:tcPr>
            <w:tcW w:w="612" w:type="dxa"/>
            <w:tcBorders>
              <w:bottom w:val="single" w:sz="4" w:space="0" w:color="auto"/>
            </w:tcBorders>
            <w:vAlign w:val="center"/>
          </w:tcPr>
          <w:p w14:paraId="2496CDB8" w14:textId="77777777" w:rsidR="005E2BEB" w:rsidRDefault="00000000">
            <w:pPr>
              <w:pStyle w:val="DG0"/>
            </w:pPr>
            <w:r>
              <w:t>20</w:t>
            </w:r>
          </w:p>
        </w:tc>
        <w:tc>
          <w:tcPr>
            <w:tcW w:w="706" w:type="dxa"/>
            <w:tcBorders>
              <w:bottom w:val="single" w:sz="4" w:space="0" w:color="auto"/>
              <w:right w:val="single" w:sz="12" w:space="0" w:color="auto"/>
            </w:tcBorders>
            <w:vAlign w:val="center"/>
          </w:tcPr>
          <w:p w14:paraId="485EE36F" w14:textId="77777777" w:rsidR="005E2BEB" w:rsidRDefault="00000000">
            <w:pPr>
              <w:pStyle w:val="DG0"/>
            </w:pPr>
            <w:r>
              <w:rPr>
                <w:rFonts w:hint="eastAsia"/>
              </w:rPr>
              <w:t>1</w:t>
            </w:r>
            <w:r>
              <w:t>00</w:t>
            </w:r>
          </w:p>
        </w:tc>
      </w:tr>
      <w:tr w:rsidR="005E2BEB" w14:paraId="4BCBE0AD" w14:textId="77777777">
        <w:trPr>
          <w:trHeight w:val="454"/>
        </w:trPr>
        <w:tc>
          <w:tcPr>
            <w:tcW w:w="836" w:type="dxa"/>
            <w:tcBorders>
              <w:left w:val="single" w:sz="12" w:space="0" w:color="auto"/>
              <w:bottom w:val="single" w:sz="12" w:space="0" w:color="auto"/>
            </w:tcBorders>
            <w:vAlign w:val="center"/>
          </w:tcPr>
          <w:p w14:paraId="1439AD8F" w14:textId="77777777" w:rsidR="005E2BEB" w:rsidRDefault="00000000">
            <w:pPr>
              <w:snapToGrid w:val="0"/>
              <w:jc w:val="center"/>
              <w:rPr>
                <w:rFonts w:ascii="Arial" w:hAnsi="Arial" w:cs="Arial"/>
                <w:bCs/>
                <w:sz w:val="21"/>
                <w:szCs w:val="21"/>
              </w:rPr>
            </w:pPr>
            <w:r>
              <w:rPr>
                <w:rFonts w:ascii="Arial" w:hAnsi="Arial" w:cs="Arial"/>
                <w:bCs/>
                <w:sz w:val="21"/>
                <w:szCs w:val="21"/>
              </w:rPr>
              <w:t>X3</w:t>
            </w:r>
          </w:p>
        </w:tc>
        <w:tc>
          <w:tcPr>
            <w:tcW w:w="709" w:type="dxa"/>
            <w:tcBorders>
              <w:bottom w:val="single" w:sz="12" w:space="0" w:color="auto"/>
            </w:tcBorders>
            <w:vAlign w:val="center"/>
          </w:tcPr>
          <w:p w14:paraId="03C40A04" w14:textId="77777777" w:rsidR="005E2BEB" w:rsidRDefault="00000000">
            <w:pPr>
              <w:pStyle w:val="DG0"/>
            </w:pPr>
            <w:r>
              <w:t>20%</w:t>
            </w:r>
          </w:p>
        </w:tc>
        <w:tc>
          <w:tcPr>
            <w:tcW w:w="2185" w:type="dxa"/>
            <w:tcBorders>
              <w:bottom w:val="single" w:sz="12" w:space="0" w:color="auto"/>
              <w:right w:val="double" w:sz="4" w:space="0" w:color="auto"/>
            </w:tcBorders>
            <w:vAlign w:val="center"/>
          </w:tcPr>
          <w:p w14:paraId="12C0DE5F" w14:textId="77777777" w:rsidR="005E2BEB" w:rsidRDefault="00000000">
            <w:pPr>
              <w:pStyle w:val="DG0"/>
            </w:pPr>
            <w:r>
              <w:t>案例分析报告</w:t>
            </w:r>
          </w:p>
        </w:tc>
        <w:tc>
          <w:tcPr>
            <w:tcW w:w="780" w:type="dxa"/>
            <w:tcBorders>
              <w:left w:val="double" w:sz="4" w:space="0" w:color="auto"/>
              <w:bottom w:val="single" w:sz="12" w:space="0" w:color="auto"/>
            </w:tcBorders>
            <w:vAlign w:val="center"/>
          </w:tcPr>
          <w:p w14:paraId="0C1FAEB8" w14:textId="77777777" w:rsidR="005E2BEB" w:rsidRDefault="00000000">
            <w:pPr>
              <w:pStyle w:val="DG0"/>
            </w:pPr>
            <w:r>
              <w:t>10</w:t>
            </w:r>
          </w:p>
        </w:tc>
        <w:tc>
          <w:tcPr>
            <w:tcW w:w="612" w:type="dxa"/>
            <w:tcBorders>
              <w:bottom w:val="single" w:sz="12" w:space="0" w:color="auto"/>
            </w:tcBorders>
            <w:vAlign w:val="center"/>
          </w:tcPr>
          <w:p w14:paraId="367E71E8" w14:textId="77777777" w:rsidR="005E2BEB" w:rsidRDefault="00000000">
            <w:pPr>
              <w:pStyle w:val="DG0"/>
            </w:pPr>
            <w:r>
              <w:t>10</w:t>
            </w:r>
          </w:p>
        </w:tc>
        <w:tc>
          <w:tcPr>
            <w:tcW w:w="612" w:type="dxa"/>
            <w:tcBorders>
              <w:bottom w:val="single" w:sz="12" w:space="0" w:color="auto"/>
            </w:tcBorders>
            <w:vAlign w:val="center"/>
          </w:tcPr>
          <w:p w14:paraId="2BE49970" w14:textId="77777777" w:rsidR="005E2BEB" w:rsidRDefault="00000000">
            <w:pPr>
              <w:pStyle w:val="DG0"/>
            </w:pPr>
            <w:r>
              <w:t>20</w:t>
            </w:r>
          </w:p>
        </w:tc>
        <w:tc>
          <w:tcPr>
            <w:tcW w:w="612" w:type="dxa"/>
            <w:tcBorders>
              <w:bottom w:val="single" w:sz="12" w:space="0" w:color="auto"/>
            </w:tcBorders>
            <w:vAlign w:val="center"/>
          </w:tcPr>
          <w:p w14:paraId="7BDF3473" w14:textId="77777777" w:rsidR="005E2BEB" w:rsidRDefault="00000000">
            <w:pPr>
              <w:pStyle w:val="DG0"/>
            </w:pPr>
            <w:r>
              <w:t>20</w:t>
            </w:r>
          </w:p>
        </w:tc>
        <w:tc>
          <w:tcPr>
            <w:tcW w:w="612" w:type="dxa"/>
            <w:tcBorders>
              <w:bottom w:val="single" w:sz="12" w:space="0" w:color="auto"/>
            </w:tcBorders>
            <w:vAlign w:val="center"/>
          </w:tcPr>
          <w:p w14:paraId="3CEC2D05" w14:textId="77777777" w:rsidR="005E2BEB" w:rsidRDefault="00000000">
            <w:pPr>
              <w:pStyle w:val="DG0"/>
            </w:pPr>
            <w:r>
              <w:t>20</w:t>
            </w:r>
          </w:p>
        </w:tc>
        <w:tc>
          <w:tcPr>
            <w:tcW w:w="612" w:type="dxa"/>
            <w:tcBorders>
              <w:bottom w:val="single" w:sz="12" w:space="0" w:color="auto"/>
            </w:tcBorders>
            <w:vAlign w:val="center"/>
          </w:tcPr>
          <w:p w14:paraId="4B87DB6D" w14:textId="77777777" w:rsidR="005E2BEB" w:rsidRDefault="00000000">
            <w:pPr>
              <w:pStyle w:val="DG0"/>
            </w:pPr>
            <w:r>
              <w:t>20</w:t>
            </w:r>
          </w:p>
        </w:tc>
        <w:tc>
          <w:tcPr>
            <w:tcW w:w="706" w:type="dxa"/>
            <w:tcBorders>
              <w:bottom w:val="single" w:sz="12" w:space="0" w:color="auto"/>
              <w:right w:val="single" w:sz="12" w:space="0" w:color="auto"/>
            </w:tcBorders>
            <w:vAlign w:val="center"/>
          </w:tcPr>
          <w:p w14:paraId="35F9D0CC" w14:textId="77777777" w:rsidR="005E2BEB" w:rsidRDefault="00000000">
            <w:pPr>
              <w:pStyle w:val="DG0"/>
            </w:pPr>
            <w:r>
              <w:rPr>
                <w:rFonts w:hint="eastAsia"/>
              </w:rPr>
              <w:t>1</w:t>
            </w:r>
            <w:r>
              <w:t>00</w:t>
            </w:r>
          </w:p>
        </w:tc>
      </w:tr>
    </w:tbl>
    <w:p w14:paraId="67771A06" w14:textId="77777777" w:rsidR="005E2BEB" w:rsidRDefault="00000000">
      <w:pPr>
        <w:pStyle w:val="DG2"/>
        <w:spacing w:beforeLines="100" w:before="326" w:after="163"/>
        <w:jc w:val="center"/>
        <w:rPr>
          <w:sz w:val="21"/>
          <w:szCs w:val="21"/>
        </w:rPr>
      </w:pPr>
      <w:r>
        <w:rPr>
          <w:rFonts w:hint="eastAsia"/>
          <w:sz w:val="21"/>
          <w:szCs w:val="21"/>
        </w:rPr>
        <w:t>评价标准细则（</w:t>
      </w:r>
      <w:r>
        <w:rPr>
          <w:rFonts w:hAnsi="宋体" w:hint="eastAsia"/>
          <w:sz w:val="21"/>
          <w:szCs w:val="21"/>
        </w:rPr>
        <w:t>选填</w:t>
      </w:r>
      <w:r>
        <w:rPr>
          <w:rFonts w:hint="eastAsia"/>
          <w:sz w:val="21"/>
          <w:szCs w:val="21"/>
        </w:rPr>
        <w:t>）</w:t>
      </w:r>
    </w:p>
    <w:tbl>
      <w:tblPr>
        <w:tblStyle w:val="a7"/>
        <w:tblW w:w="5000" w:type="pct"/>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613"/>
        <w:gridCol w:w="648"/>
        <w:gridCol w:w="1403"/>
        <w:gridCol w:w="1403"/>
        <w:gridCol w:w="1403"/>
        <w:gridCol w:w="1403"/>
        <w:gridCol w:w="1403"/>
      </w:tblGrid>
      <w:tr w:rsidR="005E2BEB" w14:paraId="367AE548" w14:textId="77777777">
        <w:trPr>
          <w:trHeight w:val="283"/>
        </w:trPr>
        <w:tc>
          <w:tcPr>
            <w:tcW w:w="613" w:type="dxa"/>
            <w:vMerge w:val="restart"/>
            <w:vAlign w:val="center"/>
          </w:tcPr>
          <w:p w14:paraId="5F2E3577" w14:textId="77777777" w:rsidR="005E2BEB" w:rsidRDefault="00000000">
            <w:pPr>
              <w:snapToGrid w:val="0"/>
              <w:jc w:val="center"/>
              <w:rPr>
                <w:rFonts w:ascii="黑体" w:hAnsi="黑体" w:hint="eastAsia"/>
                <w:bCs/>
                <w:sz w:val="21"/>
                <w:szCs w:val="21"/>
              </w:rPr>
            </w:pPr>
            <w:r>
              <w:rPr>
                <w:rFonts w:ascii="黑体" w:hAnsi="黑体" w:hint="eastAsia"/>
                <w:bCs/>
                <w:sz w:val="21"/>
                <w:szCs w:val="21"/>
              </w:rPr>
              <w:t>考核项目</w:t>
            </w:r>
          </w:p>
        </w:tc>
        <w:tc>
          <w:tcPr>
            <w:tcW w:w="648" w:type="dxa"/>
            <w:vMerge w:val="restart"/>
          </w:tcPr>
          <w:p w14:paraId="0AC5F58B" w14:textId="77777777" w:rsidR="005E2BEB" w:rsidRDefault="00000000">
            <w:pPr>
              <w:snapToGrid w:val="0"/>
              <w:jc w:val="center"/>
              <w:rPr>
                <w:rFonts w:ascii="黑体" w:hAnsi="黑体" w:hint="eastAsia"/>
                <w:bCs/>
                <w:sz w:val="21"/>
                <w:szCs w:val="21"/>
              </w:rPr>
            </w:pPr>
            <w:r>
              <w:rPr>
                <w:rFonts w:ascii="黑体" w:hAnsi="黑体" w:hint="eastAsia"/>
                <w:bCs/>
                <w:sz w:val="21"/>
                <w:szCs w:val="21"/>
              </w:rPr>
              <w:t>课</w:t>
            </w:r>
          </w:p>
          <w:p w14:paraId="67698AC5" w14:textId="77777777" w:rsidR="005E2BEB" w:rsidRDefault="00000000">
            <w:pPr>
              <w:snapToGrid w:val="0"/>
              <w:jc w:val="center"/>
              <w:rPr>
                <w:rFonts w:ascii="黑体" w:hAnsi="黑体" w:hint="eastAsia"/>
                <w:bCs/>
                <w:sz w:val="21"/>
                <w:szCs w:val="21"/>
              </w:rPr>
            </w:pPr>
            <w:r>
              <w:rPr>
                <w:rFonts w:ascii="黑体" w:hAnsi="黑体" w:hint="eastAsia"/>
                <w:bCs/>
                <w:sz w:val="21"/>
                <w:szCs w:val="21"/>
              </w:rPr>
              <w:t>程</w:t>
            </w:r>
          </w:p>
          <w:p w14:paraId="56FD8706" w14:textId="77777777" w:rsidR="005E2BEB" w:rsidRDefault="00000000">
            <w:pPr>
              <w:snapToGrid w:val="0"/>
              <w:jc w:val="center"/>
              <w:rPr>
                <w:rFonts w:ascii="黑体" w:hAnsi="黑体" w:hint="eastAsia"/>
                <w:bCs/>
                <w:sz w:val="21"/>
                <w:szCs w:val="21"/>
              </w:rPr>
            </w:pPr>
            <w:r>
              <w:rPr>
                <w:rFonts w:ascii="黑体" w:hAnsi="黑体" w:hint="eastAsia"/>
                <w:bCs/>
                <w:sz w:val="21"/>
                <w:szCs w:val="21"/>
              </w:rPr>
              <w:t>目</w:t>
            </w:r>
          </w:p>
          <w:p w14:paraId="5731DAC1" w14:textId="77777777" w:rsidR="005E2BEB" w:rsidRDefault="00000000">
            <w:pPr>
              <w:snapToGrid w:val="0"/>
              <w:jc w:val="center"/>
              <w:rPr>
                <w:rFonts w:ascii="黑体" w:hAnsi="黑体" w:hint="eastAsia"/>
                <w:bCs/>
                <w:sz w:val="21"/>
                <w:szCs w:val="21"/>
              </w:rPr>
            </w:pPr>
            <w:r>
              <w:rPr>
                <w:rFonts w:ascii="黑体" w:hAnsi="黑体" w:hint="eastAsia"/>
                <w:bCs/>
                <w:sz w:val="21"/>
                <w:szCs w:val="21"/>
              </w:rPr>
              <w:t>标</w:t>
            </w:r>
          </w:p>
        </w:tc>
        <w:tc>
          <w:tcPr>
            <w:tcW w:w="1403" w:type="dxa"/>
            <w:vMerge w:val="restart"/>
            <w:vAlign w:val="center"/>
          </w:tcPr>
          <w:p w14:paraId="2EA1F555" w14:textId="77777777" w:rsidR="005E2BEB" w:rsidRDefault="00000000">
            <w:pPr>
              <w:snapToGrid w:val="0"/>
              <w:jc w:val="center"/>
              <w:rPr>
                <w:rFonts w:ascii="黑体" w:hAnsi="黑体" w:hint="eastAsia"/>
                <w:bCs/>
                <w:sz w:val="21"/>
                <w:szCs w:val="21"/>
              </w:rPr>
            </w:pPr>
            <w:r>
              <w:rPr>
                <w:rFonts w:ascii="黑体" w:hAnsi="黑体" w:hint="eastAsia"/>
                <w:bCs/>
                <w:sz w:val="21"/>
                <w:szCs w:val="21"/>
              </w:rPr>
              <w:t>考核要求</w:t>
            </w:r>
          </w:p>
        </w:tc>
        <w:tc>
          <w:tcPr>
            <w:tcW w:w="5612" w:type="dxa"/>
            <w:gridSpan w:val="4"/>
            <w:vAlign w:val="center"/>
          </w:tcPr>
          <w:p w14:paraId="164D81D7" w14:textId="77777777" w:rsidR="005E2BEB" w:rsidRDefault="00000000">
            <w:pPr>
              <w:pStyle w:val="DG1"/>
              <w:spacing w:line="240" w:lineRule="auto"/>
              <w:jc w:val="center"/>
              <w:rPr>
                <w:rFonts w:ascii="黑体" w:eastAsia="宋体" w:hAnsi="黑体" w:hint="eastAsia"/>
                <w:bCs/>
                <w:sz w:val="21"/>
                <w:szCs w:val="21"/>
              </w:rPr>
            </w:pPr>
            <w:r>
              <w:rPr>
                <w:rFonts w:ascii="黑体" w:eastAsia="宋体" w:hAnsi="黑体" w:hint="eastAsia"/>
                <w:bCs/>
                <w:sz w:val="21"/>
                <w:szCs w:val="21"/>
              </w:rPr>
              <w:t>评价标准</w:t>
            </w:r>
          </w:p>
        </w:tc>
      </w:tr>
      <w:tr w:rsidR="005E2BEB" w14:paraId="57AB4682" w14:textId="77777777">
        <w:trPr>
          <w:trHeight w:val="283"/>
        </w:trPr>
        <w:tc>
          <w:tcPr>
            <w:tcW w:w="613" w:type="dxa"/>
            <w:vMerge/>
          </w:tcPr>
          <w:p w14:paraId="23BABC45" w14:textId="77777777" w:rsidR="005E2BEB" w:rsidRDefault="005E2BEB">
            <w:pPr>
              <w:snapToGrid w:val="0"/>
              <w:jc w:val="center"/>
              <w:rPr>
                <w:rFonts w:ascii="黑体" w:hAnsi="黑体" w:hint="eastAsia"/>
                <w:bCs/>
                <w:sz w:val="21"/>
                <w:szCs w:val="21"/>
              </w:rPr>
            </w:pPr>
          </w:p>
        </w:tc>
        <w:tc>
          <w:tcPr>
            <w:tcW w:w="648" w:type="dxa"/>
            <w:vMerge/>
          </w:tcPr>
          <w:p w14:paraId="4DD576FC" w14:textId="77777777" w:rsidR="005E2BEB" w:rsidRDefault="005E2BEB">
            <w:pPr>
              <w:pStyle w:val="DG1"/>
              <w:rPr>
                <w:rFonts w:ascii="黑体" w:eastAsia="宋体" w:hAnsi="黑体" w:hint="eastAsia"/>
                <w:bCs/>
                <w:sz w:val="21"/>
                <w:szCs w:val="21"/>
              </w:rPr>
            </w:pPr>
          </w:p>
        </w:tc>
        <w:tc>
          <w:tcPr>
            <w:tcW w:w="1403" w:type="dxa"/>
            <w:vMerge/>
          </w:tcPr>
          <w:p w14:paraId="11428C2C" w14:textId="77777777" w:rsidR="005E2BEB" w:rsidRDefault="005E2BEB">
            <w:pPr>
              <w:pStyle w:val="DG1"/>
              <w:rPr>
                <w:rFonts w:ascii="黑体" w:eastAsia="宋体" w:hAnsi="黑体" w:hint="eastAsia"/>
                <w:bCs/>
                <w:sz w:val="21"/>
                <w:szCs w:val="21"/>
              </w:rPr>
            </w:pPr>
          </w:p>
        </w:tc>
        <w:tc>
          <w:tcPr>
            <w:tcW w:w="1403" w:type="dxa"/>
            <w:vAlign w:val="center"/>
          </w:tcPr>
          <w:p w14:paraId="410839AB" w14:textId="77777777" w:rsidR="005E2BEB" w:rsidRDefault="00000000">
            <w:pPr>
              <w:snapToGrid w:val="0"/>
              <w:jc w:val="center"/>
              <w:rPr>
                <w:rFonts w:ascii="Arial" w:hAnsi="Arial" w:cs="Arial"/>
                <w:bCs/>
                <w:sz w:val="21"/>
                <w:szCs w:val="21"/>
              </w:rPr>
            </w:pPr>
            <w:r>
              <w:rPr>
                <w:rFonts w:ascii="Arial" w:hAnsi="Arial" w:cs="Arial" w:hint="eastAsia"/>
                <w:bCs/>
                <w:sz w:val="21"/>
                <w:szCs w:val="21"/>
              </w:rPr>
              <w:t>优</w:t>
            </w:r>
          </w:p>
          <w:p w14:paraId="73992C1C" w14:textId="77777777" w:rsidR="005E2BEB" w:rsidRDefault="00000000">
            <w:pPr>
              <w:snapToGrid w:val="0"/>
              <w:jc w:val="center"/>
              <w:rPr>
                <w:rFonts w:ascii="Arial" w:hAnsi="Arial" w:cs="Arial"/>
                <w:bCs/>
                <w:sz w:val="21"/>
                <w:szCs w:val="21"/>
              </w:rPr>
            </w:pPr>
            <w:r>
              <w:rPr>
                <w:rFonts w:ascii="Arial" w:hAnsi="Arial" w:cs="Arial"/>
                <w:bCs/>
                <w:sz w:val="21"/>
                <w:szCs w:val="21"/>
              </w:rPr>
              <w:t>100-90</w:t>
            </w:r>
          </w:p>
        </w:tc>
        <w:tc>
          <w:tcPr>
            <w:tcW w:w="1403" w:type="dxa"/>
            <w:vAlign w:val="center"/>
          </w:tcPr>
          <w:p w14:paraId="563E29F4" w14:textId="77777777" w:rsidR="005E2BEB" w:rsidRDefault="00000000">
            <w:pPr>
              <w:snapToGrid w:val="0"/>
              <w:jc w:val="center"/>
              <w:rPr>
                <w:rFonts w:ascii="Arial" w:hAnsi="Arial" w:cs="Arial"/>
                <w:bCs/>
                <w:sz w:val="21"/>
                <w:szCs w:val="21"/>
              </w:rPr>
            </w:pPr>
            <w:r>
              <w:rPr>
                <w:rFonts w:ascii="Arial" w:hAnsi="Arial" w:cs="Arial" w:hint="eastAsia"/>
                <w:bCs/>
                <w:sz w:val="21"/>
                <w:szCs w:val="21"/>
              </w:rPr>
              <w:t>良</w:t>
            </w:r>
          </w:p>
          <w:p w14:paraId="29DC522E" w14:textId="77777777" w:rsidR="005E2BEB" w:rsidRDefault="00000000">
            <w:pPr>
              <w:snapToGrid w:val="0"/>
              <w:jc w:val="center"/>
              <w:rPr>
                <w:rFonts w:ascii="Arial" w:hAnsi="Arial" w:cs="Arial"/>
                <w:bCs/>
                <w:sz w:val="21"/>
                <w:szCs w:val="21"/>
              </w:rPr>
            </w:pPr>
            <w:r>
              <w:rPr>
                <w:rFonts w:ascii="Arial" w:hAnsi="Arial" w:cs="Arial"/>
                <w:bCs/>
                <w:sz w:val="21"/>
                <w:szCs w:val="21"/>
              </w:rPr>
              <w:t>89-75</w:t>
            </w:r>
          </w:p>
        </w:tc>
        <w:tc>
          <w:tcPr>
            <w:tcW w:w="1403" w:type="dxa"/>
            <w:vAlign w:val="center"/>
          </w:tcPr>
          <w:p w14:paraId="04496EB4" w14:textId="77777777" w:rsidR="005E2BEB" w:rsidRDefault="00000000">
            <w:pPr>
              <w:snapToGrid w:val="0"/>
              <w:jc w:val="center"/>
              <w:rPr>
                <w:rFonts w:ascii="Arial" w:hAnsi="Arial" w:cs="Arial"/>
                <w:bCs/>
                <w:sz w:val="21"/>
                <w:szCs w:val="21"/>
              </w:rPr>
            </w:pPr>
            <w:r>
              <w:rPr>
                <w:rFonts w:ascii="Arial" w:hAnsi="Arial" w:cs="Arial" w:hint="eastAsia"/>
                <w:bCs/>
                <w:sz w:val="21"/>
                <w:szCs w:val="21"/>
              </w:rPr>
              <w:t>中</w:t>
            </w:r>
          </w:p>
          <w:p w14:paraId="1028A784" w14:textId="77777777" w:rsidR="005E2BEB" w:rsidRDefault="00000000">
            <w:pPr>
              <w:snapToGrid w:val="0"/>
              <w:jc w:val="center"/>
              <w:rPr>
                <w:rFonts w:ascii="Arial" w:hAnsi="Arial" w:cs="Arial"/>
                <w:bCs/>
                <w:sz w:val="21"/>
                <w:szCs w:val="21"/>
              </w:rPr>
            </w:pPr>
            <w:r>
              <w:rPr>
                <w:rFonts w:ascii="Arial" w:hAnsi="Arial" w:cs="Arial"/>
                <w:bCs/>
                <w:sz w:val="21"/>
                <w:szCs w:val="21"/>
              </w:rPr>
              <w:t>74-60</w:t>
            </w:r>
          </w:p>
        </w:tc>
        <w:tc>
          <w:tcPr>
            <w:tcW w:w="1403" w:type="dxa"/>
            <w:vAlign w:val="center"/>
          </w:tcPr>
          <w:p w14:paraId="02AF284E" w14:textId="77777777" w:rsidR="005E2BEB" w:rsidRDefault="00000000">
            <w:pPr>
              <w:snapToGrid w:val="0"/>
              <w:jc w:val="center"/>
              <w:rPr>
                <w:rFonts w:ascii="Arial" w:hAnsi="Arial" w:cs="Arial"/>
                <w:bCs/>
                <w:sz w:val="21"/>
                <w:szCs w:val="21"/>
              </w:rPr>
            </w:pPr>
            <w:r>
              <w:rPr>
                <w:rFonts w:ascii="Arial" w:hAnsi="Arial" w:cs="Arial" w:hint="eastAsia"/>
                <w:bCs/>
                <w:sz w:val="21"/>
                <w:szCs w:val="21"/>
              </w:rPr>
              <w:t>不及格</w:t>
            </w:r>
          </w:p>
          <w:p w14:paraId="14A9F867" w14:textId="77777777" w:rsidR="005E2BEB" w:rsidRDefault="00000000">
            <w:pPr>
              <w:snapToGrid w:val="0"/>
              <w:jc w:val="center"/>
              <w:rPr>
                <w:rFonts w:ascii="Arial" w:hAnsi="Arial" w:cs="Arial"/>
                <w:bCs/>
                <w:sz w:val="21"/>
                <w:szCs w:val="21"/>
              </w:rPr>
            </w:pPr>
            <w:r>
              <w:rPr>
                <w:rFonts w:ascii="Arial" w:hAnsi="Arial" w:cs="Arial"/>
                <w:bCs/>
                <w:sz w:val="21"/>
                <w:szCs w:val="21"/>
              </w:rPr>
              <w:t>59-0</w:t>
            </w:r>
          </w:p>
        </w:tc>
      </w:tr>
      <w:tr w:rsidR="005E2BEB" w14:paraId="03148881" w14:textId="77777777">
        <w:trPr>
          <w:trHeight w:val="454"/>
        </w:trPr>
        <w:tc>
          <w:tcPr>
            <w:tcW w:w="613" w:type="dxa"/>
            <w:vAlign w:val="center"/>
          </w:tcPr>
          <w:p w14:paraId="60BCD7D2" w14:textId="77777777" w:rsidR="005E2BEB" w:rsidRDefault="00000000">
            <w:pPr>
              <w:snapToGrid w:val="0"/>
              <w:jc w:val="center"/>
              <w:rPr>
                <w:rFonts w:ascii="Arial" w:hAnsi="Arial" w:cs="Arial"/>
                <w:bCs/>
                <w:sz w:val="21"/>
                <w:szCs w:val="21"/>
              </w:rPr>
            </w:pPr>
            <w:r>
              <w:rPr>
                <w:rFonts w:ascii="Arial" w:hAnsi="Arial" w:cs="Arial"/>
                <w:bCs/>
                <w:sz w:val="21"/>
                <w:szCs w:val="21"/>
              </w:rPr>
              <w:t>1</w:t>
            </w:r>
          </w:p>
        </w:tc>
        <w:tc>
          <w:tcPr>
            <w:tcW w:w="648" w:type="dxa"/>
            <w:vAlign w:val="center"/>
          </w:tcPr>
          <w:p w14:paraId="47B07106" w14:textId="77777777" w:rsidR="005E2BEB" w:rsidRDefault="005E2BEB">
            <w:pPr>
              <w:snapToGrid w:val="0"/>
              <w:jc w:val="center"/>
              <w:rPr>
                <w:rFonts w:ascii="Arial" w:hAnsi="Arial" w:cs="Arial"/>
                <w:bCs/>
                <w:sz w:val="21"/>
                <w:szCs w:val="21"/>
              </w:rPr>
            </w:pPr>
          </w:p>
        </w:tc>
        <w:tc>
          <w:tcPr>
            <w:tcW w:w="1403" w:type="dxa"/>
          </w:tcPr>
          <w:p w14:paraId="56ECD5EF" w14:textId="77777777" w:rsidR="005E2BEB" w:rsidRDefault="005E2B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1"/>
                <w:szCs w:val="21"/>
              </w:rPr>
            </w:pPr>
          </w:p>
        </w:tc>
        <w:tc>
          <w:tcPr>
            <w:tcW w:w="1403" w:type="dxa"/>
          </w:tcPr>
          <w:p w14:paraId="56D81B19" w14:textId="77777777" w:rsidR="005E2BEB" w:rsidRDefault="005E2BEB">
            <w:pPr>
              <w:pStyle w:val="DG0"/>
              <w:jc w:val="both"/>
            </w:pPr>
          </w:p>
        </w:tc>
        <w:tc>
          <w:tcPr>
            <w:tcW w:w="1403" w:type="dxa"/>
          </w:tcPr>
          <w:p w14:paraId="3B946FCA" w14:textId="77777777" w:rsidR="005E2BEB" w:rsidRDefault="005E2BEB">
            <w:pPr>
              <w:pStyle w:val="DG0"/>
              <w:jc w:val="both"/>
            </w:pPr>
          </w:p>
        </w:tc>
        <w:tc>
          <w:tcPr>
            <w:tcW w:w="1403" w:type="dxa"/>
          </w:tcPr>
          <w:p w14:paraId="48916CD4" w14:textId="77777777" w:rsidR="005E2BEB" w:rsidRDefault="005E2BEB">
            <w:pPr>
              <w:pStyle w:val="DG0"/>
              <w:jc w:val="both"/>
            </w:pPr>
          </w:p>
        </w:tc>
        <w:tc>
          <w:tcPr>
            <w:tcW w:w="1403" w:type="dxa"/>
          </w:tcPr>
          <w:p w14:paraId="0E08CFB2" w14:textId="77777777" w:rsidR="005E2BEB" w:rsidRDefault="005E2BEB">
            <w:pPr>
              <w:pStyle w:val="aa"/>
              <w:widowControl/>
              <w:shd w:val="clear" w:color="auto" w:fill="FFFFFF"/>
              <w:rPr>
                <w:rFonts w:hint="eastAsia"/>
                <w:sz w:val="21"/>
                <w:szCs w:val="21"/>
              </w:rPr>
            </w:pPr>
          </w:p>
        </w:tc>
      </w:tr>
      <w:tr w:rsidR="005E2BEB" w14:paraId="0CC0730E" w14:textId="77777777">
        <w:trPr>
          <w:trHeight w:val="454"/>
        </w:trPr>
        <w:tc>
          <w:tcPr>
            <w:tcW w:w="613" w:type="dxa"/>
            <w:vAlign w:val="center"/>
          </w:tcPr>
          <w:p w14:paraId="45C5701D" w14:textId="77777777" w:rsidR="005E2BEB" w:rsidRDefault="00000000">
            <w:pPr>
              <w:snapToGrid w:val="0"/>
              <w:jc w:val="center"/>
              <w:rPr>
                <w:rFonts w:ascii="Arial" w:hAnsi="Arial" w:cs="Arial"/>
                <w:bCs/>
                <w:sz w:val="21"/>
                <w:szCs w:val="21"/>
              </w:rPr>
            </w:pPr>
            <w:r>
              <w:rPr>
                <w:rFonts w:ascii="Arial" w:hAnsi="Arial" w:cs="Arial"/>
                <w:bCs/>
                <w:sz w:val="21"/>
                <w:szCs w:val="21"/>
              </w:rPr>
              <w:t>X1</w:t>
            </w:r>
          </w:p>
        </w:tc>
        <w:tc>
          <w:tcPr>
            <w:tcW w:w="648" w:type="dxa"/>
            <w:vAlign w:val="center"/>
          </w:tcPr>
          <w:p w14:paraId="426AEBAB" w14:textId="77777777" w:rsidR="005E2BEB" w:rsidRDefault="005E2BEB">
            <w:pPr>
              <w:snapToGrid w:val="0"/>
              <w:jc w:val="center"/>
              <w:rPr>
                <w:rFonts w:ascii="Arial" w:hAnsi="Arial" w:cs="Arial"/>
                <w:bCs/>
                <w:sz w:val="21"/>
                <w:szCs w:val="21"/>
              </w:rPr>
            </w:pPr>
          </w:p>
        </w:tc>
        <w:tc>
          <w:tcPr>
            <w:tcW w:w="1403" w:type="dxa"/>
            <w:vAlign w:val="center"/>
          </w:tcPr>
          <w:p w14:paraId="1ADFD584" w14:textId="77777777" w:rsidR="005E2BEB" w:rsidRDefault="005E2B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1"/>
                <w:szCs w:val="21"/>
              </w:rPr>
            </w:pPr>
          </w:p>
        </w:tc>
        <w:tc>
          <w:tcPr>
            <w:tcW w:w="1403" w:type="dxa"/>
            <w:vAlign w:val="center"/>
          </w:tcPr>
          <w:p w14:paraId="180EECFE" w14:textId="77777777" w:rsidR="005E2BEB" w:rsidRDefault="005E2B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1"/>
                <w:szCs w:val="21"/>
              </w:rPr>
            </w:pPr>
          </w:p>
        </w:tc>
        <w:tc>
          <w:tcPr>
            <w:tcW w:w="1403" w:type="dxa"/>
            <w:vAlign w:val="center"/>
          </w:tcPr>
          <w:p w14:paraId="0FA67D0E" w14:textId="77777777" w:rsidR="005E2BEB" w:rsidRDefault="005E2B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1"/>
                <w:szCs w:val="21"/>
              </w:rPr>
            </w:pPr>
          </w:p>
        </w:tc>
        <w:tc>
          <w:tcPr>
            <w:tcW w:w="1403" w:type="dxa"/>
            <w:vAlign w:val="center"/>
          </w:tcPr>
          <w:p w14:paraId="01183F15" w14:textId="77777777" w:rsidR="005E2BEB" w:rsidRDefault="005E2B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1"/>
                <w:szCs w:val="21"/>
              </w:rPr>
            </w:pPr>
          </w:p>
        </w:tc>
        <w:tc>
          <w:tcPr>
            <w:tcW w:w="1403" w:type="dxa"/>
            <w:vAlign w:val="center"/>
          </w:tcPr>
          <w:p w14:paraId="1A38B690" w14:textId="77777777" w:rsidR="005E2BEB" w:rsidRDefault="005E2B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1"/>
                <w:szCs w:val="21"/>
              </w:rPr>
            </w:pPr>
          </w:p>
        </w:tc>
      </w:tr>
      <w:tr w:rsidR="005E2BEB" w14:paraId="181528ED" w14:textId="77777777">
        <w:trPr>
          <w:trHeight w:val="454"/>
        </w:trPr>
        <w:tc>
          <w:tcPr>
            <w:tcW w:w="613" w:type="dxa"/>
            <w:vAlign w:val="center"/>
          </w:tcPr>
          <w:p w14:paraId="4E0A9CAA" w14:textId="77777777" w:rsidR="005E2BEB" w:rsidRDefault="00000000">
            <w:pPr>
              <w:snapToGrid w:val="0"/>
              <w:jc w:val="center"/>
              <w:rPr>
                <w:rFonts w:ascii="Arial" w:hAnsi="Arial" w:cs="Arial"/>
                <w:bCs/>
                <w:sz w:val="21"/>
                <w:szCs w:val="21"/>
              </w:rPr>
            </w:pPr>
            <w:r>
              <w:rPr>
                <w:rFonts w:ascii="Arial" w:hAnsi="Arial" w:cs="Arial"/>
                <w:bCs/>
                <w:sz w:val="21"/>
                <w:szCs w:val="21"/>
              </w:rPr>
              <w:t>X2</w:t>
            </w:r>
          </w:p>
        </w:tc>
        <w:tc>
          <w:tcPr>
            <w:tcW w:w="648" w:type="dxa"/>
            <w:vAlign w:val="center"/>
          </w:tcPr>
          <w:p w14:paraId="08290D46" w14:textId="77777777" w:rsidR="005E2BEB" w:rsidRDefault="005E2BEB">
            <w:pPr>
              <w:snapToGrid w:val="0"/>
              <w:jc w:val="center"/>
              <w:rPr>
                <w:rFonts w:ascii="Arial" w:hAnsi="Arial" w:cs="Arial"/>
                <w:bCs/>
                <w:sz w:val="21"/>
                <w:szCs w:val="21"/>
              </w:rPr>
            </w:pPr>
          </w:p>
        </w:tc>
        <w:tc>
          <w:tcPr>
            <w:tcW w:w="1403" w:type="dxa"/>
            <w:vAlign w:val="center"/>
          </w:tcPr>
          <w:p w14:paraId="29EEFA9E" w14:textId="77777777" w:rsidR="005E2BEB" w:rsidRDefault="005E2B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1"/>
                <w:szCs w:val="21"/>
              </w:rPr>
            </w:pPr>
          </w:p>
        </w:tc>
        <w:tc>
          <w:tcPr>
            <w:tcW w:w="1403" w:type="dxa"/>
            <w:vAlign w:val="center"/>
          </w:tcPr>
          <w:p w14:paraId="50113E1D" w14:textId="77777777" w:rsidR="005E2BEB" w:rsidRDefault="005E2B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1"/>
                <w:szCs w:val="21"/>
              </w:rPr>
            </w:pPr>
          </w:p>
        </w:tc>
        <w:tc>
          <w:tcPr>
            <w:tcW w:w="1403" w:type="dxa"/>
            <w:vAlign w:val="center"/>
          </w:tcPr>
          <w:p w14:paraId="4088B9A6" w14:textId="77777777" w:rsidR="005E2BEB" w:rsidRDefault="005E2B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1"/>
                <w:szCs w:val="21"/>
              </w:rPr>
            </w:pPr>
          </w:p>
        </w:tc>
        <w:tc>
          <w:tcPr>
            <w:tcW w:w="1403" w:type="dxa"/>
            <w:vAlign w:val="center"/>
          </w:tcPr>
          <w:p w14:paraId="5846EA59" w14:textId="77777777" w:rsidR="005E2BEB" w:rsidRDefault="005E2B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1"/>
                <w:szCs w:val="21"/>
              </w:rPr>
            </w:pPr>
          </w:p>
        </w:tc>
        <w:tc>
          <w:tcPr>
            <w:tcW w:w="1403" w:type="dxa"/>
            <w:vAlign w:val="center"/>
          </w:tcPr>
          <w:p w14:paraId="33993864" w14:textId="77777777" w:rsidR="005E2BEB" w:rsidRDefault="005E2B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1"/>
                <w:szCs w:val="21"/>
              </w:rPr>
            </w:pPr>
          </w:p>
        </w:tc>
      </w:tr>
      <w:tr w:rsidR="005E2BEB" w14:paraId="53438286" w14:textId="77777777">
        <w:trPr>
          <w:trHeight w:val="454"/>
        </w:trPr>
        <w:tc>
          <w:tcPr>
            <w:tcW w:w="613" w:type="dxa"/>
            <w:vAlign w:val="center"/>
          </w:tcPr>
          <w:p w14:paraId="7ECFC258" w14:textId="77777777" w:rsidR="005E2BEB" w:rsidRDefault="00000000">
            <w:pPr>
              <w:snapToGrid w:val="0"/>
              <w:jc w:val="center"/>
              <w:rPr>
                <w:rFonts w:ascii="Arial" w:hAnsi="Arial" w:cs="Arial"/>
                <w:bCs/>
                <w:sz w:val="21"/>
                <w:szCs w:val="21"/>
              </w:rPr>
            </w:pPr>
            <w:r>
              <w:rPr>
                <w:rFonts w:ascii="Arial" w:hAnsi="Arial" w:cs="Arial"/>
                <w:bCs/>
                <w:sz w:val="21"/>
                <w:szCs w:val="21"/>
              </w:rPr>
              <w:t>X3</w:t>
            </w:r>
          </w:p>
        </w:tc>
        <w:tc>
          <w:tcPr>
            <w:tcW w:w="648" w:type="dxa"/>
            <w:vAlign w:val="center"/>
          </w:tcPr>
          <w:p w14:paraId="035F974B" w14:textId="77777777" w:rsidR="005E2BEB" w:rsidRDefault="005E2BEB">
            <w:pPr>
              <w:snapToGrid w:val="0"/>
              <w:jc w:val="center"/>
              <w:rPr>
                <w:rFonts w:ascii="Arial" w:hAnsi="Arial" w:cs="Arial"/>
                <w:bCs/>
                <w:sz w:val="21"/>
                <w:szCs w:val="21"/>
              </w:rPr>
            </w:pPr>
          </w:p>
        </w:tc>
        <w:tc>
          <w:tcPr>
            <w:tcW w:w="1403" w:type="dxa"/>
            <w:vAlign w:val="center"/>
          </w:tcPr>
          <w:p w14:paraId="053BCC53" w14:textId="77777777" w:rsidR="005E2BEB" w:rsidRDefault="005E2B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1"/>
                <w:szCs w:val="21"/>
              </w:rPr>
            </w:pPr>
          </w:p>
        </w:tc>
        <w:tc>
          <w:tcPr>
            <w:tcW w:w="1403" w:type="dxa"/>
            <w:vAlign w:val="center"/>
          </w:tcPr>
          <w:p w14:paraId="621A48D8" w14:textId="77777777" w:rsidR="005E2BEB" w:rsidRDefault="005E2B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1"/>
                <w:szCs w:val="21"/>
              </w:rPr>
            </w:pPr>
          </w:p>
        </w:tc>
        <w:tc>
          <w:tcPr>
            <w:tcW w:w="1403" w:type="dxa"/>
            <w:vAlign w:val="center"/>
          </w:tcPr>
          <w:p w14:paraId="25696541" w14:textId="77777777" w:rsidR="005E2BEB" w:rsidRDefault="005E2B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1"/>
                <w:szCs w:val="21"/>
              </w:rPr>
            </w:pPr>
          </w:p>
        </w:tc>
        <w:tc>
          <w:tcPr>
            <w:tcW w:w="1403" w:type="dxa"/>
            <w:vAlign w:val="center"/>
          </w:tcPr>
          <w:p w14:paraId="575E3FD6" w14:textId="77777777" w:rsidR="005E2BEB" w:rsidRDefault="005E2B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1"/>
                <w:szCs w:val="21"/>
              </w:rPr>
            </w:pPr>
          </w:p>
        </w:tc>
        <w:tc>
          <w:tcPr>
            <w:tcW w:w="1403" w:type="dxa"/>
            <w:vAlign w:val="center"/>
          </w:tcPr>
          <w:p w14:paraId="55C3CAAF" w14:textId="77777777" w:rsidR="005E2BEB" w:rsidRDefault="005E2B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1"/>
                <w:szCs w:val="21"/>
              </w:rPr>
            </w:pPr>
          </w:p>
        </w:tc>
      </w:tr>
      <w:tr w:rsidR="005E2BEB" w14:paraId="05E422B6" w14:textId="77777777">
        <w:trPr>
          <w:trHeight w:val="454"/>
        </w:trPr>
        <w:tc>
          <w:tcPr>
            <w:tcW w:w="613" w:type="dxa"/>
            <w:vAlign w:val="center"/>
          </w:tcPr>
          <w:p w14:paraId="5FF33E8C" w14:textId="77777777" w:rsidR="005E2BEB" w:rsidRDefault="00000000">
            <w:pPr>
              <w:snapToGrid w:val="0"/>
              <w:jc w:val="center"/>
              <w:rPr>
                <w:rFonts w:ascii="Arial" w:hAnsi="Arial" w:cs="Arial"/>
                <w:bCs/>
                <w:sz w:val="21"/>
                <w:szCs w:val="21"/>
              </w:rPr>
            </w:pPr>
            <w:r>
              <w:rPr>
                <w:rFonts w:ascii="Arial" w:hAnsi="Arial" w:cs="Arial"/>
                <w:bCs/>
                <w:sz w:val="21"/>
                <w:szCs w:val="21"/>
              </w:rPr>
              <w:t>X4</w:t>
            </w:r>
          </w:p>
        </w:tc>
        <w:tc>
          <w:tcPr>
            <w:tcW w:w="648" w:type="dxa"/>
            <w:vAlign w:val="center"/>
          </w:tcPr>
          <w:p w14:paraId="11B361F8" w14:textId="77777777" w:rsidR="005E2BEB" w:rsidRDefault="005E2BEB">
            <w:pPr>
              <w:snapToGrid w:val="0"/>
              <w:jc w:val="center"/>
              <w:rPr>
                <w:rFonts w:ascii="Arial" w:hAnsi="Arial" w:cs="Arial"/>
                <w:bCs/>
                <w:sz w:val="21"/>
                <w:szCs w:val="21"/>
              </w:rPr>
            </w:pPr>
          </w:p>
        </w:tc>
        <w:tc>
          <w:tcPr>
            <w:tcW w:w="1403" w:type="dxa"/>
            <w:vAlign w:val="center"/>
          </w:tcPr>
          <w:p w14:paraId="29C22A28" w14:textId="77777777" w:rsidR="005E2BEB" w:rsidRDefault="005E2B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1"/>
                <w:szCs w:val="21"/>
              </w:rPr>
            </w:pPr>
          </w:p>
        </w:tc>
        <w:tc>
          <w:tcPr>
            <w:tcW w:w="1403" w:type="dxa"/>
            <w:vAlign w:val="center"/>
          </w:tcPr>
          <w:p w14:paraId="18D809D0" w14:textId="77777777" w:rsidR="005E2BEB" w:rsidRDefault="005E2B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1"/>
                <w:szCs w:val="21"/>
              </w:rPr>
            </w:pPr>
          </w:p>
        </w:tc>
        <w:tc>
          <w:tcPr>
            <w:tcW w:w="1403" w:type="dxa"/>
            <w:vAlign w:val="center"/>
          </w:tcPr>
          <w:p w14:paraId="32FD3CC4" w14:textId="77777777" w:rsidR="005E2BEB" w:rsidRDefault="005E2B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1"/>
                <w:szCs w:val="21"/>
              </w:rPr>
            </w:pPr>
          </w:p>
        </w:tc>
        <w:tc>
          <w:tcPr>
            <w:tcW w:w="1403" w:type="dxa"/>
            <w:vAlign w:val="center"/>
          </w:tcPr>
          <w:p w14:paraId="3810FAA1" w14:textId="77777777" w:rsidR="005E2BEB" w:rsidRDefault="005E2B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1"/>
                <w:szCs w:val="21"/>
              </w:rPr>
            </w:pPr>
          </w:p>
        </w:tc>
        <w:tc>
          <w:tcPr>
            <w:tcW w:w="1403" w:type="dxa"/>
            <w:vAlign w:val="center"/>
          </w:tcPr>
          <w:p w14:paraId="7E6BBAA4" w14:textId="77777777" w:rsidR="005E2BEB" w:rsidRDefault="005E2B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1"/>
                <w:szCs w:val="21"/>
              </w:rPr>
            </w:pPr>
          </w:p>
        </w:tc>
      </w:tr>
      <w:tr w:rsidR="005E2BEB" w14:paraId="2C2DD36B" w14:textId="77777777">
        <w:trPr>
          <w:trHeight w:val="454"/>
        </w:trPr>
        <w:tc>
          <w:tcPr>
            <w:tcW w:w="613" w:type="dxa"/>
            <w:vAlign w:val="center"/>
          </w:tcPr>
          <w:p w14:paraId="1C1460C8" w14:textId="77777777" w:rsidR="005E2BEB" w:rsidRDefault="00000000">
            <w:pPr>
              <w:snapToGrid w:val="0"/>
              <w:jc w:val="center"/>
              <w:rPr>
                <w:rFonts w:ascii="Arial" w:hAnsi="Arial" w:cs="Arial"/>
                <w:bCs/>
                <w:sz w:val="21"/>
                <w:szCs w:val="21"/>
              </w:rPr>
            </w:pPr>
            <w:r>
              <w:rPr>
                <w:rFonts w:ascii="Arial" w:hAnsi="Arial" w:cs="Arial"/>
                <w:bCs/>
                <w:sz w:val="21"/>
                <w:szCs w:val="21"/>
              </w:rPr>
              <w:t>X5</w:t>
            </w:r>
          </w:p>
        </w:tc>
        <w:tc>
          <w:tcPr>
            <w:tcW w:w="648" w:type="dxa"/>
            <w:vAlign w:val="center"/>
          </w:tcPr>
          <w:p w14:paraId="54D1A921" w14:textId="77777777" w:rsidR="005E2BEB" w:rsidRDefault="005E2BEB">
            <w:pPr>
              <w:snapToGrid w:val="0"/>
              <w:jc w:val="center"/>
              <w:rPr>
                <w:rFonts w:ascii="Arial" w:hAnsi="Arial" w:cs="Arial"/>
                <w:bCs/>
                <w:sz w:val="21"/>
                <w:szCs w:val="21"/>
              </w:rPr>
            </w:pPr>
          </w:p>
        </w:tc>
        <w:tc>
          <w:tcPr>
            <w:tcW w:w="1403" w:type="dxa"/>
            <w:vAlign w:val="center"/>
          </w:tcPr>
          <w:p w14:paraId="0A5233FA" w14:textId="77777777" w:rsidR="005E2BEB" w:rsidRDefault="005E2B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1"/>
                <w:szCs w:val="21"/>
              </w:rPr>
            </w:pPr>
          </w:p>
        </w:tc>
        <w:tc>
          <w:tcPr>
            <w:tcW w:w="1403" w:type="dxa"/>
            <w:vAlign w:val="center"/>
          </w:tcPr>
          <w:p w14:paraId="0EA0C142" w14:textId="77777777" w:rsidR="005E2BEB" w:rsidRDefault="005E2B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1"/>
                <w:szCs w:val="21"/>
              </w:rPr>
            </w:pPr>
          </w:p>
        </w:tc>
        <w:tc>
          <w:tcPr>
            <w:tcW w:w="1403" w:type="dxa"/>
            <w:vAlign w:val="center"/>
          </w:tcPr>
          <w:p w14:paraId="4822C6BC" w14:textId="77777777" w:rsidR="005E2BEB" w:rsidRDefault="005E2B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1"/>
                <w:szCs w:val="21"/>
              </w:rPr>
            </w:pPr>
          </w:p>
        </w:tc>
        <w:tc>
          <w:tcPr>
            <w:tcW w:w="1403" w:type="dxa"/>
            <w:vAlign w:val="center"/>
          </w:tcPr>
          <w:p w14:paraId="792EF841" w14:textId="77777777" w:rsidR="005E2BEB" w:rsidRDefault="005E2B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1"/>
                <w:szCs w:val="21"/>
              </w:rPr>
            </w:pPr>
          </w:p>
        </w:tc>
        <w:tc>
          <w:tcPr>
            <w:tcW w:w="1403" w:type="dxa"/>
            <w:vAlign w:val="center"/>
          </w:tcPr>
          <w:p w14:paraId="19F6CD47" w14:textId="77777777" w:rsidR="005E2BEB" w:rsidRDefault="005E2BE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color w:val="000000"/>
                <w:sz w:val="21"/>
                <w:szCs w:val="21"/>
              </w:rPr>
            </w:pPr>
          </w:p>
        </w:tc>
      </w:tr>
    </w:tbl>
    <w:p w14:paraId="7514734E" w14:textId="77777777" w:rsidR="005E2BEB" w:rsidRDefault="00000000">
      <w:pPr>
        <w:pStyle w:val="DG1"/>
        <w:spacing w:beforeLines="100" w:before="326" w:line="360" w:lineRule="auto"/>
        <w:rPr>
          <w:rFonts w:ascii="黑体" w:eastAsia="宋体" w:hAnsi="宋体" w:hint="eastAsia"/>
          <w:b/>
          <w:bCs/>
          <w:sz w:val="21"/>
          <w:szCs w:val="21"/>
        </w:rPr>
      </w:pPr>
      <w:r>
        <w:rPr>
          <w:rFonts w:ascii="黑体" w:hAnsi="宋体"/>
          <w:b/>
          <w:bCs/>
          <w:sz w:val="21"/>
          <w:szCs w:val="21"/>
        </w:rPr>
        <w:t>七</w:t>
      </w:r>
      <w:r>
        <w:rPr>
          <w:rFonts w:ascii="黑体" w:hAnsi="宋体" w:hint="eastAsia"/>
          <w:b/>
          <w:bCs/>
          <w:sz w:val="21"/>
          <w:szCs w:val="21"/>
        </w:rPr>
        <w:t>、</w:t>
      </w:r>
      <w:r>
        <w:rPr>
          <w:rFonts w:ascii="黑体" w:eastAsia="宋体" w:hAnsi="宋体" w:hint="eastAsia"/>
          <w:b/>
          <w:bCs/>
          <w:sz w:val="21"/>
          <w:szCs w:val="21"/>
        </w:rPr>
        <w:t>其他需要说明的问题</w:t>
      </w:r>
      <w:r>
        <w:rPr>
          <w:rFonts w:ascii="黑体" w:eastAsia="宋体" w:hAnsi="宋体" w:hint="eastAsia"/>
          <w:b/>
          <w:bCs/>
          <w:sz w:val="21"/>
          <w:szCs w:val="21"/>
        </w:rPr>
        <w:t xml:space="preserve"> </w:t>
      </w:r>
    </w:p>
    <w:tbl>
      <w:tblPr>
        <w:tblStyle w:val="a7"/>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8276"/>
      </w:tblGrid>
      <w:tr w:rsidR="005E2BEB" w14:paraId="4BABD4FF" w14:textId="77777777">
        <w:tc>
          <w:tcPr>
            <w:tcW w:w="8296" w:type="dxa"/>
          </w:tcPr>
          <w:p w14:paraId="2C986375" w14:textId="77777777" w:rsidR="005E2BEB" w:rsidRDefault="005E2BEB">
            <w:pPr>
              <w:pStyle w:val="DG0"/>
              <w:jc w:val="left"/>
              <w:rPr>
                <w:rFonts w:ascii="仿宋" w:hAnsi="仿宋" w:cs="仿宋" w:hint="eastAsia"/>
              </w:rPr>
            </w:pPr>
          </w:p>
          <w:p w14:paraId="6D2C5D89" w14:textId="77777777" w:rsidR="005E2BEB" w:rsidRDefault="005E2BEB">
            <w:pPr>
              <w:pStyle w:val="DG0"/>
              <w:jc w:val="left"/>
              <w:rPr>
                <w:rFonts w:ascii="宋体" w:hAnsi="宋体" w:hint="eastAsia"/>
                <w:bCs/>
              </w:rPr>
            </w:pPr>
          </w:p>
          <w:p w14:paraId="5A0D4F66" w14:textId="77777777" w:rsidR="005E2BEB" w:rsidRDefault="005E2BEB">
            <w:pPr>
              <w:pStyle w:val="DG0"/>
              <w:jc w:val="left"/>
              <w:rPr>
                <w:rFonts w:ascii="黑体"/>
              </w:rPr>
            </w:pPr>
          </w:p>
        </w:tc>
      </w:tr>
    </w:tbl>
    <w:p w14:paraId="1A17056B" w14:textId="77777777" w:rsidR="005E2BEB" w:rsidRDefault="005E2BEB">
      <w:pPr>
        <w:pStyle w:val="DG1"/>
        <w:rPr>
          <w:rFonts w:ascii="黑体" w:eastAsia="宋体" w:hAnsi="宋体" w:hint="eastAsia"/>
          <w:sz w:val="21"/>
          <w:szCs w:val="21"/>
        </w:rPr>
      </w:pPr>
    </w:p>
    <w:sectPr w:rsidR="005E2BEB">
      <w:headerReference w:type="default" r:id="rId11"/>
      <w:pgSz w:w="11906" w:h="16838"/>
      <w:pgMar w:top="1440" w:right="1800" w:bottom="1440" w:left="1800" w:header="397" w:footer="992"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317C48" w14:textId="77777777" w:rsidR="00402A7B" w:rsidRDefault="00402A7B">
      <w:pPr>
        <w:rPr>
          <w:rFonts w:hint="eastAsia"/>
        </w:rPr>
      </w:pPr>
      <w:r>
        <w:separator/>
      </w:r>
    </w:p>
  </w:endnote>
  <w:endnote w:type="continuationSeparator" w:id="0">
    <w:p w14:paraId="7C261792" w14:textId="77777777" w:rsidR="00402A7B" w:rsidRDefault="00402A7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Times New Roman"/>
    <w:charset w:val="00"/>
    <w:family w:val="roman"/>
    <w:pitch w:val="variable"/>
    <w:sig w:usb0="20007A87" w:usb1="80000000" w:usb2="00000008" w:usb3="00000000" w:csb0="000001FF" w:csb1="00000000"/>
  </w:font>
  <w:font w:name="仿宋">
    <w:altName w:val="仿宋"/>
    <w:panose1 w:val="02010609060101010101"/>
    <w:charset w:val="86"/>
    <w:family w:val="modern"/>
    <w:pitch w:val="fixed"/>
    <w:sig w:usb0="800002BF" w:usb1="38CF7CFA" w:usb2="00000016" w:usb3="00000000" w:csb0="00040001" w:csb1="00000000"/>
  </w:font>
  <w:font w:name="Helvetica">
    <w:panose1 w:val="020B0604020202020204"/>
    <w:charset w:val="00"/>
    <w:family w:val="auto"/>
    <w:pitch w:val="variable"/>
    <w:sig w:usb0="00000003" w:usb1="00000000" w:usb2="00000000" w:usb3="00000000" w:csb0="00000093" w:csb1="00000000"/>
  </w:font>
  <w:font w:name="方正小标宋简体">
    <w:altName w:val="微软雅黑"/>
    <w:charset w:val="86"/>
    <w:family w:val="script"/>
    <w:pitch w:val="variable"/>
    <w:sig w:usb0="00000001" w:usb1="080E0000" w:usb2="00000010" w:usb3="00000000" w:csb0="00040001" w:csb1="00000000"/>
  </w:font>
  <w:font w:name="Cambria">
    <w:altName w:val="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AB7188" w14:textId="77777777" w:rsidR="00402A7B" w:rsidRDefault="00402A7B">
      <w:pPr>
        <w:rPr>
          <w:rFonts w:hint="eastAsia"/>
        </w:rPr>
      </w:pPr>
      <w:r>
        <w:separator/>
      </w:r>
    </w:p>
  </w:footnote>
  <w:footnote w:type="continuationSeparator" w:id="0">
    <w:p w14:paraId="43402D84" w14:textId="77777777" w:rsidR="00402A7B" w:rsidRDefault="00402A7B">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4E3631" w14:textId="77777777" w:rsidR="005E2BEB" w:rsidRDefault="00000000">
    <w:pPr>
      <w:jc w:val="right"/>
      <w:rPr>
        <w:rFonts w:ascii="方正小标宋简体" w:eastAsia="方正小标宋简体" w:hAnsi="方正小标宋简体" w:hint="eastAsia"/>
      </w:rPr>
    </w:pPr>
    <w:r>
      <w:rPr>
        <w:rFonts w:ascii="方正小标宋简体" w:eastAsia="方正小标宋简体" w:hAnsi="方正小标宋简体"/>
        <w:noProof/>
        <w:color w:val="FF0000"/>
      </w:rPr>
      <mc:AlternateContent>
        <mc:Choice Requires="wps">
          <w:drawing>
            <wp:anchor distT="0" distB="0" distL="0" distR="0" simplePos="0" relativeHeight="2" behindDoc="0" locked="0" layoutInCell="1" allowOverlap="1" wp14:anchorId="6A81C493" wp14:editId="0F5F2282">
              <wp:simplePos x="0" y="0"/>
              <wp:positionH relativeFrom="page">
                <wp:posOffset>635635</wp:posOffset>
              </wp:positionH>
              <wp:positionV relativeFrom="page">
                <wp:posOffset>186055</wp:posOffset>
              </wp:positionV>
              <wp:extent cx="2635249" cy="280670"/>
              <wp:effectExtent l="0" t="0" r="0" b="0"/>
              <wp:wrapNone/>
              <wp:docPr id="4097"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35249" cy="280670"/>
                      </a:xfrm>
                      <a:prstGeom prst="rect">
                        <a:avLst/>
                      </a:prstGeom>
                      <a:solidFill>
                        <a:srgbClr val="FFFFFF"/>
                      </a:solidFill>
                      <a:ln>
                        <a:noFill/>
                      </a:ln>
                    </wps:spPr>
                    <wps:txbx>
                      <w:txbxContent>
                        <w:p w14:paraId="4FBB864E" w14:textId="77777777" w:rsidR="005E2BEB" w:rsidRDefault="00000000">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wps:txbx>
                    <wps:bodyPr vert="horz" wrap="square" lIns="91440" tIns="45720" rIns="91440" bIns="45720" anchor="t">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A81C493" id="文本框 1" o:spid="_x0000_s1026" style="position:absolute;left:0;text-align:left;margin-left:50.05pt;margin-top:14.65pt;width:207.5pt;height:22.1pt;z-index: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" stroked="f">
              <v:textbox>
                <w:txbxContent>
                  <w:p w14:paraId="4FBB864E" w14:textId="77777777" w:rsidR="005E2BEB" w:rsidRDefault="00000000">
                    <w:pPr>
                      <w:rPr>
                        <w:rFonts w:ascii="Times New Roman" w:hAnsi="Times New Roman"/>
                      </w:rPr>
                    </w:pPr>
                    <w:r>
                      <w:rPr>
                        <w:rFonts w:ascii="Times New Roman" w:hAnsi="Times New Roman"/>
                      </w:rPr>
                      <w:t>SJQU-QR-JW-055</w:t>
                    </w:r>
                    <w:r>
                      <w:rPr>
                        <w:rFonts w:ascii="Times New Roman" w:hAnsi="Times New Roman"/>
                      </w:rPr>
                      <w:t>（</w:t>
                    </w:r>
                    <w:r>
                      <w:rPr>
                        <w:rFonts w:ascii="Times New Roman" w:hAnsi="Times New Roman"/>
                      </w:rPr>
                      <w:t>A0</w:t>
                    </w:r>
                    <w:r>
                      <w:rPr>
                        <w:rFonts w:ascii="Times New Roman" w:hAnsi="Times New Roman"/>
                      </w:rPr>
                      <w:t>）</w:t>
                    </w:r>
                  </w:p>
                </w:txbxContent>
              </v:textbox>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1A"/>
    <w:multiLevelType w:val="hybridMultilevel"/>
    <w:tmpl w:val="E9B3BE91"/>
    <w:lvl w:ilvl="0" w:tplc="0409000F">
      <w:start w:val="5"/>
      <w:numFmt w:val="chineseCounting"/>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21689130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20"/>
  <w:drawingGridVerticalSpacing w:val="16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BEB"/>
    <w:rsid w:val="000519F8"/>
    <w:rsid w:val="00402A7B"/>
    <w:rsid w:val="005E2BEB"/>
    <w:rsid w:val="00A812E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D469D8"/>
  <w15:docId w15:val="{82A40FE1-13FA-4D02-8015-99965C450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宋体"/>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hAnsi="宋体"/>
      <w:sz w:val="24"/>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pPr>
      <w:tabs>
        <w:tab w:val="center" w:pos="4153"/>
        <w:tab w:val="right" w:pos="8306"/>
      </w:tabs>
      <w:snapToGrid w:val="0"/>
    </w:pPr>
    <w:rPr>
      <w:rFonts w:ascii="Calibri" w:hAnsi="Calibri"/>
      <w:sz w:val="18"/>
      <w:szCs w:val="18"/>
    </w:rPr>
  </w:style>
  <w:style w:type="paragraph" w:styleId="a5">
    <w:name w:val="header"/>
    <w:basedOn w:val="a"/>
    <w:link w:val="a6"/>
    <w:uiPriority w:val="99"/>
    <w:qFormat/>
    <w:pPr>
      <w:pBdr>
        <w:bottom w:val="single" w:sz="6" w:space="1" w:color="auto"/>
      </w:pBdr>
      <w:tabs>
        <w:tab w:val="center" w:pos="4153"/>
        <w:tab w:val="right" w:pos="8306"/>
      </w:tabs>
      <w:snapToGrid w:val="0"/>
      <w:jc w:val="center"/>
    </w:pPr>
    <w:rPr>
      <w:rFonts w:ascii="Calibri" w:hAnsi="Calibri"/>
      <w:sz w:val="18"/>
      <w:szCs w:val="18"/>
    </w:rPr>
  </w:style>
  <w:style w:type="table" w:styleId="a7">
    <w:name w:val="Table Grid"/>
    <w:basedOn w:val="a1"/>
    <w:qFormat/>
    <w:pPr>
      <w:widowControl w:val="0"/>
      <w:jc w:val="both"/>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paragraph" w:customStyle="1" w:styleId="DG">
    <w:name w:val="表格标题DG"/>
    <w:basedOn w:val="a"/>
    <w:qFormat/>
    <w:pPr>
      <w:snapToGrid w:val="0"/>
      <w:jc w:val="center"/>
    </w:pPr>
    <w:rPr>
      <w:rFonts w:ascii="Arial" w:eastAsia="黑体" w:hAnsi="Arial"/>
      <w:bCs/>
      <w:color w:val="000000"/>
      <w:sz w:val="21"/>
      <w:szCs w:val="20"/>
    </w:rPr>
  </w:style>
  <w:style w:type="paragraph" w:customStyle="1" w:styleId="DG0">
    <w:name w:val="表格正文DG"/>
    <w:basedOn w:val="a"/>
    <w:qFormat/>
    <w:pPr>
      <w:jc w:val="center"/>
    </w:pPr>
    <w:rPr>
      <w:rFonts w:ascii="Times New Roman" w:hAnsi="Times New Roman"/>
      <w:color w:val="000000"/>
      <w:sz w:val="21"/>
      <w:szCs w:val="21"/>
    </w:rPr>
  </w:style>
  <w:style w:type="paragraph" w:styleId="a8">
    <w:name w:val="List Paragraph"/>
    <w:basedOn w:val="a"/>
    <w:uiPriority w:val="99"/>
    <w:pPr>
      <w:ind w:firstLineChars="200" w:firstLine="420"/>
    </w:pPr>
  </w:style>
  <w:style w:type="character" w:styleId="a9">
    <w:name w:val="Strong"/>
    <w:basedOn w:val="a0"/>
    <w:uiPriority w:val="22"/>
    <w:qFormat/>
    <w:rPr>
      <w:b/>
      <w:bCs/>
    </w:rPr>
  </w:style>
  <w:style w:type="paragraph" w:styleId="aa">
    <w:name w:val="Normal (Web)"/>
    <w:basedOn w:val="a"/>
    <w:uiPriority w:val="99"/>
    <w:pPr>
      <w:spacing w:before="100" w:beforeAutospacing="1" w:after="100" w:afterAutospacing="1"/>
    </w:pPr>
  </w:style>
  <w:style w:type="paragraph" w:customStyle="1" w:styleId="DG1">
    <w:name w:val="一级标题DG"/>
    <w:basedOn w:val="a"/>
    <w:qFormat/>
    <w:pPr>
      <w:spacing w:line="480" w:lineRule="auto"/>
      <w:outlineLvl w:val="0"/>
    </w:pPr>
    <w:rPr>
      <w:rFonts w:ascii="Arial" w:eastAsia="黑体" w:hAnsi="Arial"/>
      <w:sz w:val="28"/>
    </w:rPr>
  </w:style>
  <w:style w:type="paragraph" w:customStyle="1" w:styleId="DG2">
    <w:name w:val="二级标题DG"/>
    <w:basedOn w:val="aa"/>
    <w:qFormat/>
    <w:pPr>
      <w:spacing w:beforeLines="25" w:before="25" w:beforeAutospacing="0" w:afterLines="50" w:after="50" w:afterAutospacing="0" w:line="440" w:lineRule="exact"/>
      <w:outlineLvl w:val="1"/>
    </w:pPr>
    <w:rPr>
      <w:rFonts w:ascii="Times New Roman" w:hAnsi="Times New Roman"/>
      <w:b/>
    </w:rPr>
  </w:style>
  <w:style w:type="paragraph" w:customStyle="1" w:styleId="DG3">
    <w:name w:val="正文DG"/>
    <w:basedOn w:val="a"/>
    <w:qFormat/>
    <w:pPr>
      <w:snapToGrid w:val="0"/>
      <w:spacing w:line="440" w:lineRule="exact"/>
      <w:ind w:firstLineChars="200" w:firstLine="480"/>
    </w:pPr>
    <w:rPr>
      <w:rFonts w:ascii="Times New Roman" w:hAnsi="Times New Roman" w:cs="Times New Roman"/>
      <w:color w:val="000000"/>
    </w:rPr>
  </w:style>
  <w:style w:type="character" w:customStyle="1" w:styleId="10">
    <w:name w:val="标题 1 字符"/>
    <w:basedOn w:val="a0"/>
    <w:link w:val="1"/>
    <w:uiPriority w:val="9"/>
    <w:rPr>
      <w:rFonts w:ascii="Calibri" w:eastAsia="宋体" w:hAnsi="Calibri" w:cs="Times New Roman"/>
      <w:b/>
      <w:bCs/>
      <w:kern w:val="44"/>
      <w:sz w:val="44"/>
      <w:szCs w:val="44"/>
    </w:rPr>
  </w:style>
  <w:style w:type="paragraph" w:styleId="ab">
    <w:name w:val="annotation text"/>
    <w:basedOn w:val="a"/>
    <w:link w:val="ac"/>
    <w:uiPriority w:val="99"/>
    <w:qFormat/>
    <w:pPr>
      <w:widowControl w:val="0"/>
    </w:pPr>
    <w:rPr>
      <w:rFonts w:ascii="Times New Roman" w:hAnsi="Times New Roman" w:cs="Times New Roman"/>
      <w:kern w:val="2"/>
      <w:sz w:val="21"/>
    </w:rPr>
  </w:style>
  <w:style w:type="character" w:customStyle="1" w:styleId="ac">
    <w:name w:val="批注文字 字符"/>
    <w:basedOn w:val="a0"/>
    <w:link w:val="ab"/>
    <w:uiPriority w:val="99"/>
    <w:rPr>
      <w:rFonts w:ascii="Times New Roman" w:eastAsia="宋体" w:hAnsi="Times New Roman" w:cs="Times New Roman"/>
      <w:kern w:val="2"/>
      <w:sz w:val="21"/>
      <w:szCs w:val="24"/>
    </w:rPr>
  </w:style>
  <w:style w:type="character" w:customStyle="1" w:styleId="editor-text-node">
    <w:name w:val="editor-text-node"/>
    <w:basedOn w:val="a0"/>
  </w:style>
  <w:style w:type="character" w:styleId="ad">
    <w:name w:val="Placeholder Text"/>
    <w:basedOn w:val="a0"/>
    <w:uiPriority w:val="99"/>
    <w:rPr>
      <w:color w:val="808080"/>
    </w:rPr>
  </w:style>
  <w:style w:type="paragraph" w:customStyle="1" w:styleId="-1">
    <w:name w:val="&quot;正文-1标&quot;"/>
    <w:basedOn w:val="1"/>
    <w:qFormat/>
    <w:pPr>
      <w:widowControl w:val="0"/>
      <w:shd w:val="clear" w:color="FFFFFF" w:fill="auto"/>
      <w:jc w:val="center"/>
    </w:pPr>
    <w:rPr>
      <w:rFonts w:ascii="Times New Roman" w:eastAsia="楷体_GB2312" w:hAnsi="Times New Roman" w:cs="Times New Roman"/>
      <w:color w:val="FFFFFF"/>
      <w:spacing w:val="15"/>
      <w:sz w:val="32"/>
    </w:rPr>
  </w:style>
  <w:style w:type="paragraph" w:customStyle="1" w:styleId="-10">
    <w:name w:val="&quot;正文-1标&quot;"/>
    <w:basedOn w:val="1"/>
    <w:qFormat/>
    <w:pPr>
      <w:widowControl w:val="0"/>
      <w:shd w:val="clear" w:color="FFFFFF" w:fill="auto"/>
      <w:jc w:val="center"/>
    </w:pPr>
    <w:rPr>
      <w:rFonts w:ascii="Times New Roman" w:eastAsia="楷体_GB2312" w:hAnsi="Times New Roman" w:cs="Times New Roman"/>
      <w:color w:val="FFFFFF"/>
      <w:spacing w:val="15"/>
      <w:sz w:val="32"/>
    </w:rPr>
  </w:style>
  <w:style w:type="paragraph" w:customStyle="1" w:styleId="-11">
    <w:name w:val="&quot;正文-1标&quot;"/>
    <w:basedOn w:val="1"/>
    <w:qFormat/>
    <w:pPr>
      <w:widowControl w:val="0"/>
      <w:shd w:val="clear" w:color="FFFFFF" w:fill="auto"/>
      <w:jc w:val="center"/>
    </w:pPr>
    <w:rPr>
      <w:rFonts w:ascii="Times New Roman" w:eastAsia="楷体_GB2312" w:hAnsi="Times New Roman" w:cs="Times New Roman"/>
      <w:color w:val="FFFFFF"/>
      <w:spacing w:val="15"/>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FAC9532-FBF0-B244-81AA-2A685C215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2027</Words>
  <Characters>11556</Characters>
  <Application>Microsoft Office Word</Application>
  <DocSecurity>0</DocSecurity>
  <Lines>96</Lines>
  <Paragraphs>27</Paragraphs>
  <ScaleCrop>false</ScaleCrop>
  <Company/>
  <LinksUpToDate>false</LinksUpToDate>
  <CharactersWithSpaces>13556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中平 李</cp:lastModifiedBy>
  <cp:revision>16</cp:revision>
  <cp:lastPrinted>2023-11-21T00:52:00Z</cp:lastPrinted>
  <dcterms:created xsi:type="dcterms:W3CDTF">2023-11-21T02:39:00Z</dcterms:created>
  <dcterms:modified xsi:type="dcterms:W3CDTF">2024-09-10T13:04:00Z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2052-10.1.0.6750</vt:lpwstr>
  </property>
  <property fmtid="{D5CDD505-2E9C-101B-9397-08002B2CF9AE}" pid="3" name="ICV">
    <vt:lpwstr>d24790b1dcaa4cbb851770fe91cd042b_23</vt:lpwstr>
  </property>
</Properties>
</file>